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ধরনের মানুষ আছে, নিজের সম্বন্ধে বেশি কথা বলিতে জানে না, কিন্তু তাহাদের মুখের ভাব দেখিলেই মনে হয় যে, সত্যই বড় দুঃখী। রাজু পাঁড়েকে দেখিয়া আমার মনে হইল এ অনেক আশা করিয়া ধরমপুর পরগণা হইতে এতদূর আসিয়াছে জমির লোভে, জমি না পাইলে কিছু না বলিয়াই ফিরিয়া যাইবে বটে, কিন্তু বড়ই আশাভঙ্গ ও ভরসাহারা হইয়া ফিরিবে।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