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রাসবিহারী সিং-এর ছয়জন ছেলে-জ্যেষ্ঠ পুত্রটির বয়স ত্রিশের কম নয়। প্রথম চারটি ছেলে বাপের মতোই দীর্ঘকায়, জোয়ান, গোঁফ ও গালপাট্টার বহর এরই মধ্যে বেশ। তাহার ছেলেদের ও তাহার অস্ত্রাগার দেখিয়া মনে হইল, দরিদ্র, অনাহারশীর্ণ গাঙ্গোতা প্রজাগণ যে ইহাদের ভয়ে সঙ্কুচিত হইয়া থাকিবে ইহা আর বেশি কথা কি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