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নে পড়িল, পূর্বেও আমার কাছারিতে একবার গনোরী তেওয়ারী স্কুলমাস্টার গল্প করিয়াছিল বটে যে, এ-অঞ্চলের আদিম-জাতীয় রাজার বংশধর এখনো আছে। এ-দিকের যত পাহাড়ি জাতি-তাহাকে এখনো রাজা বলিয়া মানে। এখন সে কথা মনে পড়িল। জঙ্গলের মালিকের সেই কর্মচারীর নাম বুদ্ধু সিং, বেশ বুদ্ধিমান, এখানে অনেক কাল চাকুরি করিতেছে, এইসব বনপাহাড় অঞ্চলের অনেক ইতিহাস সে জানে দেখি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