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দাহকেরা অগ্নিদানের উপক্রম করিল। নিকটে এক কাত্যায়নীর মন্দির ছিল। দেবী তথা হইতে নির্গত হইয়া শ্মশানভূমিতে উপস্থিত হইলেন এবং কহিলেন বৎসে বরপ্রার্থনা কর তোমার সাহস ও সতীত্ব দর্শনে সন্তুষ্ট হইয়াছি। শোভনা কহিল জননি যদি প্রসন্ন হইয়া থাক এই চোরের জীবন দান কর। দেবী তৎক্ষণাৎ পাতাল হইতে অমৃত আনয়ন করিয়া চোরের প্রাণদান কর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