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ু-তিন দিন পরে খবর পাওয়া গেল কারো ও কুশী নদীর তীরবর্তী কর্দমে আট-দশটা বন্য মহিষ, দুটি চিতা বাঘ, কয়েকটা নীলগাই হাবড়ে পড়িয়া পুঁতিয়া রহিয়াছে। ইহারা আগুন দেখিয়া মোহনপুরা জঙ্গল হইতে প্রাণভয়ে নদীর ধার দিয়া ছুটিতে ছুটিতে হাবড়ে পড়িয়া গিয়াছে-যদিও রিজার্ভ ফরেস্ট হইতে কুশী ও কারো নদী প্রায় আট-ন’ মাইল দূ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