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0010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আর একটা জিনিস লক্ষ্য করিলাম- কবিগৃহিণীর স্বাস্থ্য। কি জানি কেন এদেশে যেখানে গিয়াছি, মেয়েদের স্বাস্থ্য সর্বত্র বাংলা দেশের মেয়েদের চেয়ে বহুগুণে ভালো বলিয়া মনে হইয়াছে। মোটা নয়, অথচ বেশ লম্বা, নিটোল, আঁটসাঁট গড়নের মেয়ে এদেশে যত বেশি, বাংলা দেশে তত দেখি নাই। কবিগৃহিণীও ওই ধরনের মেয়েটি।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