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সুরতিয়া বলিল-ছোট মা কোনো জিনিস নিয়ে যায় নি। ওর যে বাক্সটা সেবার দেখেছিলেন-ফেলেই রেখে গিয়েছে। দেখবেন? আনছি। বাক্সটা আনিয়া সে আমার সামনে খুলিল। চিরুনি, ছোট আয়না, পুঁতির মালা, একখানা সবুজ-রঙের খেলো রুমাল-ঠিক যেন ছোট খুকির পুতুলখেলার বাক্স! সেই হিংলাজের মালাছড়াটা কিন্তু নাই, সেবার লবটুলিয়া খামারে সেই যেটা কিনিয়াছিল।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