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তাহার এ-যুক্তি আমি বুঝিতে পারিলাম না, সুদের লোভে আসল টাকা নষ্ট হইতে দেওয়া কেমনতর ব্যবসা জানি না। ধাওতাল সাহু আমার সামনেই অম্লান বদনে পনের-ষোল হাজার টাকার তামাদি দলিল ছিঁড়িয়া ফেলিল-এমনভাবে ছিঁড়িল যেন সেগুলো বাজে কাগজ-অবশ্য, বাজে কাগজের পর্যায়েই তাহারা আসিয়া দাঁড়াইয়াছে বটে। তাহার হাত কাঁপিল না, গলার সুর কাঁপিল না।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