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অনেক রাত্রে গ্রামের মধ্যে কান্নাকাটির রব শোনা গেল। আবার একজন মরিল। রাত্রে ঘুম হইল না। গ্রামের অনেকেই ঘুমায় নাই, ঘরের সামনে বড় বড় কাঠ জ্বালাইয়া আগুন করিয়া গন্ধক পোড়াইতেছে ও আগুনের চারিধার ঘিরিয়া বসিয়া গল্পগুজব করিতেছে। রোগের গল্প, মৃত্যুর খবর ছাড়া ইহাদের মুখে অন্য কোনো কথা নাই-সকলেরই মুখে একটা ভয়, আতঙ্কের চিহ্ন পরিস্ফুট। কাহার পালা আসে!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