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0050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গ্রীষ্মকাল পড়িতে গ্র্যাণ্ট সাহেবের বটগাছের মাথায় পীরপৈঁতি পাহাড়ের দিক হইতে একদল বক উড়িয়া আসিয়া বসিল, দূর হইতে মনে হয় যেন বটগাছের মাথা সাদা থোকা থোকা ফুলে ভরিয়া গিয়াছে। একদিন অর্ধশুষ্ক কাশের বনের ধারে টেবিল-চেয়ার পাতিয়া কাজ করিতেছি, মুনেশ্বর সিং সিপাহী আসিয়া বলিল-হুজুর, নন্দলাল ওঝা গোলাওয়ালা আপনার সঙ্গে দেখা করতে এসেছে।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