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দু-তিন দিন পরে খবর পাওয়া গেল কারো ও কুশী নদীর তীরবর্তী কর্দমে আট-দশটা বন্য মহিষ, দুটি চিতা বাঘ, কয়েকটা নীলগাই হাবড়ে পড়িয়া পুঁতিয়া রহিয়াছে। ইহারা আগুন দেখিয়া মোহনপুরা জঙ্গল হইতে প্রাণভয়ে নদীর ধার দিয়া ছুটিতে ছুটিতে হাবড়ে পড়িয়া গিয়াছে-যদিও রিজার্ভ ফরেস্ট হইতে কুশী ও কারো নদী প্রায় আট-ন’ মাইল দূর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