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খুব সহজ ও সাধারণ রোমান্স হয়তো-হয়তো শহরের কোলাহলে বসিয়া শুনিলে এটাকে নিতান্ত ঘরোয়া গ্রাম্য বৈবাহিক ব্যাপার, সামান্য একটু পুতুপুতু ধরনের পূর্বরাগ বলিয়া উড়াইয়া দিতাম। ওখানে ইহার অভিনবত্ব ও সৌন্দর্যে মন মুগ্ধ হইল। দুইটি নরনারী কি করিয়া পরস্পরকে লাভ করিয়াছিল তাহাদের জীবনে, এ-ইতিহাস যে কতখানি রহস্যময়, তাহা বুঝিয়াছিলাম সেদিন।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