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যৎকালে প্রথম প্রচারিত হয় আমার এমন আশা ছিল না বেতালপঞ্চবিংশতি সৰ্ব্বত্র পরিগৃহীত হইবেক। কিন্তু সৌভাগ্যক্রমে বাঙ্গালা ভাষার অনুশীলনকারী ব্যক্তিমাত্রেই আদরপূর্ব্বক গ্রহণ করিয়াছেন এবং এতদ্দেশীয় প্রায় সমুদয় বিদ্যালয়েই প্রচলিত হইয়াছে। ফলতঃ দুই বৎসরের অনধিককালমধ্যেই প্রথম মুদ্রিত সমস্ত পুস্তক নিঃশেষ রূপে পর্য্যবসিত হয়।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