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াহকেরা অগ্নিদানের উপক্রম করিল। নিকটে এক কাত্যায়নীর মন্দির ছিল। দেবী তথা হইতে নির্গত হইয়া শ্মশানভূমিতে উপস্থিত হইলেন এবং কহিলেন বৎসে বরপ্রার্থনা কর তোমার সাহস ও সতীত্ব দর্শনে সন্তুষ্ট হইয়াছি। শোভনা কহিল জননি যদি প্রসন্ন হইয়া থাক এই চোরের জীবন দান কর। দেবী তৎক্ষণাৎ পাতাল হইতে অমৃত আনয়ন করিয়া চোরের প্রাণদান কর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