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Description of Test: </w:t>
      </w:r>
      <w:r w:rsidDel="00000000" w:rsidR="00000000" w:rsidRPr="00000000">
        <w:rPr>
          <w:rtl w:val="0"/>
        </w:rPr>
        <w:t xml:space="preserve">The user interface of the media vault service will be tested for seamless navigation and the ability to access all functions. </w:t>
        <w:br w:type="textWrapping"/>
      </w:r>
    </w:p>
    <w:p w:rsidR="00000000" w:rsidDel="00000000" w:rsidP="00000000" w:rsidRDefault="00000000" w:rsidRPr="00000000">
      <w:pPr>
        <w:contextualSpacing w:val="0"/>
      </w:pPr>
      <w:r w:rsidDel="00000000" w:rsidR="00000000" w:rsidRPr="00000000">
        <w:rPr>
          <w:i w:val="1"/>
          <w:rtl w:val="0"/>
        </w:rPr>
        <w:t xml:space="preserve">Prerequisites: </w:t>
      </w:r>
      <w:r w:rsidDel="00000000" w:rsidR="00000000" w:rsidRPr="00000000">
        <w:rPr>
          <w:rtl w:val="0"/>
        </w:rPr>
        <w:t xml:space="preserve">The user must log in with a new account so there is no conflicting data. </w:t>
      </w:r>
      <w:r w:rsidDel="00000000" w:rsidR="00000000" w:rsidRPr="00000000">
        <w:rPr>
          <w:rtl w:val="0"/>
        </w:rPr>
        <w:br w:type="textWrapping"/>
        <w:t xml:space="preserve"> </w:t>
      </w:r>
    </w:p>
    <w:p w:rsidR="00000000" w:rsidDel="00000000" w:rsidP="00000000" w:rsidRDefault="00000000" w:rsidRPr="00000000">
      <w:pPr>
        <w:contextualSpacing w:val="0"/>
      </w:pPr>
      <w:r w:rsidDel="00000000" w:rsidR="00000000" w:rsidRPr="00000000">
        <w:rPr>
          <w:i w:val="1"/>
          <w:rtl w:val="0"/>
        </w:rPr>
        <w:t xml:space="preserve">Steps: </w:t>
      </w:r>
      <w:r w:rsidDel="00000000" w:rsidR="00000000" w:rsidRPr="00000000">
        <w:rPr>
          <w:rtl w:val="0"/>
        </w:rPr>
        <w:t xml:space="preserve">1) Access the Media Vault’s initial page</w:t>
      </w:r>
    </w:p>
    <w:p w:rsidR="00000000" w:rsidDel="00000000" w:rsidP="00000000" w:rsidRDefault="00000000" w:rsidRPr="00000000">
      <w:pPr>
        <w:contextualSpacing w:val="0"/>
      </w:pPr>
      <w:r w:rsidDel="00000000" w:rsidR="00000000" w:rsidRPr="00000000">
        <w:rPr>
          <w:rtl w:val="0"/>
        </w:rPr>
        <w:tab/>
        <w:t xml:space="preserve">2) Login</w:t>
      </w:r>
    </w:p>
    <w:p w:rsidR="00000000" w:rsidDel="00000000" w:rsidP="00000000" w:rsidRDefault="00000000" w:rsidRPr="00000000">
      <w:pPr>
        <w:contextualSpacing w:val="0"/>
      </w:pPr>
      <w:r w:rsidDel="00000000" w:rsidR="00000000" w:rsidRPr="00000000">
        <w:rPr>
          <w:rtl w:val="0"/>
        </w:rPr>
        <w:tab/>
        <w:t xml:space="preserve">3) Navigate to gallery and view images</w:t>
      </w:r>
    </w:p>
    <w:p w:rsidR="00000000" w:rsidDel="00000000" w:rsidP="00000000" w:rsidRDefault="00000000" w:rsidRPr="00000000">
      <w:pPr>
        <w:contextualSpacing w:val="0"/>
      </w:pPr>
      <w:r w:rsidDel="00000000" w:rsidR="00000000" w:rsidRPr="00000000">
        <w:rPr>
          <w:rtl w:val="0"/>
        </w:rPr>
        <w:tab/>
        <w:t xml:space="preserve">4) Return to home page</w:t>
      </w:r>
    </w:p>
    <w:p w:rsidR="00000000" w:rsidDel="00000000" w:rsidP="00000000" w:rsidRDefault="00000000" w:rsidRPr="00000000">
      <w:pPr>
        <w:contextualSpacing w:val="0"/>
      </w:pPr>
      <w:r w:rsidDel="00000000" w:rsidR="00000000" w:rsidRPr="00000000">
        <w:rPr>
          <w:rtl w:val="0"/>
        </w:rPr>
        <w:tab/>
        <w:t xml:space="preserve">5) Complete process three and four again, alternating between videos and music</w:t>
      </w:r>
    </w:p>
    <w:p w:rsidR="00000000" w:rsidDel="00000000" w:rsidP="00000000" w:rsidRDefault="00000000" w:rsidRPr="00000000">
      <w:pPr>
        <w:contextualSpacing w:val="0"/>
      </w:pPr>
      <w:r w:rsidDel="00000000" w:rsidR="00000000" w:rsidRPr="00000000">
        <w:rPr>
          <w:rtl w:val="0"/>
        </w:rPr>
        <w:tab/>
        <w:t xml:space="preserve">6 Test complete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 should result in the above mentioned aspects, seamless navigations on all pages and the ability to access all active functions. </w:t>
      </w:r>
    </w:p>
    <w:p w:rsidR="00000000" w:rsidDel="00000000" w:rsidP="00000000" w:rsidRDefault="00000000" w:rsidRPr="00000000">
      <w:pPr>
        <w:contextualSpacing w:val="0"/>
      </w:pPr>
      <w:r w:rsidDel="00000000" w:rsidR="00000000" w:rsidRPr="00000000">
        <w:rPr>
          <w:rtl w:val="0"/>
        </w:rPr>
        <w:br w:type="textWrapping"/>
        <w:t xml:space="preserve">If there was any form of inconsistency when navigating the website, the lines of code can be found within its root html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Uploading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Description of Test</w:t>
      </w:r>
      <w:r w:rsidDel="00000000" w:rsidR="00000000" w:rsidRPr="00000000">
        <w:rPr>
          <w:rtl w:val="0"/>
        </w:rPr>
        <w:t xml:space="preserve">: This test is specifically targets the uploading component of the website and its ability to upload various file 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Prerequisites: </w:t>
      </w:r>
      <w:r w:rsidDel="00000000" w:rsidR="00000000" w:rsidRPr="00000000">
        <w:rPr>
          <w:rtl w:val="0"/>
        </w:rPr>
        <w:t xml:space="preserve">The user must log in with a new account so there is no conflicting data already within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Steps: The user must upload multiple formats. JPEG, MP4, FLAC, MP3,  PNG and HTML5 video</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Login into Media Vault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Click upload file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Search for specific file format. One of the above listed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Upload and check for the file in its new folder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Repeat until all are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should result in all files successfully uploaded and in their correct library. These changes also need to happen within the backend, where the file has been uploaded to the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Downloading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Description Of Test: </w:t>
      </w:r>
      <w:r w:rsidDel="00000000" w:rsidR="00000000" w:rsidRPr="00000000">
        <w:rPr>
          <w:rtl w:val="0"/>
        </w:rPr>
        <w:t xml:space="preserve">This test is strictly downloading the previously uploaded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Prerequisites: </w:t>
      </w:r>
      <w:r w:rsidDel="00000000" w:rsidR="00000000" w:rsidRPr="00000000">
        <w:rPr>
          <w:rtl w:val="0"/>
        </w:rPr>
        <w:t xml:space="preserve"> The uploading function must be completely working before testing the downloading function. </w:t>
        <w:br w:type="textWrapping"/>
        <w:br w:type="textWrapping"/>
        <w:t xml:space="preserve">If not, manually place each file type within the database before starting the testing process. JPEG, MP4, FLAC, MP3,  PNG and HTML5 video</w:t>
        <w:br w:type="textWrapping"/>
        <w:br w:type="textWrapping"/>
      </w:r>
      <w:r w:rsidDel="00000000" w:rsidR="00000000" w:rsidRPr="00000000">
        <w:rPr>
          <w:i w:val="1"/>
          <w:rtl w:val="0"/>
        </w:rPr>
        <w:t xml:space="preserve">Steps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Login with previous account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Navigate to the needed library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the chosen format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Open/play the file to confirm its success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assumed that all the media will be downloaded as an identical file with no forms of missing bytes or distortion.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