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PR-Bar-004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71776015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800"/>
            <w:gridCol w:w="2025"/>
            <w:tblGridChange w:id="0">
              <w:tblGrid>
                <w:gridCol w:w="930"/>
                <w:gridCol w:w="3345"/>
                <w:gridCol w:w="1410"/>
                <w:gridCol w:w="1800"/>
                <w:gridCol w:w="202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Monitor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10864120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Teclado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10862116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rPr/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Raton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10908739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Ordenador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10706985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Cables VGA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10879579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Pcomponentes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ccomponentes.com/cable-vga-vention-daebi-3m-macho-macho-chapado-en-oro-resolucion-1080p-negro" TargetMode="External"/><Relationship Id="rId10" Type="http://schemas.openxmlformats.org/officeDocument/2006/relationships/hyperlink" Target="https://www.pccomponentes.com/pc-racing-ofimatica-amd-ryzen-5-3400g-8gb-480-gb-ssd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pccomponentes.com/raton-natec-con-cable-4000-dpi-retroiluminacion-rgb-5-botones-usb-tipo-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monitor-benq-eye-care-gw2491-238-led-ips-fullhd-100hz" TargetMode="External"/><Relationship Id="rId8" Type="http://schemas.openxmlformats.org/officeDocument/2006/relationships/hyperlink" Target="https://www.pccomponentes.com/logitech-k120-corded-keyboard-teclado-oficina-usb-teclado-usa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9KYrMLAkXjCdM/I7YiF9drv8qQ==">CgMxLjAaHwoBMBIaChgICVIUChJ0YWJsZS5xY2JqcDVvZGVkeWgyDmgubnBrYWZobTQ4ZDhvOAByITF4MFlaOGJwc29WbkRJMDczWkJYN3dGQUU4MkNKT2phcQ==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