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/04/2026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line="21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Oriol Bellido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648 789 478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Auditori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Auditori-003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395"/>
        <w:gridCol w:w="1845"/>
        <w:gridCol w:w="1995"/>
        <w:tblGridChange w:id="0">
          <w:tblGrid>
            <w:gridCol w:w="525"/>
            <w:gridCol w:w="3750"/>
            <w:gridCol w:w="1395"/>
            <w:gridCol w:w="1845"/>
            <w:gridCol w:w="1995"/>
          </w:tblGrid>
        </w:tblGridChange>
      </w:tblGrid>
      <w:tr>
        <w:trPr>
          <w:cantSplit w:val="0"/>
          <w:trHeight w:val="269.9804687499999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69.9804687499999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Blackmagic ATEM Mini Pro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40" w:before="60" w:line="240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491006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Mixer</w:t>
            </w:r>
          </w:p>
        </w:tc>
      </w:tr>
      <w:tr>
        <w:trPr>
          <w:cantSplit w:val="0"/>
          <w:trHeight w:val="604.9609374999999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Extensor HDMI IP (RJ45) Pack 2 IN</w:t>
            </w:r>
          </w:p>
          <w:p w:rsidR="00000000" w:rsidDel="00000000" w:rsidP="00000000" w:rsidRDefault="00000000" w:rsidRPr="00000000" w14:paraId="0000004D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40" w:before="60" w:line="240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11033526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Faltava 1 a la del Ivan</w:t>
            </w:r>
          </w:p>
        </w:tc>
      </w:tr>
      <w:tr>
        <w:trPr>
          <w:cantSplit w:val="0"/>
          <w:trHeight w:val="269.9804687499999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color w:val="1f1f1f"/>
                <w:sz w:val="20"/>
                <w:szCs w:val="20"/>
              </w:rPr>
            </w:pPr>
            <w:bookmarkStart w:colFirst="0" w:colLast="0" w:name="_fbbqtjpac5zp" w:id="1"/>
            <w:bookmarkEnd w:id="1"/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the sssnake HDMI 2.0 Cable 1m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shd w:fill="f3f3f3" w:val="clear"/>
                  <w:rtl w:val="0"/>
                </w:rPr>
                <w:t xml:space="preserve">579426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cables més</w:t>
            </w:r>
          </w:p>
        </w:tc>
      </w:tr>
      <w:tr>
        <w:trPr>
          <w:cantSplit w:val="0"/>
          <w:trHeight w:val="269.9804687499999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pStyle w:val="Heading1"/>
              <w:keepNext w:val="0"/>
              <w:keepLines w:val="0"/>
              <w:widowControl w:val="1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color w:val="1f1f1f"/>
                <w:sz w:val="20"/>
                <w:szCs w:val="20"/>
              </w:rPr>
            </w:pPr>
            <w:bookmarkStart w:colFirst="0" w:colLast="0" w:name="_8ai0pgmb8xsj" w:id="2"/>
            <w:bookmarkEnd w:id="2"/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Adaptador Lanberg AD-DP-HD-04 0,2m DisplayPort a HDMI Macho-Hembra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10904858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pccomponentes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Faltan 2</w:t>
            </w:r>
          </w:p>
        </w:tc>
      </w:tr>
    </w:tbl>
    <w:p w:rsidR="00000000" w:rsidDel="00000000" w:rsidP="00000000" w:rsidRDefault="00000000" w:rsidRPr="00000000" w14:paraId="0000005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ccomponentes.com/adaptador-lanberg-ad-dp-hd-04-02m-displayport-a-hdmi-macho-hembr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omann.es/blackmagic_design_atem_mini_pro.htm" TargetMode="External"/><Relationship Id="rId7" Type="http://schemas.openxmlformats.org/officeDocument/2006/relationships/hyperlink" Target="https://www.pccomponentes.com/extensor-av-inca-iex-60-hdmi-14a-full-hd-60-hz-cableado-compacto?campaigntype=eshopping&amp;campaignchannel=shopping&amp;gad_source=1&amp;gad_campaignid=12961380208&amp;gclid=CjwKCAjw46HPBhAMEiwASZpLRHbERlWSiffPEO3IbgfYWFv6cPruDJPdPJgxgLQW5Kr4POZzbA8v0hoC8vYQAvD_BwE" TargetMode="External"/><Relationship Id="rId8" Type="http://schemas.openxmlformats.org/officeDocument/2006/relationships/hyperlink" Target="https://www.thomann.es/the_sssnake_hdmi_2.0_cable_1m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