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engel peguero/Ivan Castro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Auditori-009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tp7kzen9up9k" w:id="1"/>
            <w:bookmarkEnd w:id="1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Botex Controller DMX DC-1224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346647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color w:val="1f1f1f"/>
                <w:sz w:val="20"/>
                <w:szCs w:val="20"/>
              </w:rPr>
            </w:pPr>
            <w:bookmarkStart w:colFirst="0" w:colLast="0" w:name="_wrlpl4iilsq5" w:id="2"/>
            <w:bookmarkEnd w:id="2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DMX Cable 10,0 m 3 pin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354116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r8boyzg6c18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gdnymlhl4hk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cc36k4halo9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omann.es/botex_controller_dmx_dc_1224.htm" TargetMode="External"/><Relationship Id="rId7" Type="http://schemas.openxmlformats.org/officeDocument/2006/relationships/hyperlink" Target="https://www.thomann.es/stairville_pdc3cc_dmx_cable_100_m_3_pi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