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15/12/2025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Aitor Bezares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Oficina S.A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PR-Oficina-008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930"/>
        <w:gridCol w:w="3345"/>
        <w:gridCol w:w="1410"/>
        <w:gridCol w:w="1560"/>
        <w:gridCol w:w="2265"/>
        <w:tblGridChange w:id="0">
          <w:tblGrid>
            <w:gridCol w:w="930"/>
            <w:gridCol w:w="3345"/>
            <w:gridCol w:w="1410"/>
            <w:gridCol w:w="1560"/>
            <w:gridCol w:w="2265"/>
          </w:tblGrid>
        </w:tblGridChange>
      </w:tblGrid>
      <w:tr>
        <w:trPr>
          <w:cantSplit w:val="0"/>
          <w:trHeight w:val="389.9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4tki58ee0b8q" w:id="1"/>
            <w:bookmarkEnd w:id="1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Monitor BenQ Eye Care GW2491 23.8" LED IPS FullHD 100Hz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10864120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 components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el mateix de l’altra comanda, ens fata un. 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bookmarkStart w:colFirst="0" w:colLast="0" w:name="_heading=h.icwex4sj4ly1" w:id="2"/>
            <w:bookmarkEnd w:id="2"/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Cable Adaptador SCHUCKO Hembra - IEC 320 Macho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highlight w:val="white"/>
                  <w:u w:val="single"/>
                  <w:rtl w:val="0"/>
                </w:rPr>
                <w:t xml:space="preserve">46062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 components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ccomponentes.com/monitor-benq-eye-care-gw2491-238-led-ips-fullhd-100hz" TargetMode="External"/><Relationship Id="rId8" Type="http://schemas.openxmlformats.org/officeDocument/2006/relationships/hyperlink" Target="https://www.pccomponentes.com/cable-adaptador-schucko-hembra-iec-320-macho?srsltid=AfmBOorUv4gQCIxeCKroKjcadmE3Tw6VFSm3vU9DDADUA579jN1fgZDB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FlJzcX6h6sUNLgd9utAm3D2xw==">CgMxLjAyDmgubnBrYWZobTQ4ZDhvMg5oLjR0a2k1OGVlMGI4cTIOaC5pY3dleDRzajRseTE4AHIhMVp2NWhQUkp2aHhqQXBxLWIwb0lCWTJYS2NNVURybmRt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