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6946"/>
        <w:gridCol w:w="992"/>
        <w:gridCol w:w="1560"/>
        <w:tblGridChange w:id="0">
          <w:tblGrid>
            <w:gridCol w:w="6946"/>
            <w:gridCol w:w="992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FULL DE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40" w:before="6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40" w:before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15/12/2025</w:t>
            </w:r>
          </w:p>
        </w:tc>
      </w:tr>
    </w:tbl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-6.999999999999993" w:type="dxa"/>
        <w:tblLayout w:type="fixed"/>
        <w:tblLook w:val="0000"/>
      </w:tblPr>
      <w:tblGrid>
        <w:gridCol w:w="1273"/>
        <w:gridCol w:w="2838"/>
        <w:gridCol w:w="567"/>
        <w:gridCol w:w="1533"/>
        <w:gridCol w:w="3287"/>
        <w:tblGridChange w:id="0">
          <w:tblGrid>
            <w:gridCol w:w="1273"/>
            <w:gridCol w:w="2838"/>
            <w:gridCol w:w="567"/>
            <w:gridCol w:w="1533"/>
            <w:gridCol w:w="328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6">
            <w:pPr>
              <w:spacing w:after="20" w:before="20" w:line="24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facturació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A">
            <w:pPr>
              <w:spacing w:after="20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enviament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C">
            <w:pPr>
              <w:spacing w:after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F">
            <w:pPr>
              <w:spacing w:after="0" w:line="21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2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Fastnets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Nom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5">
            <w:pPr>
              <w:spacing w:after="48.00000000000001" w:before="20" w:line="21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Alejandro Figueras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A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C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43224232P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Telef 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648 789 478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fastnetstelecom@gmail.com</w:t>
            </w:r>
          </w:p>
        </w:tc>
      </w:tr>
    </w:tbl>
    <w:p w:rsidR="00000000" w:rsidDel="00000000" w:rsidP="00000000" w:rsidRDefault="00000000" w:rsidRPr="00000000" w14:paraId="0000002A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Layout w:type="fixed"/>
        <w:tblLook w:val="0000"/>
      </w:tblPr>
      <w:tblGrid>
        <w:gridCol w:w="1560"/>
        <w:gridCol w:w="3118"/>
        <w:gridCol w:w="1134"/>
        <w:gridCol w:w="1701"/>
        <w:gridCol w:w="1985"/>
        <w:tblGridChange w:id="0">
          <w:tblGrid>
            <w:gridCol w:w="1560"/>
            <w:gridCol w:w="3118"/>
            <w:gridCol w:w="1134"/>
            <w:gridCol w:w="1701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40" w:before="60" w:line="240" w:lineRule="auto"/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l'atenció de: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Empresa: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Distribuidora Projectes M2TC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Projectes.m2tc@sarria.salesians.cat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npkafhm48d8o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Projecte: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Oficina S.A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PR-Oficina-004</w:t>
            </w:r>
          </w:p>
        </w:tc>
      </w:tr>
    </w:tbl>
    <w:p w:rsidR="00000000" w:rsidDel="00000000" w:rsidP="00000000" w:rsidRDefault="00000000" w:rsidRPr="00000000" w14:paraId="0000003F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10.0" w:type="dxa"/>
        <w:jc w:val="left"/>
        <w:tblLayout w:type="fixed"/>
        <w:tblLook w:val="0000"/>
      </w:tblPr>
      <w:tblGrid>
        <w:gridCol w:w="930"/>
        <w:gridCol w:w="3345"/>
        <w:gridCol w:w="1410"/>
        <w:gridCol w:w="1560"/>
        <w:gridCol w:w="2265"/>
        <w:tblGridChange w:id="0">
          <w:tblGrid>
            <w:gridCol w:w="930"/>
            <w:gridCol w:w="3345"/>
            <w:gridCol w:w="1410"/>
            <w:gridCol w:w="1560"/>
            <w:gridCol w:w="2265"/>
          </w:tblGrid>
        </w:tblGridChange>
      </w:tblGrid>
      <w:tr>
        <w:trPr>
          <w:cantSplit w:val="0"/>
          <w:trHeight w:val="389.9804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 del material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Referència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Proveïdor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Observacions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pStyle w:val="Heading1"/>
              <w:keepNext w:val="0"/>
              <w:keepLines w:val="0"/>
              <w:shd w:fill="ffffff" w:val="clear"/>
              <w:spacing w:after="0" w:before="0" w:line="335.99999999999994" w:lineRule="auto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7fox2x1k8wfv" w:id="1"/>
            <w:bookmarkEnd w:id="1"/>
            <w:r w:rsidDel="00000000" w:rsidR="00000000" w:rsidRPr="00000000">
              <w:rPr>
                <w:rFonts w:ascii="Arial" w:cs="Arial" w:eastAsia="Arial" w:hAnsi="Arial"/>
                <w:color w:val="333333"/>
                <w:sz w:val="30"/>
                <w:szCs w:val="30"/>
                <w:rtl w:val="0"/>
              </w:rPr>
              <w:t xml:space="preserve">NAS rack QNAP 8 bahías 2U AL324 Quad-Core 4GB DDR4 2x10GbE/2x2.5GbE Turbo System iSCSI TS-832PXU-4G expansión PCIe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Arial" w:cs="Arial" w:eastAsia="Arial" w:hAnsi="Arial"/>
                <w:color w:val="333333"/>
                <w:sz w:val="18"/>
                <w:szCs w:val="18"/>
                <w:highlight w:val="white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1155cc"/>
                  <w:sz w:val="18"/>
                  <w:szCs w:val="18"/>
                  <w:highlight w:val="white"/>
                  <w:u w:val="single"/>
                  <w:rtl w:val="0"/>
                </w:rPr>
                <w:t xml:space="preserve">10880983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Arial" w:cs="Arial" w:eastAsia="Arial" w:hAnsi="Arial"/>
                <w:color w:val="333333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PCCOMPONENTES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NAS para rack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pStyle w:val="Heading1"/>
              <w:keepNext w:val="0"/>
              <w:keepLines w:val="0"/>
              <w:shd w:fill="ffffff" w:val="clear"/>
              <w:spacing w:after="0" w:before="0" w:line="335.99999999999994" w:lineRule="auto"/>
              <w:rPr>
                <w:rFonts w:ascii="Arial" w:cs="Arial" w:eastAsia="Arial" w:hAnsi="Arial"/>
                <w:color w:val="333333"/>
                <w:sz w:val="30"/>
                <w:szCs w:val="30"/>
              </w:rPr>
            </w:pPr>
            <w:bookmarkStart w:colFirst="0" w:colLast="0" w:name="_heading=h.q2nbj1eluc1f" w:id="2"/>
            <w:bookmarkEnd w:id="2"/>
            <w:r w:rsidDel="00000000" w:rsidR="00000000" w:rsidRPr="00000000">
              <w:rPr>
                <w:rFonts w:ascii="Arial" w:cs="Arial" w:eastAsia="Arial" w:hAnsi="Arial"/>
                <w:color w:val="333333"/>
                <w:sz w:val="30"/>
                <w:szCs w:val="30"/>
                <w:rtl w:val="0"/>
              </w:rPr>
              <w:t xml:space="preserve">Disco Duro Seagate Ironwolf NAS 3.5" 6 TB SATA 3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Arial" w:cs="Arial" w:eastAsia="Arial" w:hAnsi="Arial"/>
                <w:sz w:val="36"/>
                <w:szCs w:val="36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1155cc"/>
                  <w:sz w:val="18"/>
                  <w:szCs w:val="18"/>
                  <w:highlight w:val="white"/>
                  <w:u w:val="single"/>
                  <w:rtl w:val="0"/>
                </w:rPr>
                <w:t xml:space="preserve">10761366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PCCOMPONENTES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Discos duro-total 18TB</w:t>
            </w:r>
          </w:p>
        </w:tc>
      </w:tr>
      <w:tr>
        <w:trPr>
          <w:cantSplit w:val="0"/>
          <w:trHeight w:val="778.432617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Courier New" w:cs="Courier New" w:eastAsia="Courier New" w:hAnsi="Courier New"/>
                <w:color w:val="3d85c6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992" w:top="1418" w:left="1418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ca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Tipusdelletraperdefectedelpargraf" w:default="1">
    <w:name w:val="Default Paragraph Font"/>
    <w:uiPriority w:val="1"/>
    <w:semiHidden w:val="1"/>
    <w:unhideWhenUsed w:val="1"/>
  </w:style>
  <w:style w:type="table" w:styleId="Tau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nsellista" w:default="1">
    <w:name w:val="No List"/>
    <w:uiPriority w:val="99"/>
    <w:semiHidden w:val="1"/>
    <w:unhideWhenUsed w:val="1"/>
  </w:style>
  <w:style w:type="table" w:styleId="Taulaambquadrcula">
    <w:name w:val="Table Grid"/>
    <w:basedOn w:val="Taulanormal"/>
    <w:uiPriority w:val="59"/>
    <w:rsid w:val="002A438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olCar" w:customStyle="1">
    <w:name w:val="Títol Car"/>
    <w:basedOn w:val="Tipusdelletraperdefectedelpargraf"/>
    <w:link w:val="Ttol"/>
    <w:uiPriority w:val="10"/>
    <w:rsid w:val="002A438A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Capalera">
    <w:name w:val="header"/>
    <w:basedOn w:val="Normal"/>
    <w:link w:val="Capalera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CapaleraCar" w:customStyle="1">
    <w:name w:val="Capçalera Car"/>
    <w:basedOn w:val="Tipusdelletraperdefectedelpargraf"/>
    <w:link w:val="Capalera"/>
    <w:uiPriority w:val="99"/>
    <w:rsid w:val="002A438A"/>
  </w:style>
  <w:style w:type="paragraph" w:styleId="Peu">
    <w:name w:val="footer"/>
    <w:basedOn w:val="Normal"/>
    <w:link w:val="Peu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PeuCar" w:customStyle="1">
    <w:name w:val="Peu Car"/>
    <w:basedOn w:val="Tipusdelletraperdefectedelpargraf"/>
    <w:link w:val="Peu"/>
    <w:uiPriority w:val="99"/>
    <w:rsid w:val="002A438A"/>
  </w:style>
  <w:style w:type="character" w:styleId="Enlla">
    <w:name w:val="Hyperlink"/>
    <w:basedOn w:val="Tipusdelletraperdefectedelpargraf"/>
    <w:uiPriority w:val="99"/>
    <w:unhideWhenUsed w:val="1"/>
    <w:rsid w:val="00A60982"/>
    <w:rPr>
      <w:color w:val="0000ff" w:themeColor="hyperlink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pccomponentes.com/nas-rack-qnap-8-bahias-2u-al324-quad-core-4gb-ddr4-2x10gbe-2x25gbe-turbo-system-iscsi-ts-832pxu-4g-expansion-pcie" TargetMode="External"/><Relationship Id="rId8" Type="http://schemas.openxmlformats.org/officeDocument/2006/relationships/hyperlink" Target="https://www.pccomponentes.com/seagate-ironwolf-nas-35-6-tb-sata-3" TargetMode="Externa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ci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c+f8iFR5NYLo42G1oj+7XEjh9w==">CgMxLjAyDmgubnBrYWZobTQ4ZDhvMg5oLjdmb3gyeDFrOHdmdjIOaC5xMm5iajFlbHVjMWY4AGo3ChRzdWdnZXN0LmI2azU5OWh0cDFjbBIfQWxlamFuZHJvIEZpZ3VlcmFzIExlw7NuIChNMlRDKWo3ChRzdWdnZXN0LjVoczZ0NGt4OHo3ZxIfQWxlamFuZHJvIEZpZ3VlcmFzIExlw7NuIChNMlRDKWo3ChRzdWdnZXN0LmMwM3hwYnY5aHBjahIfQWxlamFuZHJvIEZpZ3VlcmFzIExlw7NuIChNMlRDKWo3ChRzdWdnZXN0LmEydXNkOTN3MmE0cRIfQWxlamFuZHJvIEZpZ3VlcmFzIExlw7NuIChNMlRDKXIhMWdEZXNsN191RWpvQlhIaUpYalFoR3FjQXNBT3BRcF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2024-12-08T19:49:00Z</dcterms:created>
  <dc:creator>Pep Vela</dc:creator>
</cp:coreProperties>
</file>