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27/11/2025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Engel peguero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Oficina 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PR-Oficina-004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930"/>
        <w:gridCol w:w="3345"/>
        <w:gridCol w:w="1410"/>
        <w:gridCol w:w="1560"/>
        <w:gridCol w:w="2265"/>
        <w:tblGridChange w:id="0">
          <w:tblGrid>
            <w:gridCol w:w="930"/>
            <w:gridCol w:w="3345"/>
            <w:gridCol w:w="1410"/>
            <w:gridCol w:w="1560"/>
            <w:gridCol w:w="226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x0s5weh1eu5r" w:id="1"/>
            <w:bookmarkEnd w:id="1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Kit de control de acceso interior por huella, tarjeta o pin (cerradura no incl.)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Montserrat" w:cs="Montserrat" w:eastAsia="Montserrat" w:hAnsi="Montserrat"/>
                <w:color w:val="333333"/>
                <w:sz w:val="21"/>
                <w:szCs w:val="21"/>
                <w:shd w:fill="fafafa" w:val="clear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1"/>
                  <w:szCs w:val="21"/>
                  <w:u w:val="single"/>
                  <w:shd w:fill="fafafa" w:val="clear"/>
                  <w:rtl w:val="0"/>
                </w:rPr>
                <w:t xml:space="preserve">ANVIZ-KITCONTROL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Montserrat" w:cs="Montserrat" w:eastAsia="Montserrat" w:hAnsi="Montserrat"/>
                <w:color w:val="333333"/>
                <w:sz w:val="21"/>
                <w:szCs w:val="21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Todoelectronica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pStyle w:val="Heading1"/>
              <w:keepNext w:val="0"/>
              <w:keepLines w:val="0"/>
              <w:shd w:fill="fafafa" w:val="clear"/>
              <w:spacing w:before="0" w:line="313.84615384615387" w:lineRule="auto"/>
              <w:rPr>
                <w:b w:val="0"/>
                <w:bCs w:val="0"/>
                <w:color w:val="333333"/>
                <w:sz w:val="22"/>
                <w:szCs w:val="22"/>
              </w:rPr>
            </w:pPr>
            <w:bookmarkStart w:colFirst="0" w:colLast="0" w:name="_heading=h.vdpyts83vwm4" w:id="2"/>
            <w:bookmarkEnd w:id="2"/>
            <w:r w:rsidDel="00000000" w:rsidR="00000000" w:rsidRPr="00000000">
              <w:rPr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Abrepuertas Eléctrico Dorcas con Memoria y Pestaña (8–12V AC/DC) DR-54ABDF/S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DR-54ABDF/S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Todoelectronica </w:t>
            </w:r>
          </w:p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pStyle w:val="Heading1"/>
              <w:keepNext w:val="0"/>
              <w:keepLines w:val="0"/>
              <w:shd w:fill="fafafa" w:val="clear"/>
              <w:spacing w:before="0" w:line="313.84615384615387" w:lineRule="auto"/>
              <w:rPr>
                <w:b w:val="0"/>
                <w:bCs w:val="0"/>
                <w:color w:val="333333"/>
                <w:sz w:val="24"/>
                <w:szCs w:val="24"/>
              </w:rPr>
            </w:pPr>
            <w:bookmarkStart w:colFirst="0" w:colLast="0" w:name="_heading=h.lvgkh1p1gmho" w:id="3"/>
            <w:bookmarkEnd w:id="3"/>
            <w:r w:rsidDel="00000000" w:rsidR="00000000" w:rsidRPr="00000000">
              <w:rPr>
                <w:b w:val="0"/>
                <w:bCs w:val="0"/>
                <w:color w:val="333333"/>
                <w:sz w:val="24"/>
                <w:szCs w:val="24"/>
                <w:rtl w:val="0"/>
              </w:rPr>
              <w:t xml:space="preserve">Llavero TAG RFID negro a 125 KHz para control accesos/presencia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RFID-TAG-BLACK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Todoelectronica </w:t>
            </w:r>
          </w:p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odoelectronica.com/llavero-tag-rfid-color-negro-a-125-khz-para-control-accesospresencia-p-115296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odoelectronica.com/kit-completo-de-control-de-acceso-que-no-incluye-cerradura-electronica-p-99314.html?s=control%20&amp;fast_search=fs" TargetMode="External"/><Relationship Id="rId8" Type="http://schemas.openxmlformats.org/officeDocument/2006/relationships/hyperlink" Target="http://odoelectronica.com/abrepuertas-electrico-dorcas-con-memoria-y-pestana-812v-acdc-dr-54abdfs-p-119714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849Xi7/t5C6Pfhwoh6iJ3GXiew==">CgMxLjAyDmgubnBrYWZobTQ4ZDhvMg5oLngwczV3ZWgxZXU1cjIOaC52ZHB5dHM4M3Z3bTQyDmgubHZna2gxcDFnbWhvOAByITF5VEpYRGVlS3dPNkE1X0lnamx3bmRUVzgzNTZ2SFFMSg==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