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15/12/2025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Genis Espier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Oficina S.A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PR-Oficina-007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930"/>
        <w:gridCol w:w="3345"/>
        <w:gridCol w:w="1410"/>
        <w:gridCol w:w="1560"/>
        <w:gridCol w:w="2265"/>
        <w:tblGridChange w:id="0">
          <w:tblGrid>
            <w:gridCol w:w="930"/>
            <w:gridCol w:w="3345"/>
            <w:gridCol w:w="1410"/>
            <w:gridCol w:w="1560"/>
            <w:gridCol w:w="2265"/>
          </w:tblGrid>
        </w:tblGridChange>
      </w:tblGrid>
      <w:tr>
        <w:trPr>
          <w:cantSplit w:val="0"/>
          <w:trHeight w:val="389.98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heading=h.axdn9cjn5rsz" w:id="1"/>
            <w:bookmarkEnd w:id="1"/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Ordenador Sobremesa PC Racing Ofimática AMD Ryzen 5 3400G/8GB/480 GB SSD</w:t>
            </w:r>
          </w:p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10706985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 componentes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heading=h.e35vqj6qi4qe" w:id="2"/>
            <w:bookmarkEnd w:id="2"/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Monitor BenQ Eye Care GW2491 23.8" LED IPS FullHD 100Hz</w:t>
            </w:r>
          </w:p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10864120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 components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8.43261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heading=h.7gzg9mqvadnr" w:id="3"/>
            <w:bookmarkEnd w:id="3"/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Logitech K120 Corded Keyboard teclado Oficina USB Teclado USA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10862116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 components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color w:val="333333"/>
                <w:sz w:val="24"/>
                <w:szCs w:val="24"/>
              </w:rPr>
            </w:pPr>
            <w:bookmarkStart w:colFirst="0" w:colLast="0" w:name="_heading=h.u3f7ojfhm4kp" w:id="4"/>
            <w:bookmarkEnd w:id="4"/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Ratón Natec con cable 4000 DPI retroiluminación RGB 5 botones USB tipo A</w:t>
            </w:r>
          </w:p>
          <w:p w:rsidR="00000000" w:rsidDel="00000000" w:rsidP="00000000" w:rsidRDefault="00000000" w:rsidRPr="00000000" w14:paraId="0000005F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heading=h.eilyvzfi01hj" w:id="5"/>
            <w:bookmarkEnd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heading=h.lhwxi5lqqr24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10908739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 components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heading=h.4xys1z4y5pm8" w:id="7"/>
            <w:bookmarkEnd w:id="7"/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Cable VGA Vention DAEBI 3m Macho-Macho chapado en oro resolución 1080P negro</w:t>
            </w:r>
          </w:p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10879579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 components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heading=h.wqf80yhvwj7f" w:id="8"/>
            <w:bookmarkEnd w:id="8"/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HP Color LaserJet Pro MFP 3302sdw Multifunción Láser Color WiFi Dúplex</w:t>
            </w:r>
          </w:p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10832587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 components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pccomponentes.com/cable-vga-vention-daebi-3m-macho-macho-chapado-en-oro-resolucion-1080p-negro" TargetMode="External"/><Relationship Id="rId10" Type="http://schemas.openxmlformats.org/officeDocument/2006/relationships/hyperlink" Target="https://www.pccomponentes.com/raton-natec-con-cable-4000-dpi-retroiluminacion-rgb-5-botones-usb-tipo-a" TargetMode="External"/><Relationship Id="rId12" Type="http://schemas.openxmlformats.org/officeDocument/2006/relationships/hyperlink" Target="https://www.pccomponentes.com/hp-color-laserjet-pro-mfp-3302sdw-multifuncion-laser-color-wifi-duplex" TargetMode="External"/><Relationship Id="rId9" Type="http://schemas.openxmlformats.org/officeDocument/2006/relationships/hyperlink" Target="https://www.pccomponentes.com/logitech-k120-corded-keyboard-teclado-oficina-usb-teclado-us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ccomponentes.com/pc-racing-ofimatica-amd-ryzen-5-3400g-8gb-480-gb-ssd" TargetMode="External"/><Relationship Id="rId8" Type="http://schemas.openxmlformats.org/officeDocument/2006/relationships/hyperlink" Target="https://www.pccomponentes.com/monitor-benq-eye-care-gw2491-238-led-ips-fullhd-100hz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vbn8rc9gakkS5V2cquyCC3kbVQ==">CgMxLjAyDmgubnBrYWZobTQ4ZDhvMg5oLmF4ZG45Y2puNXJzejIOaC5lMzV2cWo2cWk0cWUyDmguN2d6ZzltcXZhZG5yMg5oLnUzZjdvamZobTRrcDIOaC5laWx5dnpmaTAxaGoyDmgubGh3eGk1bHFxcjI0Mg5oLjR4eXMxejR5NXBtODIOaC53cWY4MHlodndqN2Y4AHIhMVJjYzZYVlB2OEdIa1JFN3ZPVDNncW0wYmhuNlFsb2Zo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