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60213" w14:textId="77777777" w:rsidR="00AD3F84" w:rsidRDefault="00972830">
      <w:pPr>
        <w:jc w:val="center"/>
        <w:rPr>
          <w:b/>
          <w:sz w:val="34"/>
          <w:szCs w:val="34"/>
        </w:rPr>
      </w:pPr>
      <w:r>
        <w:rPr>
          <w:b/>
          <w:sz w:val="28"/>
          <w:szCs w:val="28"/>
        </w:rPr>
        <w:t xml:space="preserve">Spellcheck For Bias: </w:t>
      </w:r>
      <w:r>
        <w:rPr>
          <w:b/>
          <w:i/>
          <w:sz w:val="28"/>
          <w:szCs w:val="28"/>
        </w:rPr>
        <w:t>Kid Swap</w:t>
      </w:r>
    </w:p>
    <w:p w14:paraId="339A72A9" w14:textId="77777777" w:rsidR="00AD3F84" w:rsidRDefault="00972830">
      <w:pPr>
        <w:jc w:val="center"/>
      </w:pPr>
      <w:r>
        <w:t>Geena Davis Institute for Gender in Media</w:t>
      </w:r>
    </w:p>
    <w:p w14:paraId="472D9C7A" w14:textId="77777777" w:rsidR="00AD3F84" w:rsidRDefault="00972830">
      <w:pPr>
        <w:jc w:val="center"/>
      </w:pPr>
      <w:proofErr w:type="gramStart"/>
      <w:r>
        <w:t>January,</w:t>
      </w:r>
      <w:proofErr w:type="gramEnd"/>
      <w:r>
        <w:t xml:space="preserve"> 2021</w:t>
      </w:r>
    </w:p>
    <w:p w14:paraId="3BD8E16B" w14:textId="77777777" w:rsidR="00AD3F84" w:rsidRDefault="00AD3F84">
      <w:pPr>
        <w:rPr>
          <w:sz w:val="24"/>
          <w:szCs w:val="24"/>
        </w:rPr>
      </w:pPr>
    </w:p>
    <w:p w14:paraId="0A4C8B55" w14:textId="77777777" w:rsidR="00AD3F84" w:rsidRDefault="00972830">
      <w:pPr>
        <w:rPr>
          <w:b/>
          <w:sz w:val="28"/>
          <w:szCs w:val="28"/>
        </w:rPr>
      </w:pPr>
      <w:r>
        <w:rPr>
          <w:b/>
          <w:sz w:val="28"/>
          <w:szCs w:val="28"/>
        </w:rPr>
        <w:t>Overview</w:t>
      </w:r>
    </w:p>
    <w:p w14:paraId="3589FDF7" w14:textId="77777777" w:rsidR="00AD3F84" w:rsidRDefault="00AD3F84">
      <w:pPr>
        <w:rPr>
          <w:sz w:val="12"/>
          <w:szCs w:val="12"/>
        </w:rPr>
      </w:pPr>
    </w:p>
    <w:p w14:paraId="09E0CE84" w14:textId="77777777" w:rsidR="00AD3F84" w:rsidRDefault="00972830">
      <w:pPr>
        <w:rPr>
          <w:i/>
        </w:rPr>
      </w:pPr>
      <w:r>
        <w:t xml:space="preserve">The purpose of this report is to identify opportunities for content creators to diversify character representations. This report measures representations of six identities in the script </w:t>
      </w:r>
      <w:r>
        <w:rPr>
          <w:i/>
        </w:rPr>
        <w:t xml:space="preserve">Kid Swap </w:t>
      </w:r>
      <w:r>
        <w:t>for Lionsgate:</w:t>
      </w:r>
    </w:p>
    <w:p w14:paraId="105F5301" w14:textId="77777777" w:rsidR="00AD3F84" w:rsidRDefault="00972830">
      <w:pPr>
        <w:numPr>
          <w:ilvl w:val="0"/>
          <w:numId w:val="9"/>
        </w:numPr>
      </w:pPr>
      <w:hyperlink w:anchor="bookmark=id.gjdgxs">
        <w:r>
          <w:rPr>
            <w:color w:val="1155CC"/>
            <w:u w:val="single"/>
          </w:rPr>
          <w:t>Gende</w:t>
        </w:r>
        <w:r>
          <w:rPr>
            <w:color w:val="1155CC"/>
            <w:u w:val="single"/>
          </w:rPr>
          <w:t>r</w:t>
        </w:r>
      </w:hyperlink>
    </w:p>
    <w:p w14:paraId="340017EB" w14:textId="77777777" w:rsidR="00AD3F84" w:rsidRDefault="00972830">
      <w:pPr>
        <w:numPr>
          <w:ilvl w:val="0"/>
          <w:numId w:val="9"/>
        </w:numPr>
      </w:pPr>
      <w:hyperlink w:anchor="bookmark=id.30j0zll">
        <w:r>
          <w:rPr>
            <w:color w:val="1155CC"/>
            <w:u w:val="single"/>
          </w:rPr>
          <w:t>Race/Ethnicity</w:t>
        </w:r>
      </w:hyperlink>
    </w:p>
    <w:p w14:paraId="02A261F3" w14:textId="77777777" w:rsidR="00AD3F84" w:rsidRDefault="00972830">
      <w:pPr>
        <w:numPr>
          <w:ilvl w:val="0"/>
          <w:numId w:val="9"/>
        </w:numPr>
      </w:pPr>
      <w:hyperlink w:anchor="bookmark=id.1fob9te">
        <w:r>
          <w:rPr>
            <w:color w:val="1155CC"/>
            <w:u w:val="single"/>
          </w:rPr>
          <w:t>LGBTQ+</w:t>
        </w:r>
      </w:hyperlink>
    </w:p>
    <w:p w14:paraId="2A945702" w14:textId="77777777" w:rsidR="00AD3F84" w:rsidRDefault="00972830">
      <w:pPr>
        <w:numPr>
          <w:ilvl w:val="0"/>
          <w:numId w:val="9"/>
        </w:numPr>
      </w:pPr>
      <w:hyperlink w:anchor="bookmark=id.3znysh7">
        <w:r>
          <w:rPr>
            <w:color w:val="1155CC"/>
            <w:u w:val="single"/>
          </w:rPr>
          <w:t>Disability</w:t>
        </w:r>
      </w:hyperlink>
    </w:p>
    <w:p w14:paraId="17DAB642" w14:textId="77777777" w:rsidR="00AD3F84" w:rsidRDefault="00972830">
      <w:pPr>
        <w:numPr>
          <w:ilvl w:val="0"/>
          <w:numId w:val="9"/>
        </w:numPr>
      </w:pPr>
      <w:hyperlink w:anchor="bookmark=id.2et92p0">
        <w:r>
          <w:rPr>
            <w:color w:val="1155CC"/>
            <w:u w:val="single"/>
          </w:rPr>
          <w:t>Age (50+)</w:t>
        </w:r>
      </w:hyperlink>
    </w:p>
    <w:p w14:paraId="3C8EB3E1" w14:textId="77777777" w:rsidR="00AD3F84" w:rsidRDefault="00972830">
      <w:pPr>
        <w:numPr>
          <w:ilvl w:val="0"/>
          <w:numId w:val="9"/>
        </w:numPr>
      </w:pPr>
      <w:hyperlink w:anchor="bookmark=id.tyjcwt">
        <w:r>
          <w:rPr>
            <w:color w:val="1155CC"/>
            <w:u w:val="single"/>
          </w:rPr>
          <w:t>Bo</w:t>
        </w:r>
        <w:r>
          <w:rPr>
            <w:color w:val="1155CC"/>
            <w:u w:val="single"/>
          </w:rPr>
          <w:t>dy Size</w:t>
        </w:r>
      </w:hyperlink>
    </w:p>
    <w:p w14:paraId="49979787" w14:textId="77777777" w:rsidR="00AD3F84" w:rsidRDefault="00AD3F84">
      <w:pPr>
        <w:rPr>
          <w:sz w:val="24"/>
          <w:szCs w:val="24"/>
        </w:rPr>
      </w:pPr>
    </w:p>
    <w:p w14:paraId="579CF93F" w14:textId="77777777" w:rsidR="00AD3F84" w:rsidRDefault="00AD3F84"/>
    <w:p w14:paraId="3C12D29C" w14:textId="77777777" w:rsidR="00AD3F84" w:rsidRDefault="00972830">
      <w:pPr>
        <w:rPr>
          <w:b/>
          <w:sz w:val="28"/>
          <w:szCs w:val="28"/>
        </w:rPr>
      </w:pPr>
      <w:r>
        <w:rPr>
          <w:b/>
          <w:sz w:val="28"/>
          <w:szCs w:val="28"/>
        </w:rPr>
        <w:t>Methodology</w:t>
      </w:r>
    </w:p>
    <w:p w14:paraId="392673A7" w14:textId="77777777" w:rsidR="00AD3F84" w:rsidRDefault="00AD3F84">
      <w:pPr>
        <w:rPr>
          <w:sz w:val="12"/>
          <w:szCs w:val="12"/>
        </w:rPr>
      </w:pPr>
    </w:p>
    <w:p w14:paraId="132FA45D" w14:textId="77777777" w:rsidR="00AD3F84" w:rsidRDefault="00972830">
      <w:r>
        <w:t xml:space="preserve">Spellcheck for Bias is based on inventions and software developed at the USC Viterbi School of Engineering. For this report, we analyze characters who spoke 1 line of text or more. In </w:t>
      </w:r>
      <w:r>
        <w:rPr>
          <w:i/>
        </w:rPr>
        <w:t>Kid Swap</w:t>
      </w:r>
      <w:r>
        <w:t>, 22 characters met this criterion:</w:t>
      </w:r>
    </w:p>
    <w:p w14:paraId="25C13D55" w14:textId="77777777" w:rsidR="00AD3F84" w:rsidRDefault="00AD3F84"/>
    <w:tbl>
      <w:tblPr>
        <w:tblStyle w:val="ad"/>
        <w:tblW w:w="5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1935"/>
      </w:tblGrid>
      <w:tr w:rsidR="00AD3F84" w14:paraId="417E0856" w14:textId="77777777">
        <w:trPr>
          <w:trHeight w:val="470"/>
        </w:trPr>
        <w:tc>
          <w:tcPr>
            <w:tcW w:w="3150" w:type="dxa"/>
            <w:shd w:val="clear" w:color="auto" w:fill="78748D"/>
            <w:tcMar>
              <w:top w:w="100" w:type="dxa"/>
              <w:left w:w="100" w:type="dxa"/>
              <w:bottom w:w="100" w:type="dxa"/>
              <w:right w:w="100" w:type="dxa"/>
            </w:tcMar>
          </w:tcPr>
          <w:p w14:paraId="015AAC8A" w14:textId="77777777" w:rsidR="00AD3F84" w:rsidRDefault="00972830">
            <w:pPr>
              <w:widowControl w:val="0"/>
              <w:spacing w:line="240" w:lineRule="auto"/>
              <w:rPr>
                <w:b/>
                <w:color w:val="FFFFFF"/>
                <w:sz w:val="26"/>
                <w:szCs w:val="26"/>
              </w:rPr>
            </w:pPr>
            <w:r>
              <w:rPr>
                <w:b/>
                <w:color w:val="FFFFFF"/>
                <w:sz w:val="26"/>
                <w:szCs w:val="26"/>
              </w:rPr>
              <w:t>CHAR</w:t>
            </w:r>
            <w:r>
              <w:rPr>
                <w:b/>
                <w:color w:val="FFFFFF"/>
                <w:sz w:val="26"/>
                <w:szCs w:val="26"/>
              </w:rPr>
              <w:t>ACTER NAME</w:t>
            </w:r>
          </w:p>
        </w:tc>
        <w:tc>
          <w:tcPr>
            <w:tcW w:w="1935" w:type="dxa"/>
            <w:shd w:val="clear" w:color="auto" w:fill="78748D"/>
            <w:tcMar>
              <w:top w:w="100" w:type="dxa"/>
              <w:left w:w="100" w:type="dxa"/>
              <w:bottom w:w="100" w:type="dxa"/>
              <w:right w:w="100" w:type="dxa"/>
            </w:tcMar>
          </w:tcPr>
          <w:p w14:paraId="0E99E8A0" w14:textId="77777777" w:rsidR="00AD3F84" w:rsidRDefault="00972830">
            <w:pPr>
              <w:widowControl w:val="0"/>
              <w:spacing w:line="240" w:lineRule="auto"/>
              <w:rPr>
                <w:b/>
                <w:color w:val="FFFFFF"/>
                <w:sz w:val="26"/>
                <w:szCs w:val="26"/>
              </w:rPr>
            </w:pPr>
            <w:r>
              <w:rPr>
                <w:b/>
                <w:color w:val="FFFFFF"/>
                <w:sz w:val="26"/>
                <w:szCs w:val="26"/>
              </w:rPr>
              <w:t>LINE COUNT</w:t>
            </w:r>
          </w:p>
        </w:tc>
      </w:tr>
      <w:tr w:rsidR="00AD3F84" w14:paraId="032EB896" w14:textId="77777777">
        <w:trPr>
          <w:trHeight w:val="144"/>
        </w:trPr>
        <w:tc>
          <w:tcPr>
            <w:tcW w:w="3150" w:type="dxa"/>
            <w:tcMar>
              <w:top w:w="100" w:type="dxa"/>
              <w:left w:w="100" w:type="dxa"/>
              <w:bottom w:w="100" w:type="dxa"/>
              <w:right w:w="100" w:type="dxa"/>
            </w:tcMar>
          </w:tcPr>
          <w:p w14:paraId="1B1291CA" w14:textId="77777777" w:rsidR="00AD3F84" w:rsidRDefault="00972830">
            <w:pPr>
              <w:widowControl w:val="0"/>
              <w:spacing w:line="240" w:lineRule="auto"/>
              <w:rPr>
                <w:sz w:val="18"/>
                <w:szCs w:val="18"/>
              </w:rPr>
            </w:pPr>
            <w:r>
              <w:rPr>
                <w:sz w:val="18"/>
                <w:szCs w:val="18"/>
              </w:rPr>
              <w:t>Greg</w:t>
            </w:r>
          </w:p>
        </w:tc>
        <w:tc>
          <w:tcPr>
            <w:tcW w:w="1935" w:type="dxa"/>
            <w:shd w:val="clear" w:color="auto" w:fill="auto"/>
            <w:tcMar>
              <w:top w:w="100" w:type="dxa"/>
              <w:left w:w="100" w:type="dxa"/>
              <w:bottom w:w="100" w:type="dxa"/>
              <w:right w:w="100" w:type="dxa"/>
            </w:tcMar>
          </w:tcPr>
          <w:p w14:paraId="326FB991" w14:textId="77777777" w:rsidR="00AD3F84" w:rsidRDefault="00972830">
            <w:pPr>
              <w:widowControl w:val="0"/>
              <w:spacing w:line="240" w:lineRule="auto"/>
              <w:rPr>
                <w:sz w:val="18"/>
                <w:szCs w:val="18"/>
              </w:rPr>
            </w:pPr>
            <w:r>
              <w:rPr>
                <w:sz w:val="18"/>
                <w:szCs w:val="18"/>
              </w:rPr>
              <w:t>499</w:t>
            </w:r>
          </w:p>
        </w:tc>
      </w:tr>
      <w:tr w:rsidR="00AD3F84" w14:paraId="51F3945B" w14:textId="77777777">
        <w:trPr>
          <w:trHeight w:val="144"/>
        </w:trPr>
        <w:tc>
          <w:tcPr>
            <w:tcW w:w="3150" w:type="dxa"/>
            <w:tcMar>
              <w:top w:w="100" w:type="dxa"/>
              <w:left w:w="100" w:type="dxa"/>
              <w:bottom w:w="100" w:type="dxa"/>
              <w:right w:w="100" w:type="dxa"/>
            </w:tcMar>
          </w:tcPr>
          <w:p w14:paraId="326BFBDB" w14:textId="77777777" w:rsidR="00AD3F84" w:rsidRDefault="00972830">
            <w:pPr>
              <w:widowControl w:val="0"/>
              <w:spacing w:line="240" w:lineRule="auto"/>
              <w:rPr>
                <w:sz w:val="18"/>
                <w:szCs w:val="18"/>
              </w:rPr>
            </w:pPr>
            <w:r>
              <w:rPr>
                <w:sz w:val="18"/>
                <w:szCs w:val="18"/>
              </w:rPr>
              <w:t>Nicole</w:t>
            </w:r>
          </w:p>
        </w:tc>
        <w:tc>
          <w:tcPr>
            <w:tcW w:w="1935" w:type="dxa"/>
            <w:shd w:val="clear" w:color="auto" w:fill="auto"/>
            <w:tcMar>
              <w:top w:w="100" w:type="dxa"/>
              <w:left w:w="100" w:type="dxa"/>
              <w:bottom w:w="100" w:type="dxa"/>
              <w:right w:w="100" w:type="dxa"/>
            </w:tcMar>
          </w:tcPr>
          <w:p w14:paraId="73A9BE39" w14:textId="77777777" w:rsidR="00AD3F84" w:rsidRDefault="00972830">
            <w:pPr>
              <w:widowControl w:val="0"/>
              <w:spacing w:line="240" w:lineRule="auto"/>
              <w:rPr>
                <w:sz w:val="18"/>
                <w:szCs w:val="18"/>
              </w:rPr>
            </w:pPr>
            <w:r>
              <w:rPr>
                <w:sz w:val="18"/>
                <w:szCs w:val="18"/>
              </w:rPr>
              <w:t>384</w:t>
            </w:r>
          </w:p>
        </w:tc>
      </w:tr>
      <w:tr w:rsidR="00AD3F84" w14:paraId="1B2CEB5F" w14:textId="77777777">
        <w:trPr>
          <w:trHeight w:val="144"/>
        </w:trPr>
        <w:tc>
          <w:tcPr>
            <w:tcW w:w="3150" w:type="dxa"/>
            <w:tcMar>
              <w:top w:w="100" w:type="dxa"/>
              <w:left w:w="100" w:type="dxa"/>
              <w:bottom w:w="100" w:type="dxa"/>
              <w:right w:w="100" w:type="dxa"/>
            </w:tcMar>
          </w:tcPr>
          <w:p w14:paraId="088F4672" w14:textId="77777777" w:rsidR="00AD3F84" w:rsidRDefault="00972830">
            <w:pPr>
              <w:widowControl w:val="0"/>
              <w:spacing w:line="240" w:lineRule="auto"/>
              <w:rPr>
                <w:sz w:val="18"/>
                <w:szCs w:val="18"/>
              </w:rPr>
            </w:pPr>
            <w:r>
              <w:rPr>
                <w:sz w:val="18"/>
                <w:szCs w:val="18"/>
              </w:rPr>
              <w:t>Randall</w:t>
            </w:r>
          </w:p>
        </w:tc>
        <w:tc>
          <w:tcPr>
            <w:tcW w:w="1935" w:type="dxa"/>
            <w:shd w:val="clear" w:color="auto" w:fill="auto"/>
            <w:tcMar>
              <w:top w:w="100" w:type="dxa"/>
              <w:left w:w="100" w:type="dxa"/>
              <w:bottom w:w="100" w:type="dxa"/>
              <w:right w:w="100" w:type="dxa"/>
            </w:tcMar>
          </w:tcPr>
          <w:p w14:paraId="7B8E3FA7" w14:textId="77777777" w:rsidR="00AD3F84" w:rsidRDefault="00972830">
            <w:pPr>
              <w:widowControl w:val="0"/>
              <w:spacing w:line="240" w:lineRule="auto"/>
              <w:rPr>
                <w:sz w:val="18"/>
                <w:szCs w:val="18"/>
              </w:rPr>
            </w:pPr>
            <w:r>
              <w:rPr>
                <w:sz w:val="18"/>
                <w:szCs w:val="18"/>
              </w:rPr>
              <w:t>360</w:t>
            </w:r>
          </w:p>
        </w:tc>
      </w:tr>
      <w:tr w:rsidR="00AD3F84" w14:paraId="5BCDB2E6" w14:textId="77777777">
        <w:trPr>
          <w:trHeight w:val="144"/>
        </w:trPr>
        <w:tc>
          <w:tcPr>
            <w:tcW w:w="3150" w:type="dxa"/>
            <w:tcMar>
              <w:top w:w="100" w:type="dxa"/>
              <w:left w:w="100" w:type="dxa"/>
              <w:bottom w:w="100" w:type="dxa"/>
              <w:right w:w="100" w:type="dxa"/>
            </w:tcMar>
          </w:tcPr>
          <w:p w14:paraId="254E5F2D" w14:textId="77777777" w:rsidR="00AD3F84" w:rsidRDefault="00972830">
            <w:pPr>
              <w:widowControl w:val="0"/>
              <w:spacing w:line="240" w:lineRule="auto"/>
              <w:rPr>
                <w:sz w:val="18"/>
                <w:szCs w:val="18"/>
              </w:rPr>
            </w:pPr>
            <w:r>
              <w:rPr>
                <w:sz w:val="18"/>
                <w:szCs w:val="18"/>
              </w:rPr>
              <w:t>June</w:t>
            </w:r>
          </w:p>
        </w:tc>
        <w:tc>
          <w:tcPr>
            <w:tcW w:w="1935" w:type="dxa"/>
            <w:shd w:val="clear" w:color="auto" w:fill="auto"/>
            <w:tcMar>
              <w:top w:w="100" w:type="dxa"/>
              <w:left w:w="100" w:type="dxa"/>
              <w:bottom w:w="100" w:type="dxa"/>
              <w:right w:w="100" w:type="dxa"/>
            </w:tcMar>
          </w:tcPr>
          <w:p w14:paraId="4AA5F5A6" w14:textId="77777777" w:rsidR="00AD3F84" w:rsidRDefault="00972830">
            <w:pPr>
              <w:widowControl w:val="0"/>
              <w:spacing w:line="240" w:lineRule="auto"/>
              <w:rPr>
                <w:sz w:val="18"/>
                <w:szCs w:val="18"/>
              </w:rPr>
            </w:pPr>
            <w:r>
              <w:rPr>
                <w:sz w:val="18"/>
                <w:szCs w:val="18"/>
              </w:rPr>
              <w:t>285</w:t>
            </w:r>
          </w:p>
        </w:tc>
      </w:tr>
      <w:tr w:rsidR="00AD3F84" w14:paraId="6C1B5517" w14:textId="77777777">
        <w:trPr>
          <w:trHeight w:val="144"/>
        </w:trPr>
        <w:tc>
          <w:tcPr>
            <w:tcW w:w="3150" w:type="dxa"/>
            <w:tcMar>
              <w:top w:w="100" w:type="dxa"/>
              <w:left w:w="100" w:type="dxa"/>
              <w:bottom w:w="100" w:type="dxa"/>
              <w:right w:w="100" w:type="dxa"/>
            </w:tcMar>
          </w:tcPr>
          <w:p w14:paraId="7D551A56" w14:textId="77777777" w:rsidR="00AD3F84" w:rsidRDefault="00972830">
            <w:pPr>
              <w:widowControl w:val="0"/>
              <w:spacing w:line="240" w:lineRule="auto"/>
              <w:rPr>
                <w:sz w:val="18"/>
                <w:szCs w:val="18"/>
              </w:rPr>
            </w:pPr>
            <w:r>
              <w:rPr>
                <w:sz w:val="18"/>
                <w:szCs w:val="18"/>
              </w:rPr>
              <w:t>Marty</w:t>
            </w:r>
          </w:p>
        </w:tc>
        <w:tc>
          <w:tcPr>
            <w:tcW w:w="1935" w:type="dxa"/>
            <w:shd w:val="clear" w:color="auto" w:fill="auto"/>
            <w:tcMar>
              <w:top w:w="100" w:type="dxa"/>
              <w:left w:w="100" w:type="dxa"/>
              <w:bottom w:w="100" w:type="dxa"/>
              <w:right w:w="100" w:type="dxa"/>
            </w:tcMar>
          </w:tcPr>
          <w:p w14:paraId="44E04DF4" w14:textId="77777777" w:rsidR="00AD3F84" w:rsidRDefault="00972830">
            <w:pPr>
              <w:widowControl w:val="0"/>
              <w:spacing w:line="240" w:lineRule="auto"/>
              <w:rPr>
                <w:sz w:val="18"/>
                <w:szCs w:val="18"/>
              </w:rPr>
            </w:pPr>
            <w:r>
              <w:rPr>
                <w:sz w:val="18"/>
                <w:szCs w:val="18"/>
              </w:rPr>
              <w:t>104</w:t>
            </w:r>
          </w:p>
        </w:tc>
      </w:tr>
      <w:tr w:rsidR="00AD3F84" w14:paraId="2198DDE4" w14:textId="77777777">
        <w:trPr>
          <w:trHeight w:val="144"/>
        </w:trPr>
        <w:tc>
          <w:tcPr>
            <w:tcW w:w="3150" w:type="dxa"/>
            <w:tcMar>
              <w:top w:w="100" w:type="dxa"/>
              <w:left w:w="100" w:type="dxa"/>
              <w:bottom w:w="100" w:type="dxa"/>
              <w:right w:w="100" w:type="dxa"/>
            </w:tcMar>
          </w:tcPr>
          <w:p w14:paraId="6F9C502F" w14:textId="77777777" w:rsidR="00AD3F84" w:rsidRDefault="00972830">
            <w:pPr>
              <w:widowControl w:val="0"/>
              <w:spacing w:line="240" w:lineRule="auto"/>
              <w:rPr>
                <w:sz w:val="18"/>
                <w:szCs w:val="18"/>
              </w:rPr>
            </w:pPr>
            <w:r>
              <w:rPr>
                <w:sz w:val="18"/>
                <w:szCs w:val="18"/>
              </w:rPr>
              <w:t>Amy</w:t>
            </w:r>
          </w:p>
        </w:tc>
        <w:tc>
          <w:tcPr>
            <w:tcW w:w="1935" w:type="dxa"/>
            <w:shd w:val="clear" w:color="auto" w:fill="auto"/>
            <w:tcMar>
              <w:top w:w="100" w:type="dxa"/>
              <w:left w:w="100" w:type="dxa"/>
              <w:bottom w:w="100" w:type="dxa"/>
              <w:right w:w="100" w:type="dxa"/>
            </w:tcMar>
          </w:tcPr>
          <w:p w14:paraId="5ABD0C97" w14:textId="77777777" w:rsidR="00AD3F84" w:rsidRDefault="00972830">
            <w:pPr>
              <w:widowControl w:val="0"/>
              <w:spacing w:line="240" w:lineRule="auto"/>
              <w:rPr>
                <w:sz w:val="18"/>
                <w:szCs w:val="18"/>
              </w:rPr>
            </w:pPr>
            <w:r>
              <w:rPr>
                <w:sz w:val="18"/>
                <w:szCs w:val="18"/>
              </w:rPr>
              <w:t>85</w:t>
            </w:r>
          </w:p>
        </w:tc>
      </w:tr>
      <w:tr w:rsidR="00AD3F84" w14:paraId="6F38908A" w14:textId="77777777">
        <w:trPr>
          <w:trHeight w:val="144"/>
        </w:trPr>
        <w:tc>
          <w:tcPr>
            <w:tcW w:w="3150" w:type="dxa"/>
            <w:tcMar>
              <w:top w:w="100" w:type="dxa"/>
              <w:left w:w="100" w:type="dxa"/>
              <w:bottom w:w="100" w:type="dxa"/>
              <w:right w:w="100" w:type="dxa"/>
            </w:tcMar>
          </w:tcPr>
          <w:p w14:paraId="00852FED" w14:textId="77777777" w:rsidR="00AD3F84" w:rsidRDefault="00972830">
            <w:pPr>
              <w:widowControl w:val="0"/>
              <w:spacing w:line="240" w:lineRule="auto"/>
              <w:rPr>
                <w:sz w:val="18"/>
                <w:szCs w:val="18"/>
              </w:rPr>
            </w:pPr>
            <w:r>
              <w:rPr>
                <w:sz w:val="18"/>
                <w:szCs w:val="18"/>
              </w:rPr>
              <w:t>Andrew</w:t>
            </w:r>
          </w:p>
        </w:tc>
        <w:tc>
          <w:tcPr>
            <w:tcW w:w="1935" w:type="dxa"/>
            <w:shd w:val="clear" w:color="auto" w:fill="auto"/>
            <w:tcMar>
              <w:top w:w="100" w:type="dxa"/>
              <w:left w:w="100" w:type="dxa"/>
              <w:bottom w:w="100" w:type="dxa"/>
              <w:right w:w="100" w:type="dxa"/>
            </w:tcMar>
          </w:tcPr>
          <w:p w14:paraId="108C3E23" w14:textId="77777777" w:rsidR="00AD3F84" w:rsidRDefault="00972830">
            <w:pPr>
              <w:widowControl w:val="0"/>
              <w:spacing w:line="240" w:lineRule="auto"/>
              <w:rPr>
                <w:sz w:val="18"/>
                <w:szCs w:val="18"/>
              </w:rPr>
            </w:pPr>
            <w:r>
              <w:rPr>
                <w:sz w:val="18"/>
                <w:szCs w:val="18"/>
              </w:rPr>
              <w:t>74</w:t>
            </w:r>
          </w:p>
        </w:tc>
      </w:tr>
      <w:tr w:rsidR="00AD3F84" w14:paraId="4BAF7C7B" w14:textId="77777777">
        <w:trPr>
          <w:trHeight w:val="144"/>
        </w:trPr>
        <w:tc>
          <w:tcPr>
            <w:tcW w:w="3150" w:type="dxa"/>
            <w:tcMar>
              <w:top w:w="100" w:type="dxa"/>
              <w:left w:w="100" w:type="dxa"/>
              <w:bottom w:w="100" w:type="dxa"/>
              <w:right w:w="100" w:type="dxa"/>
            </w:tcMar>
          </w:tcPr>
          <w:p w14:paraId="680E02F1" w14:textId="77777777" w:rsidR="00AD3F84" w:rsidRDefault="00972830">
            <w:pPr>
              <w:widowControl w:val="0"/>
              <w:spacing w:line="240" w:lineRule="auto"/>
              <w:rPr>
                <w:sz w:val="18"/>
                <w:szCs w:val="18"/>
              </w:rPr>
            </w:pPr>
            <w:r>
              <w:rPr>
                <w:sz w:val="18"/>
                <w:szCs w:val="18"/>
              </w:rPr>
              <w:t>Aaron</w:t>
            </w:r>
          </w:p>
        </w:tc>
        <w:tc>
          <w:tcPr>
            <w:tcW w:w="1935" w:type="dxa"/>
            <w:shd w:val="clear" w:color="auto" w:fill="auto"/>
            <w:tcMar>
              <w:top w:w="100" w:type="dxa"/>
              <w:left w:w="100" w:type="dxa"/>
              <w:bottom w:w="100" w:type="dxa"/>
              <w:right w:w="100" w:type="dxa"/>
            </w:tcMar>
          </w:tcPr>
          <w:p w14:paraId="7C93C312" w14:textId="77777777" w:rsidR="00AD3F84" w:rsidRDefault="00972830">
            <w:pPr>
              <w:widowControl w:val="0"/>
              <w:spacing w:line="240" w:lineRule="auto"/>
              <w:rPr>
                <w:sz w:val="18"/>
                <w:szCs w:val="18"/>
              </w:rPr>
            </w:pPr>
            <w:r>
              <w:rPr>
                <w:sz w:val="18"/>
                <w:szCs w:val="18"/>
              </w:rPr>
              <w:t>57</w:t>
            </w:r>
          </w:p>
        </w:tc>
      </w:tr>
      <w:tr w:rsidR="00AD3F84" w14:paraId="789ABC33" w14:textId="77777777">
        <w:trPr>
          <w:trHeight w:val="144"/>
        </w:trPr>
        <w:tc>
          <w:tcPr>
            <w:tcW w:w="3150" w:type="dxa"/>
            <w:tcMar>
              <w:top w:w="100" w:type="dxa"/>
              <w:left w:w="100" w:type="dxa"/>
              <w:bottom w:w="100" w:type="dxa"/>
              <w:right w:w="100" w:type="dxa"/>
            </w:tcMar>
          </w:tcPr>
          <w:p w14:paraId="264746BD" w14:textId="77777777" w:rsidR="00AD3F84" w:rsidRDefault="00972830">
            <w:pPr>
              <w:widowControl w:val="0"/>
              <w:spacing w:line="240" w:lineRule="auto"/>
              <w:rPr>
                <w:sz w:val="18"/>
                <w:szCs w:val="18"/>
              </w:rPr>
            </w:pPr>
            <w:r>
              <w:rPr>
                <w:sz w:val="18"/>
                <w:szCs w:val="18"/>
              </w:rPr>
              <w:t>Jasmine</w:t>
            </w:r>
          </w:p>
        </w:tc>
        <w:tc>
          <w:tcPr>
            <w:tcW w:w="1935" w:type="dxa"/>
            <w:shd w:val="clear" w:color="auto" w:fill="auto"/>
            <w:tcMar>
              <w:top w:w="100" w:type="dxa"/>
              <w:left w:w="100" w:type="dxa"/>
              <w:bottom w:w="100" w:type="dxa"/>
              <w:right w:w="100" w:type="dxa"/>
            </w:tcMar>
          </w:tcPr>
          <w:p w14:paraId="17718226" w14:textId="77777777" w:rsidR="00AD3F84" w:rsidRDefault="00972830">
            <w:pPr>
              <w:widowControl w:val="0"/>
              <w:spacing w:line="240" w:lineRule="auto"/>
              <w:rPr>
                <w:sz w:val="18"/>
                <w:szCs w:val="18"/>
              </w:rPr>
            </w:pPr>
            <w:r>
              <w:rPr>
                <w:sz w:val="18"/>
                <w:szCs w:val="18"/>
              </w:rPr>
              <w:t>21</w:t>
            </w:r>
          </w:p>
        </w:tc>
      </w:tr>
      <w:tr w:rsidR="00AD3F84" w14:paraId="1F0B8647" w14:textId="77777777">
        <w:trPr>
          <w:trHeight w:val="144"/>
        </w:trPr>
        <w:tc>
          <w:tcPr>
            <w:tcW w:w="3150" w:type="dxa"/>
            <w:tcMar>
              <w:top w:w="100" w:type="dxa"/>
              <w:left w:w="100" w:type="dxa"/>
              <w:bottom w:w="100" w:type="dxa"/>
              <w:right w:w="100" w:type="dxa"/>
            </w:tcMar>
          </w:tcPr>
          <w:p w14:paraId="6332ECE8" w14:textId="77777777" w:rsidR="00AD3F84" w:rsidRDefault="00972830">
            <w:pPr>
              <w:widowControl w:val="0"/>
              <w:spacing w:line="240" w:lineRule="auto"/>
              <w:rPr>
                <w:sz w:val="18"/>
                <w:szCs w:val="18"/>
              </w:rPr>
            </w:pPr>
            <w:r>
              <w:rPr>
                <w:sz w:val="18"/>
                <w:szCs w:val="18"/>
              </w:rPr>
              <w:t>Raul</w:t>
            </w:r>
          </w:p>
        </w:tc>
        <w:tc>
          <w:tcPr>
            <w:tcW w:w="1935" w:type="dxa"/>
            <w:shd w:val="clear" w:color="auto" w:fill="auto"/>
            <w:tcMar>
              <w:top w:w="100" w:type="dxa"/>
              <w:left w:w="100" w:type="dxa"/>
              <w:bottom w:w="100" w:type="dxa"/>
              <w:right w:w="100" w:type="dxa"/>
            </w:tcMar>
          </w:tcPr>
          <w:p w14:paraId="33B76E34" w14:textId="77777777" w:rsidR="00AD3F84" w:rsidRDefault="00972830">
            <w:pPr>
              <w:widowControl w:val="0"/>
              <w:spacing w:line="240" w:lineRule="auto"/>
              <w:rPr>
                <w:sz w:val="18"/>
                <w:szCs w:val="18"/>
              </w:rPr>
            </w:pPr>
            <w:r>
              <w:rPr>
                <w:sz w:val="18"/>
                <w:szCs w:val="18"/>
              </w:rPr>
              <w:t>21</w:t>
            </w:r>
          </w:p>
        </w:tc>
      </w:tr>
      <w:tr w:rsidR="00AD3F84" w14:paraId="4A08D1E6" w14:textId="77777777">
        <w:trPr>
          <w:trHeight w:val="144"/>
        </w:trPr>
        <w:tc>
          <w:tcPr>
            <w:tcW w:w="3150" w:type="dxa"/>
            <w:tcMar>
              <w:top w:w="100" w:type="dxa"/>
              <w:left w:w="100" w:type="dxa"/>
              <w:bottom w:w="100" w:type="dxa"/>
              <w:right w:w="100" w:type="dxa"/>
            </w:tcMar>
          </w:tcPr>
          <w:p w14:paraId="182B0CEA" w14:textId="77777777" w:rsidR="00AD3F84" w:rsidRDefault="00972830">
            <w:pPr>
              <w:widowControl w:val="0"/>
              <w:spacing w:line="240" w:lineRule="auto"/>
              <w:rPr>
                <w:sz w:val="18"/>
                <w:szCs w:val="18"/>
              </w:rPr>
            </w:pPr>
            <w:r>
              <w:rPr>
                <w:sz w:val="18"/>
                <w:szCs w:val="18"/>
              </w:rPr>
              <w:t>Xander</w:t>
            </w:r>
          </w:p>
        </w:tc>
        <w:tc>
          <w:tcPr>
            <w:tcW w:w="1935" w:type="dxa"/>
            <w:shd w:val="clear" w:color="auto" w:fill="auto"/>
            <w:tcMar>
              <w:top w:w="100" w:type="dxa"/>
              <w:left w:w="100" w:type="dxa"/>
              <w:bottom w:w="100" w:type="dxa"/>
              <w:right w:w="100" w:type="dxa"/>
            </w:tcMar>
          </w:tcPr>
          <w:p w14:paraId="469B2C8C" w14:textId="77777777" w:rsidR="00AD3F84" w:rsidRDefault="00972830">
            <w:pPr>
              <w:widowControl w:val="0"/>
              <w:spacing w:line="240" w:lineRule="auto"/>
              <w:rPr>
                <w:sz w:val="18"/>
                <w:szCs w:val="18"/>
              </w:rPr>
            </w:pPr>
            <w:r>
              <w:rPr>
                <w:sz w:val="18"/>
                <w:szCs w:val="18"/>
              </w:rPr>
              <w:t>12</w:t>
            </w:r>
          </w:p>
        </w:tc>
      </w:tr>
      <w:tr w:rsidR="00AD3F84" w14:paraId="47B32A57" w14:textId="77777777">
        <w:trPr>
          <w:trHeight w:val="144"/>
        </w:trPr>
        <w:tc>
          <w:tcPr>
            <w:tcW w:w="3150" w:type="dxa"/>
            <w:tcMar>
              <w:top w:w="100" w:type="dxa"/>
              <w:left w:w="100" w:type="dxa"/>
              <w:bottom w:w="100" w:type="dxa"/>
              <w:right w:w="100" w:type="dxa"/>
            </w:tcMar>
          </w:tcPr>
          <w:p w14:paraId="4F6932A1" w14:textId="77777777" w:rsidR="00AD3F84" w:rsidRDefault="00972830">
            <w:pPr>
              <w:widowControl w:val="0"/>
              <w:spacing w:line="240" w:lineRule="auto"/>
              <w:rPr>
                <w:sz w:val="18"/>
                <w:szCs w:val="18"/>
              </w:rPr>
            </w:pPr>
            <w:r>
              <w:rPr>
                <w:sz w:val="18"/>
                <w:szCs w:val="18"/>
              </w:rPr>
              <w:t>Mother</w:t>
            </w:r>
          </w:p>
        </w:tc>
        <w:tc>
          <w:tcPr>
            <w:tcW w:w="1935" w:type="dxa"/>
            <w:shd w:val="clear" w:color="auto" w:fill="auto"/>
            <w:tcMar>
              <w:top w:w="100" w:type="dxa"/>
              <w:left w:w="100" w:type="dxa"/>
              <w:bottom w:w="100" w:type="dxa"/>
              <w:right w:w="100" w:type="dxa"/>
            </w:tcMar>
          </w:tcPr>
          <w:p w14:paraId="11C82EAC" w14:textId="77777777" w:rsidR="00AD3F84" w:rsidRDefault="00972830">
            <w:pPr>
              <w:widowControl w:val="0"/>
              <w:spacing w:line="240" w:lineRule="auto"/>
              <w:rPr>
                <w:sz w:val="18"/>
                <w:szCs w:val="18"/>
              </w:rPr>
            </w:pPr>
            <w:r>
              <w:rPr>
                <w:sz w:val="18"/>
                <w:szCs w:val="18"/>
              </w:rPr>
              <w:t>7</w:t>
            </w:r>
          </w:p>
        </w:tc>
      </w:tr>
      <w:tr w:rsidR="00AD3F84" w14:paraId="528BDC32" w14:textId="77777777">
        <w:trPr>
          <w:trHeight w:val="144"/>
        </w:trPr>
        <w:tc>
          <w:tcPr>
            <w:tcW w:w="3150" w:type="dxa"/>
            <w:tcMar>
              <w:top w:w="100" w:type="dxa"/>
              <w:left w:w="100" w:type="dxa"/>
              <w:bottom w:w="100" w:type="dxa"/>
              <w:right w:w="100" w:type="dxa"/>
            </w:tcMar>
          </w:tcPr>
          <w:p w14:paraId="3F6C2BBD" w14:textId="77777777" w:rsidR="00AD3F84" w:rsidRDefault="00972830">
            <w:pPr>
              <w:widowControl w:val="0"/>
              <w:spacing w:line="240" w:lineRule="auto"/>
              <w:rPr>
                <w:sz w:val="18"/>
                <w:szCs w:val="18"/>
              </w:rPr>
            </w:pPr>
            <w:r>
              <w:rPr>
                <w:sz w:val="18"/>
                <w:szCs w:val="18"/>
              </w:rPr>
              <w:lastRenderedPageBreak/>
              <w:t>Jake Paul</w:t>
            </w:r>
          </w:p>
        </w:tc>
        <w:tc>
          <w:tcPr>
            <w:tcW w:w="1935" w:type="dxa"/>
            <w:shd w:val="clear" w:color="auto" w:fill="auto"/>
            <w:tcMar>
              <w:top w:w="100" w:type="dxa"/>
              <w:left w:w="100" w:type="dxa"/>
              <w:bottom w:w="100" w:type="dxa"/>
              <w:right w:w="100" w:type="dxa"/>
            </w:tcMar>
          </w:tcPr>
          <w:p w14:paraId="33D6CD39" w14:textId="77777777" w:rsidR="00AD3F84" w:rsidRDefault="00972830">
            <w:pPr>
              <w:widowControl w:val="0"/>
              <w:spacing w:line="240" w:lineRule="auto"/>
              <w:rPr>
                <w:sz w:val="18"/>
                <w:szCs w:val="18"/>
              </w:rPr>
            </w:pPr>
            <w:r>
              <w:rPr>
                <w:sz w:val="18"/>
                <w:szCs w:val="18"/>
              </w:rPr>
              <w:t>4</w:t>
            </w:r>
          </w:p>
        </w:tc>
      </w:tr>
      <w:tr w:rsidR="00AD3F84" w14:paraId="27044BB0" w14:textId="77777777">
        <w:trPr>
          <w:trHeight w:val="144"/>
        </w:trPr>
        <w:tc>
          <w:tcPr>
            <w:tcW w:w="3150" w:type="dxa"/>
            <w:tcMar>
              <w:top w:w="100" w:type="dxa"/>
              <w:left w:w="100" w:type="dxa"/>
              <w:bottom w:w="100" w:type="dxa"/>
              <w:right w:w="100" w:type="dxa"/>
            </w:tcMar>
          </w:tcPr>
          <w:p w14:paraId="5A8B57DC" w14:textId="77777777" w:rsidR="00AD3F84" w:rsidRDefault="00972830">
            <w:pPr>
              <w:widowControl w:val="0"/>
              <w:spacing w:line="240" w:lineRule="auto"/>
              <w:rPr>
                <w:sz w:val="18"/>
                <w:szCs w:val="18"/>
              </w:rPr>
            </w:pPr>
            <w:r>
              <w:rPr>
                <w:sz w:val="18"/>
                <w:szCs w:val="18"/>
              </w:rPr>
              <w:t>Security Guard</w:t>
            </w:r>
          </w:p>
        </w:tc>
        <w:tc>
          <w:tcPr>
            <w:tcW w:w="1935" w:type="dxa"/>
            <w:shd w:val="clear" w:color="auto" w:fill="auto"/>
            <w:tcMar>
              <w:top w:w="100" w:type="dxa"/>
              <w:left w:w="100" w:type="dxa"/>
              <w:bottom w:w="100" w:type="dxa"/>
              <w:right w:w="100" w:type="dxa"/>
            </w:tcMar>
          </w:tcPr>
          <w:p w14:paraId="2EB669C4" w14:textId="77777777" w:rsidR="00AD3F84" w:rsidRDefault="00972830">
            <w:pPr>
              <w:widowControl w:val="0"/>
              <w:spacing w:line="240" w:lineRule="auto"/>
              <w:rPr>
                <w:sz w:val="18"/>
                <w:szCs w:val="18"/>
              </w:rPr>
            </w:pPr>
            <w:r>
              <w:rPr>
                <w:sz w:val="18"/>
                <w:szCs w:val="18"/>
              </w:rPr>
              <w:t>3</w:t>
            </w:r>
          </w:p>
        </w:tc>
      </w:tr>
      <w:tr w:rsidR="00AD3F84" w14:paraId="61C3E823" w14:textId="77777777">
        <w:trPr>
          <w:trHeight w:val="144"/>
        </w:trPr>
        <w:tc>
          <w:tcPr>
            <w:tcW w:w="3150" w:type="dxa"/>
            <w:tcMar>
              <w:top w:w="100" w:type="dxa"/>
              <w:left w:w="100" w:type="dxa"/>
              <w:bottom w:w="100" w:type="dxa"/>
              <w:right w:w="100" w:type="dxa"/>
            </w:tcMar>
          </w:tcPr>
          <w:p w14:paraId="6AD85D5A" w14:textId="77777777" w:rsidR="00AD3F84" w:rsidRDefault="00972830">
            <w:pPr>
              <w:widowControl w:val="0"/>
              <w:spacing w:line="240" w:lineRule="auto"/>
              <w:rPr>
                <w:sz w:val="18"/>
                <w:szCs w:val="18"/>
              </w:rPr>
            </w:pPr>
            <w:r>
              <w:rPr>
                <w:sz w:val="18"/>
                <w:szCs w:val="18"/>
              </w:rPr>
              <w:t>Neighbor</w:t>
            </w:r>
          </w:p>
        </w:tc>
        <w:tc>
          <w:tcPr>
            <w:tcW w:w="1935" w:type="dxa"/>
            <w:shd w:val="clear" w:color="auto" w:fill="auto"/>
            <w:tcMar>
              <w:top w:w="100" w:type="dxa"/>
              <w:left w:w="100" w:type="dxa"/>
              <w:bottom w:w="100" w:type="dxa"/>
              <w:right w:w="100" w:type="dxa"/>
            </w:tcMar>
          </w:tcPr>
          <w:p w14:paraId="09822B4D" w14:textId="77777777" w:rsidR="00AD3F84" w:rsidRDefault="00972830">
            <w:pPr>
              <w:widowControl w:val="0"/>
              <w:spacing w:line="240" w:lineRule="auto"/>
              <w:rPr>
                <w:sz w:val="18"/>
                <w:szCs w:val="18"/>
              </w:rPr>
            </w:pPr>
            <w:r>
              <w:rPr>
                <w:sz w:val="18"/>
                <w:szCs w:val="18"/>
              </w:rPr>
              <w:t>2</w:t>
            </w:r>
          </w:p>
        </w:tc>
      </w:tr>
      <w:tr w:rsidR="00AD3F84" w14:paraId="5C84417A" w14:textId="77777777">
        <w:trPr>
          <w:trHeight w:val="144"/>
        </w:trPr>
        <w:tc>
          <w:tcPr>
            <w:tcW w:w="3150" w:type="dxa"/>
            <w:tcMar>
              <w:top w:w="100" w:type="dxa"/>
              <w:left w:w="100" w:type="dxa"/>
              <w:bottom w:w="100" w:type="dxa"/>
              <w:right w:w="100" w:type="dxa"/>
            </w:tcMar>
          </w:tcPr>
          <w:p w14:paraId="33AD6547" w14:textId="77777777" w:rsidR="00AD3F84" w:rsidRDefault="00972830">
            <w:pPr>
              <w:widowControl w:val="0"/>
              <w:spacing w:line="240" w:lineRule="auto"/>
              <w:rPr>
                <w:sz w:val="18"/>
                <w:szCs w:val="18"/>
              </w:rPr>
            </w:pPr>
            <w:r>
              <w:rPr>
                <w:sz w:val="18"/>
                <w:szCs w:val="18"/>
              </w:rPr>
              <w:t>Sir David</w:t>
            </w:r>
          </w:p>
        </w:tc>
        <w:tc>
          <w:tcPr>
            <w:tcW w:w="1935" w:type="dxa"/>
            <w:shd w:val="clear" w:color="auto" w:fill="auto"/>
            <w:tcMar>
              <w:top w:w="100" w:type="dxa"/>
              <w:left w:w="100" w:type="dxa"/>
              <w:bottom w:w="100" w:type="dxa"/>
              <w:right w:w="100" w:type="dxa"/>
            </w:tcMar>
          </w:tcPr>
          <w:p w14:paraId="1E13111D" w14:textId="77777777" w:rsidR="00AD3F84" w:rsidRDefault="00972830">
            <w:pPr>
              <w:widowControl w:val="0"/>
              <w:spacing w:line="240" w:lineRule="auto"/>
              <w:rPr>
                <w:sz w:val="18"/>
                <w:szCs w:val="18"/>
              </w:rPr>
            </w:pPr>
            <w:r>
              <w:rPr>
                <w:sz w:val="18"/>
                <w:szCs w:val="18"/>
              </w:rPr>
              <w:t>2</w:t>
            </w:r>
          </w:p>
        </w:tc>
      </w:tr>
      <w:tr w:rsidR="00AD3F84" w14:paraId="07751793" w14:textId="77777777">
        <w:trPr>
          <w:trHeight w:val="144"/>
        </w:trPr>
        <w:tc>
          <w:tcPr>
            <w:tcW w:w="3150" w:type="dxa"/>
            <w:tcMar>
              <w:top w:w="100" w:type="dxa"/>
              <w:left w:w="100" w:type="dxa"/>
              <w:bottom w:w="100" w:type="dxa"/>
              <w:right w:w="100" w:type="dxa"/>
            </w:tcMar>
          </w:tcPr>
          <w:p w14:paraId="58D0CB26" w14:textId="77777777" w:rsidR="00AD3F84" w:rsidRDefault="00972830">
            <w:pPr>
              <w:widowControl w:val="0"/>
              <w:spacing w:line="240" w:lineRule="auto"/>
              <w:rPr>
                <w:sz w:val="18"/>
                <w:szCs w:val="18"/>
              </w:rPr>
            </w:pPr>
            <w:r>
              <w:rPr>
                <w:sz w:val="18"/>
                <w:szCs w:val="18"/>
              </w:rPr>
              <w:t>Randall’s Boss</w:t>
            </w:r>
          </w:p>
        </w:tc>
        <w:tc>
          <w:tcPr>
            <w:tcW w:w="1935" w:type="dxa"/>
            <w:shd w:val="clear" w:color="auto" w:fill="auto"/>
            <w:tcMar>
              <w:top w:w="100" w:type="dxa"/>
              <w:left w:w="100" w:type="dxa"/>
              <w:bottom w:w="100" w:type="dxa"/>
              <w:right w:w="100" w:type="dxa"/>
            </w:tcMar>
          </w:tcPr>
          <w:p w14:paraId="5D0E44DF" w14:textId="77777777" w:rsidR="00AD3F84" w:rsidRDefault="00972830">
            <w:pPr>
              <w:widowControl w:val="0"/>
              <w:spacing w:line="240" w:lineRule="auto"/>
              <w:rPr>
                <w:sz w:val="18"/>
                <w:szCs w:val="18"/>
              </w:rPr>
            </w:pPr>
            <w:r>
              <w:rPr>
                <w:sz w:val="18"/>
                <w:szCs w:val="18"/>
              </w:rPr>
              <w:t>2</w:t>
            </w:r>
          </w:p>
        </w:tc>
      </w:tr>
      <w:tr w:rsidR="00AD3F84" w14:paraId="79C6DAFD" w14:textId="77777777">
        <w:trPr>
          <w:trHeight w:val="144"/>
        </w:trPr>
        <w:tc>
          <w:tcPr>
            <w:tcW w:w="3150" w:type="dxa"/>
            <w:tcMar>
              <w:top w:w="100" w:type="dxa"/>
              <w:left w:w="100" w:type="dxa"/>
              <w:bottom w:w="100" w:type="dxa"/>
              <w:right w:w="100" w:type="dxa"/>
            </w:tcMar>
          </w:tcPr>
          <w:p w14:paraId="32161FD8" w14:textId="77777777" w:rsidR="00AD3F84" w:rsidRDefault="00972830">
            <w:pPr>
              <w:widowControl w:val="0"/>
              <w:spacing w:line="240" w:lineRule="auto"/>
              <w:rPr>
                <w:sz w:val="18"/>
                <w:szCs w:val="18"/>
              </w:rPr>
            </w:pPr>
            <w:r>
              <w:rPr>
                <w:sz w:val="18"/>
                <w:szCs w:val="18"/>
              </w:rPr>
              <w:t>Woman</w:t>
            </w:r>
          </w:p>
        </w:tc>
        <w:tc>
          <w:tcPr>
            <w:tcW w:w="1935" w:type="dxa"/>
            <w:shd w:val="clear" w:color="auto" w:fill="auto"/>
            <w:tcMar>
              <w:top w:w="100" w:type="dxa"/>
              <w:left w:w="100" w:type="dxa"/>
              <w:bottom w:w="100" w:type="dxa"/>
              <w:right w:w="100" w:type="dxa"/>
            </w:tcMar>
          </w:tcPr>
          <w:p w14:paraId="15D07936" w14:textId="77777777" w:rsidR="00AD3F84" w:rsidRDefault="00972830">
            <w:pPr>
              <w:widowControl w:val="0"/>
              <w:spacing w:line="240" w:lineRule="auto"/>
              <w:rPr>
                <w:sz w:val="18"/>
                <w:szCs w:val="18"/>
              </w:rPr>
            </w:pPr>
            <w:r>
              <w:rPr>
                <w:sz w:val="18"/>
                <w:szCs w:val="18"/>
              </w:rPr>
              <w:t>1</w:t>
            </w:r>
          </w:p>
        </w:tc>
      </w:tr>
      <w:tr w:rsidR="00AD3F84" w14:paraId="10F114BC" w14:textId="77777777">
        <w:trPr>
          <w:trHeight w:val="144"/>
        </w:trPr>
        <w:tc>
          <w:tcPr>
            <w:tcW w:w="3150" w:type="dxa"/>
            <w:tcMar>
              <w:top w:w="100" w:type="dxa"/>
              <w:left w:w="100" w:type="dxa"/>
              <w:bottom w:w="100" w:type="dxa"/>
              <w:right w:w="100" w:type="dxa"/>
            </w:tcMar>
          </w:tcPr>
          <w:p w14:paraId="5CCC1BF6" w14:textId="77777777" w:rsidR="00AD3F84" w:rsidRDefault="00972830">
            <w:pPr>
              <w:widowControl w:val="0"/>
              <w:spacing w:line="240" w:lineRule="auto"/>
              <w:rPr>
                <w:sz w:val="18"/>
                <w:szCs w:val="18"/>
              </w:rPr>
            </w:pPr>
            <w:r>
              <w:rPr>
                <w:sz w:val="18"/>
                <w:szCs w:val="18"/>
              </w:rPr>
              <w:t>Elderly Shopper</w:t>
            </w:r>
          </w:p>
        </w:tc>
        <w:tc>
          <w:tcPr>
            <w:tcW w:w="1935" w:type="dxa"/>
            <w:shd w:val="clear" w:color="auto" w:fill="auto"/>
            <w:tcMar>
              <w:top w:w="100" w:type="dxa"/>
              <w:left w:w="100" w:type="dxa"/>
              <w:bottom w:w="100" w:type="dxa"/>
              <w:right w:w="100" w:type="dxa"/>
            </w:tcMar>
          </w:tcPr>
          <w:p w14:paraId="1D59968B" w14:textId="77777777" w:rsidR="00AD3F84" w:rsidRDefault="00972830">
            <w:pPr>
              <w:widowControl w:val="0"/>
              <w:spacing w:line="240" w:lineRule="auto"/>
              <w:rPr>
                <w:sz w:val="18"/>
                <w:szCs w:val="18"/>
              </w:rPr>
            </w:pPr>
            <w:r>
              <w:rPr>
                <w:sz w:val="18"/>
                <w:szCs w:val="18"/>
              </w:rPr>
              <w:t>1</w:t>
            </w:r>
          </w:p>
        </w:tc>
      </w:tr>
      <w:tr w:rsidR="00AD3F84" w14:paraId="19819969" w14:textId="77777777">
        <w:trPr>
          <w:trHeight w:val="144"/>
        </w:trPr>
        <w:tc>
          <w:tcPr>
            <w:tcW w:w="3150" w:type="dxa"/>
            <w:tcMar>
              <w:top w:w="100" w:type="dxa"/>
              <w:left w:w="100" w:type="dxa"/>
              <w:bottom w:w="100" w:type="dxa"/>
              <w:right w:w="100" w:type="dxa"/>
            </w:tcMar>
          </w:tcPr>
          <w:p w14:paraId="0BB539A8" w14:textId="77777777" w:rsidR="00AD3F84" w:rsidRDefault="00972830">
            <w:pPr>
              <w:widowControl w:val="0"/>
              <w:spacing w:line="240" w:lineRule="auto"/>
              <w:rPr>
                <w:sz w:val="18"/>
                <w:szCs w:val="18"/>
              </w:rPr>
            </w:pPr>
            <w:r>
              <w:rPr>
                <w:sz w:val="18"/>
                <w:szCs w:val="18"/>
              </w:rPr>
              <w:t>Random Parent</w:t>
            </w:r>
          </w:p>
        </w:tc>
        <w:tc>
          <w:tcPr>
            <w:tcW w:w="1935" w:type="dxa"/>
            <w:shd w:val="clear" w:color="auto" w:fill="auto"/>
            <w:tcMar>
              <w:top w:w="100" w:type="dxa"/>
              <w:left w:w="100" w:type="dxa"/>
              <w:bottom w:w="100" w:type="dxa"/>
              <w:right w:w="100" w:type="dxa"/>
            </w:tcMar>
          </w:tcPr>
          <w:p w14:paraId="42718ED7" w14:textId="77777777" w:rsidR="00AD3F84" w:rsidRDefault="00972830">
            <w:pPr>
              <w:widowControl w:val="0"/>
              <w:spacing w:line="240" w:lineRule="auto"/>
              <w:rPr>
                <w:sz w:val="18"/>
                <w:szCs w:val="18"/>
              </w:rPr>
            </w:pPr>
            <w:r>
              <w:rPr>
                <w:sz w:val="18"/>
                <w:szCs w:val="18"/>
              </w:rPr>
              <w:t>1</w:t>
            </w:r>
          </w:p>
        </w:tc>
      </w:tr>
      <w:tr w:rsidR="00AD3F84" w14:paraId="658BCBFD" w14:textId="77777777">
        <w:trPr>
          <w:trHeight w:val="144"/>
        </w:trPr>
        <w:tc>
          <w:tcPr>
            <w:tcW w:w="3150" w:type="dxa"/>
            <w:tcMar>
              <w:top w:w="100" w:type="dxa"/>
              <w:left w:w="100" w:type="dxa"/>
              <w:bottom w:w="100" w:type="dxa"/>
              <w:right w:w="100" w:type="dxa"/>
            </w:tcMar>
          </w:tcPr>
          <w:p w14:paraId="1BE719AD" w14:textId="77777777" w:rsidR="00AD3F84" w:rsidRDefault="00972830">
            <w:pPr>
              <w:widowControl w:val="0"/>
              <w:spacing w:line="240" w:lineRule="auto"/>
              <w:rPr>
                <w:sz w:val="18"/>
                <w:szCs w:val="18"/>
              </w:rPr>
            </w:pPr>
            <w:r>
              <w:rPr>
                <w:sz w:val="18"/>
                <w:szCs w:val="18"/>
              </w:rPr>
              <w:t>Patron</w:t>
            </w:r>
          </w:p>
        </w:tc>
        <w:tc>
          <w:tcPr>
            <w:tcW w:w="1935" w:type="dxa"/>
            <w:shd w:val="clear" w:color="auto" w:fill="auto"/>
            <w:tcMar>
              <w:top w:w="100" w:type="dxa"/>
              <w:left w:w="100" w:type="dxa"/>
              <w:bottom w:w="100" w:type="dxa"/>
              <w:right w:w="100" w:type="dxa"/>
            </w:tcMar>
          </w:tcPr>
          <w:p w14:paraId="0BD0D519" w14:textId="77777777" w:rsidR="00AD3F84" w:rsidRDefault="00972830">
            <w:pPr>
              <w:widowControl w:val="0"/>
              <w:spacing w:line="240" w:lineRule="auto"/>
              <w:rPr>
                <w:sz w:val="18"/>
                <w:szCs w:val="18"/>
              </w:rPr>
            </w:pPr>
            <w:r>
              <w:rPr>
                <w:sz w:val="18"/>
                <w:szCs w:val="18"/>
              </w:rPr>
              <w:t>1</w:t>
            </w:r>
          </w:p>
        </w:tc>
      </w:tr>
      <w:tr w:rsidR="00AD3F84" w14:paraId="54F170EA" w14:textId="77777777">
        <w:trPr>
          <w:trHeight w:val="144"/>
        </w:trPr>
        <w:tc>
          <w:tcPr>
            <w:tcW w:w="3150" w:type="dxa"/>
            <w:tcMar>
              <w:top w:w="100" w:type="dxa"/>
              <w:left w:w="100" w:type="dxa"/>
              <w:bottom w:w="100" w:type="dxa"/>
              <w:right w:w="100" w:type="dxa"/>
            </w:tcMar>
          </w:tcPr>
          <w:p w14:paraId="3F1D93AF" w14:textId="77777777" w:rsidR="00AD3F84" w:rsidRDefault="00972830">
            <w:pPr>
              <w:widowControl w:val="0"/>
              <w:spacing w:line="240" w:lineRule="auto"/>
              <w:rPr>
                <w:sz w:val="18"/>
                <w:szCs w:val="18"/>
              </w:rPr>
            </w:pPr>
            <w:r>
              <w:rPr>
                <w:sz w:val="18"/>
                <w:szCs w:val="18"/>
              </w:rPr>
              <w:t>Owner</w:t>
            </w:r>
          </w:p>
        </w:tc>
        <w:tc>
          <w:tcPr>
            <w:tcW w:w="1935" w:type="dxa"/>
            <w:shd w:val="clear" w:color="auto" w:fill="auto"/>
            <w:tcMar>
              <w:top w:w="100" w:type="dxa"/>
              <w:left w:w="100" w:type="dxa"/>
              <w:bottom w:w="100" w:type="dxa"/>
              <w:right w:w="100" w:type="dxa"/>
            </w:tcMar>
          </w:tcPr>
          <w:p w14:paraId="6CB77431" w14:textId="77777777" w:rsidR="00AD3F84" w:rsidRDefault="00972830">
            <w:pPr>
              <w:widowControl w:val="0"/>
              <w:spacing w:line="240" w:lineRule="auto"/>
              <w:rPr>
                <w:sz w:val="18"/>
                <w:szCs w:val="18"/>
              </w:rPr>
            </w:pPr>
            <w:r>
              <w:rPr>
                <w:sz w:val="18"/>
                <w:szCs w:val="18"/>
              </w:rPr>
              <w:t>1</w:t>
            </w:r>
          </w:p>
        </w:tc>
      </w:tr>
    </w:tbl>
    <w:p w14:paraId="4D859740" w14:textId="77777777" w:rsidR="00AD3F84" w:rsidRDefault="00AD3F84"/>
    <w:p w14:paraId="19084EB7" w14:textId="77777777" w:rsidR="00AD3F84" w:rsidRDefault="00972830">
      <w:r>
        <w:t xml:space="preserve">Automated coding is combined with expert human coding to generate the quantitative and qualitative analysis below. </w:t>
      </w:r>
    </w:p>
    <w:p w14:paraId="6EC07B80" w14:textId="77777777" w:rsidR="00AD3F84" w:rsidRDefault="00AD3F84">
      <w:pPr>
        <w:rPr>
          <w:sz w:val="24"/>
          <w:szCs w:val="24"/>
        </w:rPr>
      </w:pPr>
    </w:p>
    <w:p w14:paraId="694EC01A" w14:textId="77777777" w:rsidR="00AD3F84" w:rsidRDefault="00AD3F84">
      <w:pPr>
        <w:rPr>
          <w:b/>
          <w:sz w:val="36"/>
          <w:szCs w:val="36"/>
        </w:rPr>
      </w:pPr>
    </w:p>
    <w:p w14:paraId="0D2CA726" w14:textId="77777777" w:rsidR="00AD3F84" w:rsidRDefault="00972830">
      <w:pPr>
        <w:rPr>
          <w:b/>
          <w:sz w:val="28"/>
          <w:szCs w:val="28"/>
        </w:rPr>
      </w:pPr>
      <w:r>
        <w:br w:type="page"/>
      </w:r>
      <w:bookmarkStart w:id="0" w:name="bookmark=id.gjdgxs" w:colFirst="0" w:colLast="0"/>
      <w:bookmarkEnd w:id="0"/>
      <w:r>
        <w:rPr>
          <w:b/>
          <w:sz w:val="28"/>
          <w:szCs w:val="28"/>
        </w:rPr>
        <w:lastRenderedPageBreak/>
        <w:t>Gender Analysis</w:t>
      </w:r>
    </w:p>
    <w:p w14:paraId="05152065" w14:textId="77777777" w:rsidR="00AD3F84" w:rsidRDefault="00AD3F84">
      <w:pPr>
        <w:rPr>
          <w:i/>
          <w:sz w:val="12"/>
          <w:szCs w:val="12"/>
        </w:rPr>
      </w:pPr>
    </w:p>
    <w:p w14:paraId="16887007" w14:textId="77777777" w:rsidR="00AD3F84" w:rsidRDefault="00972830">
      <w:pPr>
        <w:rPr>
          <w:b/>
          <w:i/>
          <w:color w:val="C12F65"/>
        </w:rPr>
      </w:pPr>
      <w:r>
        <w:rPr>
          <w:b/>
          <w:i/>
          <w:color w:val="C12F65"/>
        </w:rPr>
        <w:t>For comparison, women constitute 51% of the U.S. population.</w:t>
      </w:r>
    </w:p>
    <w:p w14:paraId="0B3E6BE7" w14:textId="77777777" w:rsidR="00AD3F84" w:rsidRDefault="00AD3F84">
      <w:pPr>
        <w:rPr>
          <w:i/>
        </w:rPr>
      </w:pPr>
    </w:p>
    <w:p w14:paraId="74BE2899" w14:textId="77777777" w:rsidR="00AD3F84" w:rsidRDefault="00972830">
      <w:pPr>
        <w:numPr>
          <w:ilvl w:val="0"/>
          <w:numId w:val="6"/>
        </w:numPr>
      </w:pPr>
      <w:r>
        <w:t>7 characters are specified as female.</w:t>
      </w:r>
    </w:p>
    <w:p w14:paraId="3E2871D0" w14:textId="77777777" w:rsidR="00AD3F84" w:rsidRDefault="00972830">
      <w:pPr>
        <w:numPr>
          <w:ilvl w:val="0"/>
          <w:numId w:val="6"/>
        </w:numPr>
      </w:pPr>
      <w:r>
        <w:t>The leading characte</w:t>
      </w:r>
      <w:r>
        <w:t xml:space="preserve">rs are male and female (“Greg”, “Nicole”, “Randall”, and “June”).  </w:t>
      </w:r>
    </w:p>
    <w:p w14:paraId="30A318B2" w14:textId="77777777" w:rsidR="00AD3F84" w:rsidRDefault="00972830">
      <w:pPr>
        <w:numPr>
          <w:ilvl w:val="0"/>
          <w:numId w:val="6"/>
        </w:numPr>
      </w:pPr>
      <w:r>
        <w:t xml:space="preserve">The script contains </w:t>
      </w:r>
      <w:proofErr w:type="gramStart"/>
      <w:r>
        <w:t>4 character</w:t>
      </w:r>
      <w:proofErr w:type="gramEnd"/>
      <w:r>
        <w:t xml:space="preserve"> opportunities to increase gender diversity.</w:t>
      </w:r>
    </w:p>
    <w:p w14:paraId="7BF74039" w14:textId="77777777" w:rsidR="00AD3F84" w:rsidRDefault="00AD3F84">
      <w:pPr>
        <w:rPr>
          <w:u w:val="single"/>
        </w:rPr>
      </w:pPr>
    </w:p>
    <w:p w14:paraId="5767C98F" w14:textId="77777777" w:rsidR="00AD3F84" w:rsidRDefault="00972830">
      <w:pPr>
        <w:rPr>
          <w:b/>
          <w:u w:val="single"/>
        </w:rPr>
      </w:pPr>
      <w:r>
        <w:rPr>
          <w:u w:val="single"/>
        </w:rPr>
        <w:t>Characters by Gender</w:t>
      </w:r>
    </w:p>
    <w:p w14:paraId="43AC60B8" w14:textId="77777777" w:rsidR="00AD3F84" w:rsidRDefault="00AD3F84"/>
    <w:tbl>
      <w:tblPr>
        <w:tblStyle w:val="ae"/>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AD3F84" w14:paraId="04440DEB" w14:textId="77777777">
        <w:trPr>
          <w:trHeight w:val="144"/>
        </w:trPr>
        <w:tc>
          <w:tcPr>
            <w:tcW w:w="3155" w:type="dxa"/>
            <w:shd w:val="clear" w:color="auto" w:fill="D9D9D9"/>
            <w:tcMar>
              <w:top w:w="100" w:type="dxa"/>
              <w:left w:w="100" w:type="dxa"/>
              <w:bottom w:w="100" w:type="dxa"/>
              <w:right w:w="100" w:type="dxa"/>
            </w:tcMar>
          </w:tcPr>
          <w:p w14:paraId="470750A7" w14:textId="77777777" w:rsidR="00AD3F84" w:rsidRDefault="00972830">
            <w:pPr>
              <w:widowControl w:val="0"/>
              <w:pBdr>
                <w:top w:val="nil"/>
                <w:left w:val="nil"/>
                <w:bottom w:val="nil"/>
                <w:right w:val="nil"/>
                <w:between w:val="nil"/>
              </w:pBdr>
              <w:spacing w:line="240" w:lineRule="auto"/>
              <w:rPr>
                <w:b/>
              </w:rPr>
            </w:pPr>
            <w:r>
              <w:rPr>
                <w:b/>
              </w:rPr>
              <w:t>FEMALE CHARACTER</w:t>
            </w:r>
          </w:p>
        </w:tc>
        <w:tc>
          <w:tcPr>
            <w:tcW w:w="3155" w:type="dxa"/>
            <w:shd w:val="clear" w:color="auto" w:fill="D9D9D9"/>
            <w:tcMar>
              <w:top w:w="100" w:type="dxa"/>
              <w:left w:w="100" w:type="dxa"/>
              <w:bottom w:w="100" w:type="dxa"/>
              <w:right w:w="100" w:type="dxa"/>
            </w:tcMar>
          </w:tcPr>
          <w:p w14:paraId="7EAE0063" w14:textId="77777777" w:rsidR="00AD3F84" w:rsidRDefault="00972830">
            <w:pPr>
              <w:widowControl w:val="0"/>
              <w:pBdr>
                <w:top w:val="nil"/>
                <w:left w:val="nil"/>
                <w:bottom w:val="nil"/>
                <w:right w:val="nil"/>
                <w:between w:val="nil"/>
              </w:pBdr>
              <w:spacing w:line="240" w:lineRule="auto"/>
              <w:rPr>
                <w:b/>
              </w:rPr>
            </w:pPr>
            <w:r>
              <w:rPr>
                <w:b/>
              </w:rPr>
              <w:t>MALE CHARACTER</w:t>
            </w:r>
          </w:p>
        </w:tc>
        <w:tc>
          <w:tcPr>
            <w:tcW w:w="3155" w:type="dxa"/>
            <w:shd w:val="clear" w:color="auto" w:fill="D9D9D9"/>
            <w:tcMar>
              <w:top w:w="100" w:type="dxa"/>
              <w:left w:w="100" w:type="dxa"/>
              <w:bottom w:w="100" w:type="dxa"/>
              <w:right w:w="100" w:type="dxa"/>
            </w:tcMar>
          </w:tcPr>
          <w:p w14:paraId="7451E17A" w14:textId="77777777" w:rsidR="00AD3F84" w:rsidRDefault="00972830">
            <w:pPr>
              <w:widowControl w:val="0"/>
              <w:pBdr>
                <w:top w:val="nil"/>
                <w:left w:val="nil"/>
                <w:bottom w:val="nil"/>
                <w:right w:val="nil"/>
                <w:between w:val="nil"/>
              </w:pBdr>
              <w:spacing w:line="240" w:lineRule="auto"/>
              <w:rPr>
                <w:b/>
              </w:rPr>
            </w:pPr>
            <w:r>
              <w:rPr>
                <w:b/>
              </w:rPr>
              <w:t>GENDER UNSPECIFIED</w:t>
            </w:r>
          </w:p>
        </w:tc>
      </w:tr>
      <w:tr w:rsidR="00AD3F84" w14:paraId="678044A0" w14:textId="77777777">
        <w:trPr>
          <w:trHeight w:val="144"/>
        </w:trPr>
        <w:tc>
          <w:tcPr>
            <w:tcW w:w="3155" w:type="dxa"/>
            <w:tcMar>
              <w:top w:w="100" w:type="dxa"/>
              <w:left w:w="100" w:type="dxa"/>
              <w:bottom w:w="100" w:type="dxa"/>
              <w:right w:w="100" w:type="dxa"/>
            </w:tcMar>
          </w:tcPr>
          <w:p w14:paraId="41D6A8F1" w14:textId="77777777" w:rsidR="00AD3F84" w:rsidRDefault="00AD3F84">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31C04B5" w14:textId="77777777" w:rsidR="00AD3F84" w:rsidRDefault="00972830">
            <w:pPr>
              <w:widowControl w:val="0"/>
              <w:spacing w:line="240" w:lineRule="auto"/>
              <w:rPr>
                <w:color w:val="FFFFFF"/>
                <w:sz w:val="18"/>
                <w:szCs w:val="18"/>
              </w:rPr>
            </w:pPr>
            <w:r>
              <w:rPr>
                <w:color w:val="FFFFFF"/>
                <w:sz w:val="18"/>
                <w:szCs w:val="18"/>
              </w:rPr>
              <w:t>Greg</w:t>
            </w:r>
          </w:p>
        </w:tc>
        <w:tc>
          <w:tcPr>
            <w:tcW w:w="3155" w:type="dxa"/>
            <w:tcMar>
              <w:top w:w="100" w:type="dxa"/>
              <w:left w:w="100" w:type="dxa"/>
              <w:bottom w:w="100" w:type="dxa"/>
              <w:right w:w="100" w:type="dxa"/>
            </w:tcMar>
          </w:tcPr>
          <w:p w14:paraId="44ED87D1" w14:textId="77777777" w:rsidR="00AD3F84" w:rsidRDefault="00AD3F84">
            <w:pPr>
              <w:widowControl w:val="0"/>
              <w:spacing w:line="240" w:lineRule="auto"/>
              <w:rPr>
                <w:color w:val="FFFFFF"/>
                <w:sz w:val="18"/>
                <w:szCs w:val="18"/>
              </w:rPr>
            </w:pPr>
          </w:p>
        </w:tc>
      </w:tr>
      <w:tr w:rsidR="00AD3F84" w14:paraId="1AC583FB" w14:textId="77777777">
        <w:trPr>
          <w:trHeight w:val="144"/>
        </w:trPr>
        <w:tc>
          <w:tcPr>
            <w:tcW w:w="3155" w:type="dxa"/>
            <w:shd w:val="clear" w:color="auto" w:fill="C12F65"/>
            <w:tcMar>
              <w:top w:w="100" w:type="dxa"/>
              <w:left w:w="100" w:type="dxa"/>
              <w:bottom w:w="100" w:type="dxa"/>
              <w:right w:w="100" w:type="dxa"/>
            </w:tcMar>
          </w:tcPr>
          <w:p w14:paraId="3ED596F3" w14:textId="77777777" w:rsidR="00AD3F84" w:rsidRDefault="00972830">
            <w:pPr>
              <w:widowControl w:val="0"/>
              <w:pBdr>
                <w:top w:val="nil"/>
                <w:left w:val="nil"/>
                <w:bottom w:val="nil"/>
                <w:right w:val="nil"/>
                <w:between w:val="nil"/>
              </w:pBdr>
              <w:spacing w:line="240" w:lineRule="auto"/>
              <w:rPr>
                <w:color w:val="FFFFFF"/>
                <w:sz w:val="18"/>
                <w:szCs w:val="18"/>
              </w:rPr>
            </w:pPr>
            <w:r>
              <w:rPr>
                <w:color w:val="FFFFFF"/>
                <w:sz w:val="18"/>
                <w:szCs w:val="18"/>
              </w:rPr>
              <w:t>Nicole</w:t>
            </w:r>
          </w:p>
        </w:tc>
        <w:tc>
          <w:tcPr>
            <w:tcW w:w="3155" w:type="dxa"/>
            <w:tcMar>
              <w:top w:w="100" w:type="dxa"/>
              <w:left w:w="100" w:type="dxa"/>
              <w:bottom w:w="100" w:type="dxa"/>
              <w:right w:w="100" w:type="dxa"/>
            </w:tcMar>
          </w:tcPr>
          <w:p w14:paraId="230CC68A"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3C2962F1" w14:textId="77777777" w:rsidR="00AD3F84" w:rsidRDefault="00AD3F84">
            <w:pPr>
              <w:widowControl w:val="0"/>
              <w:spacing w:line="240" w:lineRule="auto"/>
              <w:rPr>
                <w:color w:val="FFFFFF"/>
                <w:sz w:val="18"/>
                <w:szCs w:val="18"/>
              </w:rPr>
            </w:pPr>
          </w:p>
        </w:tc>
      </w:tr>
      <w:tr w:rsidR="00AD3F84" w14:paraId="1528A64B" w14:textId="77777777">
        <w:trPr>
          <w:trHeight w:val="144"/>
        </w:trPr>
        <w:tc>
          <w:tcPr>
            <w:tcW w:w="3155" w:type="dxa"/>
            <w:tcMar>
              <w:top w:w="100" w:type="dxa"/>
              <w:left w:w="100" w:type="dxa"/>
              <w:bottom w:w="100" w:type="dxa"/>
              <w:right w:w="100" w:type="dxa"/>
            </w:tcMar>
          </w:tcPr>
          <w:p w14:paraId="2664F227" w14:textId="77777777" w:rsidR="00AD3F84" w:rsidRDefault="00AD3F84">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9AA7DF7" w14:textId="77777777" w:rsidR="00AD3F84" w:rsidRDefault="00972830">
            <w:pPr>
              <w:widowControl w:val="0"/>
              <w:spacing w:line="240" w:lineRule="auto"/>
              <w:rPr>
                <w:color w:val="FFFFFF"/>
                <w:sz w:val="18"/>
                <w:szCs w:val="18"/>
              </w:rPr>
            </w:pPr>
            <w:r>
              <w:rPr>
                <w:color w:val="FFFFFF"/>
                <w:sz w:val="18"/>
                <w:szCs w:val="18"/>
              </w:rPr>
              <w:t>Randall</w:t>
            </w:r>
          </w:p>
        </w:tc>
        <w:tc>
          <w:tcPr>
            <w:tcW w:w="3155" w:type="dxa"/>
            <w:tcMar>
              <w:top w:w="100" w:type="dxa"/>
              <w:left w:w="100" w:type="dxa"/>
              <w:bottom w:w="100" w:type="dxa"/>
              <w:right w:w="100" w:type="dxa"/>
            </w:tcMar>
          </w:tcPr>
          <w:p w14:paraId="6CAF1E41" w14:textId="77777777" w:rsidR="00AD3F84" w:rsidRDefault="00AD3F84">
            <w:pPr>
              <w:widowControl w:val="0"/>
              <w:spacing w:line="240" w:lineRule="auto"/>
              <w:rPr>
                <w:color w:val="FFFFFF"/>
                <w:sz w:val="18"/>
                <w:szCs w:val="18"/>
              </w:rPr>
            </w:pPr>
          </w:p>
        </w:tc>
      </w:tr>
      <w:tr w:rsidR="00AD3F84" w14:paraId="15C6E695" w14:textId="77777777">
        <w:trPr>
          <w:trHeight w:val="144"/>
        </w:trPr>
        <w:tc>
          <w:tcPr>
            <w:tcW w:w="3155" w:type="dxa"/>
            <w:shd w:val="clear" w:color="auto" w:fill="C12F65"/>
            <w:tcMar>
              <w:top w:w="100" w:type="dxa"/>
              <w:left w:w="100" w:type="dxa"/>
              <w:bottom w:w="100" w:type="dxa"/>
              <w:right w:w="100" w:type="dxa"/>
            </w:tcMar>
          </w:tcPr>
          <w:p w14:paraId="53803654" w14:textId="77777777" w:rsidR="00AD3F84" w:rsidRDefault="00972830">
            <w:pPr>
              <w:widowControl w:val="0"/>
              <w:spacing w:line="240" w:lineRule="auto"/>
              <w:rPr>
                <w:color w:val="FFFFFF"/>
                <w:sz w:val="18"/>
                <w:szCs w:val="18"/>
              </w:rPr>
            </w:pPr>
            <w:r>
              <w:rPr>
                <w:color w:val="FFFFFF"/>
                <w:sz w:val="18"/>
                <w:szCs w:val="18"/>
              </w:rPr>
              <w:t>June</w:t>
            </w:r>
          </w:p>
        </w:tc>
        <w:tc>
          <w:tcPr>
            <w:tcW w:w="3155" w:type="dxa"/>
            <w:tcMar>
              <w:top w:w="100" w:type="dxa"/>
              <w:left w:w="100" w:type="dxa"/>
              <w:bottom w:w="100" w:type="dxa"/>
              <w:right w:w="100" w:type="dxa"/>
            </w:tcMar>
          </w:tcPr>
          <w:p w14:paraId="78B11F5C" w14:textId="77777777" w:rsidR="00AD3F84" w:rsidRDefault="00AD3F84">
            <w:pPr>
              <w:widowControl w:val="0"/>
              <w:pBdr>
                <w:top w:val="nil"/>
                <w:left w:val="nil"/>
                <w:bottom w:val="nil"/>
                <w:right w:val="nil"/>
                <w:between w:val="nil"/>
              </w:pBdr>
              <w:spacing w:line="240" w:lineRule="auto"/>
              <w:rPr>
                <w:color w:val="FFFFFF"/>
                <w:sz w:val="18"/>
                <w:szCs w:val="18"/>
              </w:rPr>
            </w:pPr>
          </w:p>
        </w:tc>
        <w:tc>
          <w:tcPr>
            <w:tcW w:w="3155" w:type="dxa"/>
            <w:tcMar>
              <w:top w:w="100" w:type="dxa"/>
              <w:left w:w="100" w:type="dxa"/>
              <w:bottom w:w="100" w:type="dxa"/>
              <w:right w:w="100" w:type="dxa"/>
            </w:tcMar>
          </w:tcPr>
          <w:p w14:paraId="3E0D0D60" w14:textId="77777777" w:rsidR="00AD3F84" w:rsidRDefault="00AD3F84">
            <w:pPr>
              <w:widowControl w:val="0"/>
              <w:spacing w:line="240" w:lineRule="auto"/>
              <w:rPr>
                <w:color w:val="FFFFFF"/>
                <w:sz w:val="18"/>
                <w:szCs w:val="18"/>
              </w:rPr>
            </w:pPr>
          </w:p>
        </w:tc>
      </w:tr>
      <w:tr w:rsidR="00AD3F84" w14:paraId="7415998F" w14:textId="77777777">
        <w:trPr>
          <w:trHeight w:val="144"/>
        </w:trPr>
        <w:tc>
          <w:tcPr>
            <w:tcW w:w="3155" w:type="dxa"/>
            <w:tcMar>
              <w:top w:w="100" w:type="dxa"/>
              <w:left w:w="100" w:type="dxa"/>
              <w:bottom w:w="100" w:type="dxa"/>
              <w:right w:w="100" w:type="dxa"/>
            </w:tcMar>
          </w:tcPr>
          <w:p w14:paraId="0A889948"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56D06A5" w14:textId="77777777" w:rsidR="00AD3F84" w:rsidRDefault="00972830">
            <w:pPr>
              <w:widowControl w:val="0"/>
              <w:spacing w:line="240" w:lineRule="auto"/>
              <w:rPr>
                <w:color w:val="FFFFFF"/>
                <w:sz w:val="18"/>
                <w:szCs w:val="18"/>
              </w:rPr>
            </w:pPr>
            <w:r>
              <w:rPr>
                <w:color w:val="FFFFFF"/>
                <w:sz w:val="18"/>
                <w:szCs w:val="18"/>
              </w:rPr>
              <w:t>Marty</w:t>
            </w:r>
          </w:p>
        </w:tc>
        <w:tc>
          <w:tcPr>
            <w:tcW w:w="3155" w:type="dxa"/>
            <w:tcMar>
              <w:top w:w="100" w:type="dxa"/>
              <w:left w:w="100" w:type="dxa"/>
              <w:bottom w:w="100" w:type="dxa"/>
              <w:right w:w="100" w:type="dxa"/>
            </w:tcMar>
          </w:tcPr>
          <w:p w14:paraId="32A4B737" w14:textId="77777777" w:rsidR="00AD3F84" w:rsidRDefault="00AD3F84">
            <w:pPr>
              <w:widowControl w:val="0"/>
              <w:spacing w:line="240" w:lineRule="auto"/>
              <w:rPr>
                <w:color w:val="FFFFFF"/>
                <w:sz w:val="18"/>
                <w:szCs w:val="18"/>
              </w:rPr>
            </w:pPr>
          </w:p>
        </w:tc>
      </w:tr>
      <w:tr w:rsidR="00AD3F84" w14:paraId="5BD24139" w14:textId="77777777">
        <w:trPr>
          <w:trHeight w:val="144"/>
        </w:trPr>
        <w:tc>
          <w:tcPr>
            <w:tcW w:w="3155" w:type="dxa"/>
            <w:shd w:val="clear" w:color="auto" w:fill="C12F65"/>
            <w:tcMar>
              <w:top w:w="100" w:type="dxa"/>
              <w:left w:w="100" w:type="dxa"/>
              <w:bottom w:w="100" w:type="dxa"/>
              <w:right w:w="100" w:type="dxa"/>
            </w:tcMar>
          </w:tcPr>
          <w:p w14:paraId="7BB10851" w14:textId="77777777" w:rsidR="00AD3F84" w:rsidRDefault="00972830">
            <w:pPr>
              <w:widowControl w:val="0"/>
              <w:spacing w:line="240" w:lineRule="auto"/>
              <w:rPr>
                <w:color w:val="FFFFFF"/>
                <w:sz w:val="18"/>
                <w:szCs w:val="18"/>
              </w:rPr>
            </w:pPr>
            <w:r>
              <w:rPr>
                <w:color w:val="FFFFFF"/>
                <w:sz w:val="18"/>
                <w:szCs w:val="18"/>
              </w:rPr>
              <w:t>Amy</w:t>
            </w:r>
          </w:p>
        </w:tc>
        <w:tc>
          <w:tcPr>
            <w:tcW w:w="3155" w:type="dxa"/>
            <w:tcMar>
              <w:top w:w="100" w:type="dxa"/>
              <w:left w:w="100" w:type="dxa"/>
              <w:bottom w:w="100" w:type="dxa"/>
              <w:right w:w="100" w:type="dxa"/>
            </w:tcMar>
          </w:tcPr>
          <w:p w14:paraId="519917EA"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9375C06" w14:textId="77777777" w:rsidR="00AD3F84" w:rsidRDefault="00AD3F84">
            <w:pPr>
              <w:widowControl w:val="0"/>
              <w:spacing w:line="240" w:lineRule="auto"/>
              <w:rPr>
                <w:color w:val="FFFFFF"/>
                <w:sz w:val="18"/>
                <w:szCs w:val="18"/>
              </w:rPr>
            </w:pPr>
          </w:p>
        </w:tc>
      </w:tr>
      <w:tr w:rsidR="00AD3F84" w14:paraId="7C26F7AF" w14:textId="77777777">
        <w:trPr>
          <w:trHeight w:val="144"/>
        </w:trPr>
        <w:tc>
          <w:tcPr>
            <w:tcW w:w="3155" w:type="dxa"/>
            <w:tcMar>
              <w:top w:w="100" w:type="dxa"/>
              <w:left w:w="100" w:type="dxa"/>
              <w:bottom w:w="100" w:type="dxa"/>
              <w:right w:w="100" w:type="dxa"/>
            </w:tcMar>
          </w:tcPr>
          <w:p w14:paraId="2C1D090A"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0F09C99" w14:textId="77777777" w:rsidR="00AD3F84" w:rsidRDefault="00972830">
            <w:pPr>
              <w:widowControl w:val="0"/>
              <w:spacing w:line="240" w:lineRule="auto"/>
              <w:rPr>
                <w:color w:val="FFFFFF"/>
                <w:sz w:val="18"/>
                <w:szCs w:val="18"/>
              </w:rPr>
            </w:pPr>
            <w:r>
              <w:rPr>
                <w:color w:val="FFFFFF"/>
                <w:sz w:val="18"/>
                <w:szCs w:val="18"/>
              </w:rPr>
              <w:t>Andrew</w:t>
            </w:r>
          </w:p>
        </w:tc>
        <w:tc>
          <w:tcPr>
            <w:tcW w:w="3155" w:type="dxa"/>
            <w:tcMar>
              <w:top w:w="100" w:type="dxa"/>
              <w:left w:w="100" w:type="dxa"/>
              <w:bottom w:w="100" w:type="dxa"/>
              <w:right w:w="100" w:type="dxa"/>
            </w:tcMar>
          </w:tcPr>
          <w:p w14:paraId="59B47CDC"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768EC570" w14:textId="77777777">
        <w:trPr>
          <w:trHeight w:val="144"/>
        </w:trPr>
        <w:tc>
          <w:tcPr>
            <w:tcW w:w="3155" w:type="dxa"/>
            <w:tcMar>
              <w:top w:w="100" w:type="dxa"/>
              <w:left w:w="100" w:type="dxa"/>
              <w:bottom w:w="100" w:type="dxa"/>
              <w:right w:w="100" w:type="dxa"/>
            </w:tcMar>
          </w:tcPr>
          <w:p w14:paraId="7DF8E6C3"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0B9C026" w14:textId="77777777" w:rsidR="00AD3F84" w:rsidRDefault="00972830">
            <w:pPr>
              <w:widowControl w:val="0"/>
              <w:spacing w:line="240" w:lineRule="auto"/>
              <w:rPr>
                <w:color w:val="FFFFFF"/>
                <w:sz w:val="18"/>
                <w:szCs w:val="18"/>
              </w:rPr>
            </w:pPr>
            <w:r>
              <w:rPr>
                <w:color w:val="FFFFFF"/>
                <w:sz w:val="18"/>
                <w:szCs w:val="18"/>
              </w:rPr>
              <w:t>Aaron</w:t>
            </w:r>
          </w:p>
        </w:tc>
        <w:tc>
          <w:tcPr>
            <w:tcW w:w="3155" w:type="dxa"/>
            <w:tcMar>
              <w:top w:w="100" w:type="dxa"/>
              <w:left w:w="100" w:type="dxa"/>
              <w:bottom w:w="100" w:type="dxa"/>
              <w:right w:w="100" w:type="dxa"/>
            </w:tcMar>
          </w:tcPr>
          <w:p w14:paraId="010D4EA5"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7DFABA11" w14:textId="77777777">
        <w:trPr>
          <w:trHeight w:val="144"/>
        </w:trPr>
        <w:tc>
          <w:tcPr>
            <w:tcW w:w="3155" w:type="dxa"/>
            <w:shd w:val="clear" w:color="auto" w:fill="C12F65"/>
            <w:tcMar>
              <w:top w:w="100" w:type="dxa"/>
              <w:left w:w="100" w:type="dxa"/>
              <w:bottom w:w="100" w:type="dxa"/>
              <w:right w:w="100" w:type="dxa"/>
            </w:tcMar>
          </w:tcPr>
          <w:p w14:paraId="5E394E0D" w14:textId="77777777" w:rsidR="00AD3F84" w:rsidRDefault="00972830">
            <w:pPr>
              <w:widowControl w:val="0"/>
              <w:spacing w:line="240" w:lineRule="auto"/>
              <w:rPr>
                <w:color w:val="FFFFFF"/>
                <w:sz w:val="18"/>
                <w:szCs w:val="18"/>
              </w:rPr>
            </w:pPr>
            <w:r>
              <w:rPr>
                <w:color w:val="FFFFFF"/>
                <w:sz w:val="18"/>
                <w:szCs w:val="18"/>
              </w:rPr>
              <w:t>Jasmine</w:t>
            </w:r>
          </w:p>
        </w:tc>
        <w:tc>
          <w:tcPr>
            <w:tcW w:w="3155" w:type="dxa"/>
            <w:tcMar>
              <w:top w:w="100" w:type="dxa"/>
              <w:left w:w="100" w:type="dxa"/>
              <w:bottom w:w="100" w:type="dxa"/>
              <w:right w:w="100" w:type="dxa"/>
            </w:tcMar>
          </w:tcPr>
          <w:p w14:paraId="5774318C"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1F9DA61F"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6F458732" w14:textId="77777777">
        <w:trPr>
          <w:trHeight w:val="144"/>
        </w:trPr>
        <w:tc>
          <w:tcPr>
            <w:tcW w:w="3155" w:type="dxa"/>
            <w:tcMar>
              <w:top w:w="100" w:type="dxa"/>
              <w:left w:w="100" w:type="dxa"/>
              <w:bottom w:w="100" w:type="dxa"/>
              <w:right w:w="100" w:type="dxa"/>
            </w:tcMar>
          </w:tcPr>
          <w:p w14:paraId="16C110F8"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7B4B810" w14:textId="77777777" w:rsidR="00AD3F84" w:rsidRDefault="00972830">
            <w:pPr>
              <w:widowControl w:val="0"/>
              <w:spacing w:line="240" w:lineRule="auto"/>
              <w:rPr>
                <w:color w:val="FFFFFF"/>
                <w:sz w:val="18"/>
                <w:szCs w:val="18"/>
              </w:rPr>
            </w:pPr>
            <w:r>
              <w:rPr>
                <w:color w:val="FFFFFF"/>
                <w:sz w:val="18"/>
                <w:szCs w:val="18"/>
              </w:rPr>
              <w:t>Raul</w:t>
            </w:r>
          </w:p>
        </w:tc>
        <w:tc>
          <w:tcPr>
            <w:tcW w:w="3155" w:type="dxa"/>
            <w:tcMar>
              <w:top w:w="100" w:type="dxa"/>
              <w:left w:w="100" w:type="dxa"/>
              <w:bottom w:w="100" w:type="dxa"/>
              <w:right w:w="100" w:type="dxa"/>
            </w:tcMar>
          </w:tcPr>
          <w:p w14:paraId="3B05F99B"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0DB1B121" w14:textId="77777777">
        <w:trPr>
          <w:trHeight w:val="144"/>
        </w:trPr>
        <w:tc>
          <w:tcPr>
            <w:tcW w:w="3155" w:type="dxa"/>
            <w:tcMar>
              <w:top w:w="100" w:type="dxa"/>
              <w:left w:w="100" w:type="dxa"/>
              <w:bottom w:w="100" w:type="dxa"/>
              <w:right w:w="100" w:type="dxa"/>
            </w:tcMar>
          </w:tcPr>
          <w:p w14:paraId="59608BD6"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7E1888D" w14:textId="77777777" w:rsidR="00AD3F84" w:rsidRDefault="00972830">
            <w:pPr>
              <w:widowControl w:val="0"/>
              <w:spacing w:line="240" w:lineRule="auto"/>
              <w:rPr>
                <w:color w:val="FFFFFF"/>
                <w:sz w:val="18"/>
                <w:szCs w:val="18"/>
              </w:rPr>
            </w:pPr>
            <w:r>
              <w:rPr>
                <w:color w:val="FFFFFF"/>
                <w:sz w:val="18"/>
                <w:szCs w:val="18"/>
              </w:rPr>
              <w:t>Xander</w:t>
            </w:r>
          </w:p>
        </w:tc>
        <w:tc>
          <w:tcPr>
            <w:tcW w:w="3155" w:type="dxa"/>
            <w:tcMar>
              <w:top w:w="100" w:type="dxa"/>
              <w:left w:w="100" w:type="dxa"/>
              <w:bottom w:w="100" w:type="dxa"/>
              <w:right w:w="100" w:type="dxa"/>
            </w:tcMar>
          </w:tcPr>
          <w:p w14:paraId="52407412"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63479E73" w14:textId="77777777">
        <w:trPr>
          <w:trHeight w:val="144"/>
        </w:trPr>
        <w:tc>
          <w:tcPr>
            <w:tcW w:w="3155" w:type="dxa"/>
            <w:shd w:val="clear" w:color="auto" w:fill="C12F65"/>
            <w:tcMar>
              <w:top w:w="100" w:type="dxa"/>
              <w:left w:w="100" w:type="dxa"/>
              <w:bottom w:w="100" w:type="dxa"/>
              <w:right w:w="100" w:type="dxa"/>
            </w:tcMar>
          </w:tcPr>
          <w:p w14:paraId="74E5099D" w14:textId="77777777" w:rsidR="00AD3F84" w:rsidRDefault="00972830">
            <w:pPr>
              <w:widowControl w:val="0"/>
              <w:spacing w:line="240" w:lineRule="auto"/>
              <w:rPr>
                <w:color w:val="FFFFFF"/>
                <w:sz w:val="18"/>
                <w:szCs w:val="18"/>
              </w:rPr>
            </w:pPr>
            <w:r>
              <w:rPr>
                <w:color w:val="FFFFFF"/>
                <w:sz w:val="18"/>
                <w:szCs w:val="18"/>
              </w:rPr>
              <w:t>Mother</w:t>
            </w:r>
          </w:p>
        </w:tc>
        <w:tc>
          <w:tcPr>
            <w:tcW w:w="3155" w:type="dxa"/>
            <w:tcMar>
              <w:top w:w="100" w:type="dxa"/>
              <w:left w:w="100" w:type="dxa"/>
              <w:bottom w:w="100" w:type="dxa"/>
              <w:right w:w="100" w:type="dxa"/>
            </w:tcMar>
          </w:tcPr>
          <w:p w14:paraId="11AEC8F2"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95F9798"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4AF566B8" w14:textId="77777777">
        <w:trPr>
          <w:trHeight w:val="144"/>
        </w:trPr>
        <w:tc>
          <w:tcPr>
            <w:tcW w:w="3155" w:type="dxa"/>
            <w:tcMar>
              <w:top w:w="100" w:type="dxa"/>
              <w:left w:w="100" w:type="dxa"/>
              <w:bottom w:w="100" w:type="dxa"/>
              <w:right w:w="100" w:type="dxa"/>
            </w:tcMar>
          </w:tcPr>
          <w:p w14:paraId="4D9681E9"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202A336" w14:textId="77777777" w:rsidR="00AD3F84" w:rsidRDefault="00972830">
            <w:pPr>
              <w:widowControl w:val="0"/>
              <w:spacing w:line="240" w:lineRule="auto"/>
              <w:rPr>
                <w:color w:val="FFFFFF"/>
                <w:sz w:val="18"/>
                <w:szCs w:val="18"/>
              </w:rPr>
            </w:pPr>
            <w:r>
              <w:rPr>
                <w:color w:val="FFFFFF"/>
                <w:sz w:val="18"/>
                <w:szCs w:val="18"/>
              </w:rPr>
              <w:t>Jake Paul</w:t>
            </w:r>
          </w:p>
        </w:tc>
        <w:tc>
          <w:tcPr>
            <w:tcW w:w="3155" w:type="dxa"/>
            <w:tcMar>
              <w:top w:w="100" w:type="dxa"/>
              <w:left w:w="100" w:type="dxa"/>
              <w:bottom w:w="100" w:type="dxa"/>
              <w:right w:w="100" w:type="dxa"/>
            </w:tcMar>
          </w:tcPr>
          <w:p w14:paraId="5A3C00BE"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6592D0E8" w14:textId="77777777">
        <w:trPr>
          <w:trHeight w:val="144"/>
        </w:trPr>
        <w:tc>
          <w:tcPr>
            <w:tcW w:w="3155" w:type="dxa"/>
            <w:tcMar>
              <w:top w:w="100" w:type="dxa"/>
              <w:left w:w="100" w:type="dxa"/>
              <w:bottom w:w="100" w:type="dxa"/>
              <w:right w:w="100" w:type="dxa"/>
            </w:tcMar>
          </w:tcPr>
          <w:p w14:paraId="437277B0"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1966626C"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7DA87A7" w14:textId="77777777" w:rsidR="00AD3F84" w:rsidRDefault="00972830">
            <w:pPr>
              <w:widowControl w:val="0"/>
              <w:pBdr>
                <w:top w:val="nil"/>
                <w:left w:val="nil"/>
                <w:bottom w:val="nil"/>
                <w:right w:val="nil"/>
                <w:between w:val="nil"/>
              </w:pBdr>
              <w:spacing w:line="240" w:lineRule="auto"/>
              <w:rPr>
                <w:color w:val="FFFFFF"/>
                <w:sz w:val="18"/>
                <w:szCs w:val="18"/>
              </w:rPr>
            </w:pPr>
            <w:r>
              <w:rPr>
                <w:color w:val="FFFFFF"/>
                <w:sz w:val="18"/>
                <w:szCs w:val="18"/>
              </w:rPr>
              <w:t>Security Guard</w:t>
            </w:r>
          </w:p>
        </w:tc>
      </w:tr>
      <w:tr w:rsidR="00AD3F84" w14:paraId="5A3D39D6" w14:textId="77777777">
        <w:trPr>
          <w:trHeight w:val="144"/>
        </w:trPr>
        <w:tc>
          <w:tcPr>
            <w:tcW w:w="3155" w:type="dxa"/>
            <w:tcMar>
              <w:top w:w="100" w:type="dxa"/>
              <w:left w:w="100" w:type="dxa"/>
              <w:bottom w:w="100" w:type="dxa"/>
              <w:right w:w="100" w:type="dxa"/>
            </w:tcMar>
          </w:tcPr>
          <w:p w14:paraId="4C6539CF"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26798C2" w14:textId="77777777" w:rsidR="00AD3F84" w:rsidRDefault="00972830">
            <w:pPr>
              <w:widowControl w:val="0"/>
              <w:spacing w:line="240" w:lineRule="auto"/>
              <w:rPr>
                <w:color w:val="FFFFFF"/>
                <w:sz w:val="18"/>
                <w:szCs w:val="18"/>
              </w:rPr>
            </w:pPr>
            <w:r>
              <w:rPr>
                <w:color w:val="FFFFFF"/>
                <w:sz w:val="18"/>
                <w:szCs w:val="18"/>
              </w:rPr>
              <w:t>Neighbor</w:t>
            </w:r>
          </w:p>
        </w:tc>
        <w:tc>
          <w:tcPr>
            <w:tcW w:w="3155" w:type="dxa"/>
            <w:tcMar>
              <w:top w:w="100" w:type="dxa"/>
              <w:left w:w="100" w:type="dxa"/>
              <w:bottom w:w="100" w:type="dxa"/>
              <w:right w:w="100" w:type="dxa"/>
            </w:tcMar>
          </w:tcPr>
          <w:p w14:paraId="3B5C2D28"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1B8BA6B2" w14:textId="77777777">
        <w:trPr>
          <w:trHeight w:val="144"/>
        </w:trPr>
        <w:tc>
          <w:tcPr>
            <w:tcW w:w="3155" w:type="dxa"/>
            <w:tcMar>
              <w:top w:w="100" w:type="dxa"/>
              <w:left w:w="100" w:type="dxa"/>
              <w:bottom w:w="100" w:type="dxa"/>
              <w:right w:w="100" w:type="dxa"/>
            </w:tcMar>
          </w:tcPr>
          <w:p w14:paraId="79E0AC91"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B49311C" w14:textId="77777777" w:rsidR="00AD3F84" w:rsidRDefault="00972830">
            <w:pPr>
              <w:widowControl w:val="0"/>
              <w:spacing w:line="240" w:lineRule="auto"/>
              <w:rPr>
                <w:color w:val="FFFFFF"/>
                <w:sz w:val="18"/>
                <w:szCs w:val="18"/>
              </w:rPr>
            </w:pPr>
            <w:r>
              <w:rPr>
                <w:color w:val="FFFFFF"/>
                <w:sz w:val="18"/>
                <w:szCs w:val="18"/>
              </w:rPr>
              <w:t>Sir David</w:t>
            </w:r>
          </w:p>
        </w:tc>
        <w:tc>
          <w:tcPr>
            <w:tcW w:w="3155" w:type="dxa"/>
            <w:tcMar>
              <w:top w:w="100" w:type="dxa"/>
              <w:left w:w="100" w:type="dxa"/>
              <w:bottom w:w="100" w:type="dxa"/>
              <w:right w:w="100" w:type="dxa"/>
            </w:tcMar>
          </w:tcPr>
          <w:p w14:paraId="01EDD186"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0B74EA93" w14:textId="77777777">
        <w:trPr>
          <w:trHeight w:val="401"/>
        </w:trPr>
        <w:tc>
          <w:tcPr>
            <w:tcW w:w="3155" w:type="dxa"/>
            <w:tcMar>
              <w:top w:w="100" w:type="dxa"/>
              <w:left w:w="100" w:type="dxa"/>
              <w:bottom w:w="100" w:type="dxa"/>
              <w:right w:w="100" w:type="dxa"/>
            </w:tcMar>
          </w:tcPr>
          <w:p w14:paraId="5786CA2A"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69069362"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C51068C" w14:textId="77777777" w:rsidR="00AD3F84" w:rsidRDefault="00972830">
            <w:pPr>
              <w:widowControl w:val="0"/>
              <w:pBdr>
                <w:top w:val="nil"/>
                <w:left w:val="nil"/>
                <w:bottom w:val="nil"/>
                <w:right w:val="nil"/>
                <w:between w:val="nil"/>
              </w:pBdr>
              <w:spacing w:line="240" w:lineRule="auto"/>
              <w:rPr>
                <w:color w:val="FFFFFF"/>
                <w:sz w:val="18"/>
                <w:szCs w:val="18"/>
              </w:rPr>
            </w:pPr>
            <w:r>
              <w:rPr>
                <w:color w:val="FFFFFF"/>
                <w:sz w:val="18"/>
                <w:szCs w:val="18"/>
              </w:rPr>
              <w:t>Randall’s Boss</w:t>
            </w:r>
          </w:p>
        </w:tc>
      </w:tr>
      <w:tr w:rsidR="00AD3F84" w14:paraId="3082A305" w14:textId="77777777">
        <w:trPr>
          <w:trHeight w:val="144"/>
        </w:trPr>
        <w:tc>
          <w:tcPr>
            <w:tcW w:w="3155" w:type="dxa"/>
            <w:shd w:val="clear" w:color="auto" w:fill="C12F65"/>
            <w:tcMar>
              <w:top w:w="100" w:type="dxa"/>
              <w:left w:w="100" w:type="dxa"/>
              <w:bottom w:w="100" w:type="dxa"/>
              <w:right w:w="100" w:type="dxa"/>
            </w:tcMar>
          </w:tcPr>
          <w:p w14:paraId="1F57C858" w14:textId="77777777" w:rsidR="00AD3F84" w:rsidRDefault="00972830">
            <w:pPr>
              <w:widowControl w:val="0"/>
              <w:spacing w:line="240" w:lineRule="auto"/>
              <w:rPr>
                <w:color w:val="FFFFFF"/>
                <w:sz w:val="18"/>
                <w:szCs w:val="18"/>
              </w:rPr>
            </w:pPr>
            <w:r>
              <w:rPr>
                <w:color w:val="FFFFFF"/>
                <w:sz w:val="18"/>
                <w:szCs w:val="18"/>
              </w:rPr>
              <w:t>Woman/ Mrs. Mendelson</w:t>
            </w:r>
          </w:p>
        </w:tc>
        <w:tc>
          <w:tcPr>
            <w:tcW w:w="3155" w:type="dxa"/>
            <w:tcMar>
              <w:top w:w="100" w:type="dxa"/>
              <w:left w:w="100" w:type="dxa"/>
              <w:bottom w:w="100" w:type="dxa"/>
              <w:right w:w="100" w:type="dxa"/>
            </w:tcMar>
          </w:tcPr>
          <w:p w14:paraId="05ADA1A1"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11E3FCE"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5896C44D" w14:textId="77777777">
        <w:trPr>
          <w:trHeight w:val="144"/>
        </w:trPr>
        <w:tc>
          <w:tcPr>
            <w:tcW w:w="3155" w:type="dxa"/>
            <w:shd w:val="clear" w:color="auto" w:fill="C12F65"/>
            <w:tcMar>
              <w:top w:w="100" w:type="dxa"/>
              <w:left w:w="100" w:type="dxa"/>
              <w:bottom w:w="100" w:type="dxa"/>
              <w:right w:w="100" w:type="dxa"/>
            </w:tcMar>
          </w:tcPr>
          <w:p w14:paraId="1EB4C0EC" w14:textId="77777777" w:rsidR="00AD3F84" w:rsidRDefault="00972830">
            <w:pPr>
              <w:widowControl w:val="0"/>
              <w:spacing w:line="240" w:lineRule="auto"/>
              <w:rPr>
                <w:color w:val="FFFFFF"/>
                <w:sz w:val="18"/>
                <w:szCs w:val="18"/>
              </w:rPr>
            </w:pPr>
            <w:r>
              <w:rPr>
                <w:color w:val="FFFFFF"/>
                <w:sz w:val="18"/>
                <w:szCs w:val="18"/>
              </w:rPr>
              <w:t>Elderly Shopper</w:t>
            </w:r>
          </w:p>
        </w:tc>
        <w:tc>
          <w:tcPr>
            <w:tcW w:w="3155" w:type="dxa"/>
            <w:tcMar>
              <w:top w:w="100" w:type="dxa"/>
              <w:left w:w="100" w:type="dxa"/>
              <w:bottom w:w="100" w:type="dxa"/>
              <w:right w:w="100" w:type="dxa"/>
            </w:tcMar>
          </w:tcPr>
          <w:p w14:paraId="1759E9DD"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6F6D8BBD"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5AE5E9BD" w14:textId="77777777">
        <w:trPr>
          <w:trHeight w:val="144"/>
        </w:trPr>
        <w:tc>
          <w:tcPr>
            <w:tcW w:w="3155" w:type="dxa"/>
            <w:tcMar>
              <w:top w:w="100" w:type="dxa"/>
              <w:left w:w="100" w:type="dxa"/>
              <w:bottom w:w="100" w:type="dxa"/>
              <w:right w:w="100" w:type="dxa"/>
            </w:tcMar>
          </w:tcPr>
          <w:p w14:paraId="2AF59484"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2A4F5DED"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1D31BFF" w14:textId="77777777" w:rsidR="00AD3F84" w:rsidRDefault="00972830">
            <w:pPr>
              <w:widowControl w:val="0"/>
              <w:pBdr>
                <w:top w:val="nil"/>
                <w:left w:val="nil"/>
                <w:bottom w:val="nil"/>
                <w:right w:val="nil"/>
                <w:between w:val="nil"/>
              </w:pBdr>
              <w:spacing w:line="240" w:lineRule="auto"/>
              <w:rPr>
                <w:color w:val="FFFFFF"/>
                <w:sz w:val="18"/>
                <w:szCs w:val="18"/>
              </w:rPr>
            </w:pPr>
            <w:r>
              <w:rPr>
                <w:color w:val="FFFFFF"/>
                <w:sz w:val="18"/>
                <w:szCs w:val="18"/>
              </w:rPr>
              <w:t>Random Parent</w:t>
            </w:r>
          </w:p>
        </w:tc>
      </w:tr>
      <w:tr w:rsidR="00AD3F84" w14:paraId="7B3D18D9" w14:textId="77777777">
        <w:trPr>
          <w:trHeight w:val="144"/>
        </w:trPr>
        <w:tc>
          <w:tcPr>
            <w:tcW w:w="3155" w:type="dxa"/>
            <w:tcMar>
              <w:top w:w="100" w:type="dxa"/>
              <w:left w:w="100" w:type="dxa"/>
              <w:bottom w:w="100" w:type="dxa"/>
              <w:right w:w="100" w:type="dxa"/>
            </w:tcMar>
          </w:tcPr>
          <w:p w14:paraId="4144EB46"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C02C0B0" w14:textId="77777777" w:rsidR="00AD3F84" w:rsidRDefault="00972830">
            <w:pPr>
              <w:widowControl w:val="0"/>
              <w:spacing w:line="240" w:lineRule="auto"/>
              <w:rPr>
                <w:color w:val="FFFFFF"/>
                <w:sz w:val="18"/>
                <w:szCs w:val="18"/>
              </w:rPr>
            </w:pPr>
            <w:r>
              <w:rPr>
                <w:color w:val="FFFFFF"/>
                <w:sz w:val="18"/>
                <w:szCs w:val="18"/>
              </w:rPr>
              <w:t>Patron</w:t>
            </w:r>
          </w:p>
        </w:tc>
        <w:tc>
          <w:tcPr>
            <w:tcW w:w="3155" w:type="dxa"/>
            <w:tcMar>
              <w:top w:w="100" w:type="dxa"/>
              <w:left w:w="100" w:type="dxa"/>
              <w:bottom w:w="100" w:type="dxa"/>
              <w:right w:w="100" w:type="dxa"/>
            </w:tcMar>
          </w:tcPr>
          <w:p w14:paraId="60A6D4C3" w14:textId="77777777" w:rsidR="00AD3F84" w:rsidRDefault="00AD3F84">
            <w:pPr>
              <w:widowControl w:val="0"/>
              <w:pBdr>
                <w:top w:val="nil"/>
                <w:left w:val="nil"/>
                <w:bottom w:val="nil"/>
                <w:right w:val="nil"/>
                <w:between w:val="nil"/>
              </w:pBdr>
              <w:spacing w:line="240" w:lineRule="auto"/>
              <w:rPr>
                <w:color w:val="FFFFFF"/>
                <w:sz w:val="18"/>
                <w:szCs w:val="18"/>
              </w:rPr>
            </w:pPr>
          </w:p>
        </w:tc>
      </w:tr>
      <w:tr w:rsidR="00AD3F84" w14:paraId="7C958437" w14:textId="77777777">
        <w:trPr>
          <w:trHeight w:val="144"/>
        </w:trPr>
        <w:tc>
          <w:tcPr>
            <w:tcW w:w="3155" w:type="dxa"/>
            <w:tcMar>
              <w:top w:w="100" w:type="dxa"/>
              <w:left w:w="100" w:type="dxa"/>
              <w:bottom w:w="100" w:type="dxa"/>
              <w:right w:w="100" w:type="dxa"/>
            </w:tcMar>
          </w:tcPr>
          <w:p w14:paraId="71EF3F21"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255D066"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12892D3" w14:textId="77777777" w:rsidR="00AD3F84" w:rsidRDefault="00972830">
            <w:pPr>
              <w:widowControl w:val="0"/>
              <w:pBdr>
                <w:top w:val="nil"/>
                <w:left w:val="nil"/>
                <w:bottom w:val="nil"/>
                <w:right w:val="nil"/>
                <w:between w:val="nil"/>
              </w:pBdr>
              <w:spacing w:line="240" w:lineRule="auto"/>
              <w:rPr>
                <w:color w:val="FFFFFF"/>
                <w:sz w:val="18"/>
                <w:szCs w:val="18"/>
              </w:rPr>
            </w:pPr>
            <w:r>
              <w:rPr>
                <w:color w:val="FFFFFF"/>
                <w:sz w:val="18"/>
                <w:szCs w:val="18"/>
              </w:rPr>
              <w:t xml:space="preserve">Owner </w:t>
            </w:r>
          </w:p>
        </w:tc>
      </w:tr>
    </w:tbl>
    <w:p w14:paraId="0EFE217A" w14:textId="77777777" w:rsidR="00AD3F84" w:rsidRDefault="00AD3F84">
      <w:pPr>
        <w:rPr>
          <w:b/>
          <w:u w:val="single"/>
        </w:rPr>
      </w:pPr>
    </w:p>
    <w:p w14:paraId="46570396" w14:textId="77777777" w:rsidR="00AD3F84" w:rsidRDefault="00972830">
      <w:pPr>
        <w:rPr>
          <w:u w:val="single"/>
        </w:rPr>
      </w:pPr>
      <w:r>
        <w:rPr>
          <w:u w:val="single"/>
        </w:rPr>
        <w:t>The See Jane Test</w:t>
      </w:r>
    </w:p>
    <w:p w14:paraId="13316929" w14:textId="77777777" w:rsidR="00AD3F84" w:rsidRDefault="00AD3F84">
      <w:pPr>
        <w:jc w:val="right"/>
        <w:rPr>
          <w:u w:val="single"/>
        </w:rPr>
      </w:pPr>
    </w:p>
    <w:tbl>
      <w:tblPr>
        <w:tblStyle w:val="af"/>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AD3F84" w14:paraId="235094C9" w14:textId="77777777">
        <w:trPr>
          <w:trHeight w:val="420"/>
        </w:trPr>
        <w:tc>
          <w:tcPr>
            <w:tcW w:w="9435" w:type="dxa"/>
            <w:gridSpan w:val="2"/>
            <w:shd w:val="clear" w:color="auto" w:fill="999999"/>
            <w:tcMar>
              <w:top w:w="100" w:type="dxa"/>
              <w:left w:w="100" w:type="dxa"/>
              <w:bottom w:w="100" w:type="dxa"/>
              <w:right w:w="100" w:type="dxa"/>
            </w:tcMar>
          </w:tcPr>
          <w:p w14:paraId="699C114D" w14:textId="77777777" w:rsidR="00AD3F84" w:rsidRDefault="00972830">
            <w:pPr>
              <w:widowControl w:val="0"/>
              <w:pBdr>
                <w:top w:val="nil"/>
                <w:left w:val="nil"/>
                <w:bottom w:val="nil"/>
                <w:right w:val="nil"/>
                <w:between w:val="nil"/>
              </w:pBdr>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AD3F84" w14:paraId="421F2A69" w14:textId="77777777">
        <w:tc>
          <w:tcPr>
            <w:tcW w:w="1230" w:type="dxa"/>
            <w:tcMar>
              <w:top w:w="100" w:type="dxa"/>
              <w:left w:w="100" w:type="dxa"/>
              <w:bottom w:w="100" w:type="dxa"/>
              <w:right w:w="100" w:type="dxa"/>
            </w:tcMar>
          </w:tcPr>
          <w:p w14:paraId="6568A661" w14:textId="77777777" w:rsidR="00AD3F84" w:rsidRDefault="0097283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AC3BC63" w14:textId="77777777" w:rsidR="00AD3F84" w:rsidRDefault="00972830">
            <w:pPr>
              <w:rPr>
                <w:u w:val="single"/>
              </w:rPr>
            </w:pPr>
            <w:r>
              <w:t>At least one prominent character (leading, co-leading, supporting character) who is a woman who;</w:t>
            </w:r>
          </w:p>
        </w:tc>
      </w:tr>
      <w:tr w:rsidR="00AD3F84" w14:paraId="79FC5EA2" w14:textId="77777777">
        <w:tc>
          <w:tcPr>
            <w:tcW w:w="1230" w:type="dxa"/>
            <w:tcMar>
              <w:top w:w="100" w:type="dxa"/>
              <w:left w:w="100" w:type="dxa"/>
              <w:bottom w:w="100" w:type="dxa"/>
              <w:right w:w="100" w:type="dxa"/>
            </w:tcMar>
          </w:tcPr>
          <w:p w14:paraId="40AACF24" w14:textId="77777777" w:rsidR="00AD3F84" w:rsidRDefault="0097283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3D97F7A" w14:textId="77777777" w:rsidR="00AD3F84" w:rsidRDefault="00972830">
            <w:pPr>
              <w:rPr>
                <w:u w:val="single"/>
              </w:rPr>
            </w:pPr>
            <w:r>
              <w:t>Is not depicted with gender stereotypes or tropes.</w:t>
            </w:r>
          </w:p>
        </w:tc>
      </w:tr>
    </w:tbl>
    <w:p w14:paraId="61C75BAB" w14:textId="77777777" w:rsidR="00AD3F84" w:rsidRDefault="00AD3F84"/>
    <w:p w14:paraId="3814A1D6" w14:textId="77777777" w:rsidR="00AD3F84" w:rsidRDefault="00972830">
      <w:pPr>
        <w:widowControl w:val="0"/>
        <w:spacing w:line="240" w:lineRule="auto"/>
      </w:pPr>
      <w:r>
        <w:rPr>
          <w:b/>
          <w:noProof/>
          <w:color w:val="FFFFFF"/>
          <w:sz w:val="28"/>
          <w:szCs w:val="28"/>
        </w:rPr>
        <w:drawing>
          <wp:inline distT="114300" distB="114300" distL="114300" distR="114300" wp14:anchorId="6E48166F" wp14:editId="5E918241">
            <wp:extent cx="1371600" cy="112471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0A916C1B" w14:textId="77777777" w:rsidR="00AD3F84" w:rsidRDefault="00AD3F84"/>
    <w:p w14:paraId="07ED07BA" w14:textId="77777777" w:rsidR="00AD3F84" w:rsidRDefault="00AD3F84">
      <w:pPr>
        <w:rPr>
          <w:b/>
          <w:u w:val="single"/>
        </w:rPr>
      </w:pPr>
    </w:p>
    <w:p w14:paraId="2B4E1BBA" w14:textId="77777777" w:rsidR="00AD3F84" w:rsidRDefault="00972830">
      <w:pPr>
        <w:rPr>
          <w:b/>
          <w:sz w:val="28"/>
          <w:szCs w:val="28"/>
        </w:rPr>
      </w:pPr>
      <w:r>
        <w:br w:type="page"/>
      </w:r>
    </w:p>
    <w:p w14:paraId="6E8A680A" w14:textId="77777777" w:rsidR="00AD3F84" w:rsidRDefault="00972830">
      <w:pPr>
        <w:rPr>
          <w:b/>
          <w:sz w:val="28"/>
          <w:szCs w:val="28"/>
        </w:rPr>
      </w:pPr>
      <w:bookmarkStart w:id="1" w:name="bookmark=id.30j0zll" w:colFirst="0" w:colLast="0"/>
      <w:bookmarkEnd w:id="1"/>
      <w:r>
        <w:rPr>
          <w:b/>
          <w:sz w:val="28"/>
          <w:szCs w:val="28"/>
        </w:rPr>
        <w:lastRenderedPageBreak/>
        <w:t>Race/Ethnicity Analysis</w:t>
      </w:r>
    </w:p>
    <w:p w14:paraId="4EC62DAF" w14:textId="77777777" w:rsidR="00AD3F84" w:rsidRDefault="00AD3F84">
      <w:pPr>
        <w:rPr>
          <w:b/>
          <w:i/>
          <w:color w:val="C12F65"/>
          <w:sz w:val="12"/>
          <w:szCs w:val="12"/>
        </w:rPr>
      </w:pPr>
    </w:p>
    <w:p w14:paraId="23D37BB3" w14:textId="77777777" w:rsidR="00AD3F84" w:rsidRDefault="00972830">
      <w:pPr>
        <w:rPr>
          <w:b/>
          <w:i/>
          <w:color w:val="C12F65"/>
        </w:rPr>
      </w:pPr>
      <w:r>
        <w:rPr>
          <w:b/>
          <w:i/>
          <w:color w:val="C12F65"/>
        </w:rPr>
        <w:t>For comparison, people of color constitute 38% of the U.S. population.</w:t>
      </w:r>
    </w:p>
    <w:p w14:paraId="033D55CD" w14:textId="77777777" w:rsidR="00AD3F84" w:rsidRDefault="00AD3F84">
      <w:pPr>
        <w:rPr>
          <w:u w:val="single"/>
        </w:rPr>
      </w:pPr>
    </w:p>
    <w:p w14:paraId="63114FCB" w14:textId="77777777" w:rsidR="00AD3F84" w:rsidRDefault="00972830">
      <w:pPr>
        <w:numPr>
          <w:ilvl w:val="0"/>
          <w:numId w:val="2"/>
        </w:numPr>
      </w:pPr>
      <w:r>
        <w:t>0 characters are specified as characters of color.</w:t>
      </w:r>
    </w:p>
    <w:p w14:paraId="2A2F130A" w14:textId="77777777" w:rsidR="00AD3F84" w:rsidRDefault="00972830">
      <w:pPr>
        <w:numPr>
          <w:ilvl w:val="0"/>
          <w:numId w:val="2"/>
        </w:numPr>
      </w:pPr>
      <w:r>
        <w:t xml:space="preserve">The leading characters are unspecified (“Greg”, “Nicole”, “Randall”, “June”). </w:t>
      </w:r>
      <w:r>
        <w:rPr>
          <w:highlight w:val="yellow"/>
        </w:rPr>
        <w:t xml:space="preserve"> </w:t>
      </w:r>
    </w:p>
    <w:p w14:paraId="6AFA2D83" w14:textId="77777777" w:rsidR="00AD3F84" w:rsidRDefault="00972830">
      <w:pPr>
        <w:numPr>
          <w:ilvl w:val="0"/>
          <w:numId w:val="2"/>
        </w:numPr>
      </w:pPr>
      <w:r>
        <w:t xml:space="preserve">The script contains </w:t>
      </w:r>
      <w:proofErr w:type="gramStart"/>
      <w:r>
        <w:t>19 character</w:t>
      </w:r>
      <w:proofErr w:type="gramEnd"/>
      <w:r>
        <w:t xml:space="preserve"> opportunities to inc</w:t>
      </w:r>
      <w:r>
        <w:t>rease racial/ethnic diversity.</w:t>
      </w:r>
    </w:p>
    <w:p w14:paraId="1AB0F45A" w14:textId="77777777" w:rsidR="00AD3F84" w:rsidRDefault="00AD3F84">
      <w:pPr>
        <w:rPr>
          <w:u w:val="single"/>
        </w:rPr>
      </w:pPr>
    </w:p>
    <w:p w14:paraId="119ADA9E" w14:textId="77777777" w:rsidR="00AD3F84" w:rsidRDefault="00972830">
      <w:pPr>
        <w:rPr>
          <w:b/>
          <w:u w:val="single"/>
        </w:rPr>
      </w:pPr>
      <w:r>
        <w:rPr>
          <w:u w:val="single"/>
        </w:rPr>
        <w:t>Characters by Race/Ethnicity</w:t>
      </w:r>
    </w:p>
    <w:p w14:paraId="7CC1A288" w14:textId="77777777" w:rsidR="00AD3F84" w:rsidRDefault="00AD3F84"/>
    <w:tbl>
      <w:tblPr>
        <w:tblStyle w:val="af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AD3F84" w14:paraId="000B9596" w14:textId="77777777">
        <w:trPr>
          <w:trHeight w:val="470"/>
        </w:trPr>
        <w:tc>
          <w:tcPr>
            <w:tcW w:w="3155" w:type="dxa"/>
            <w:shd w:val="clear" w:color="auto" w:fill="D9D9D9"/>
            <w:tcMar>
              <w:top w:w="100" w:type="dxa"/>
              <w:left w:w="100" w:type="dxa"/>
              <w:bottom w:w="100" w:type="dxa"/>
              <w:right w:w="100" w:type="dxa"/>
            </w:tcMar>
          </w:tcPr>
          <w:p w14:paraId="2B853205" w14:textId="77777777" w:rsidR="00AD3F84" w:rsidRDefault="00972830">
            <w:pPr>
              <w:widowControl w:val="0"/>
              <w:spacing w:line="240" w:lineRule="auto"/>
              <w:rPr>
                <w:b/>
                <w:sz w:val="26"/>
                <w:szCs w:val="26"/>
              </w:rPr>
            </w:pPr>
            <w:r>
              <w:rPr>
                <w:b/>
                <w:sz w:val="26"/>
                <w:szCs w:val="26"/>
              </w:rPr>
              <w:t>CHARACTER OF COLOR</w:t>
            </w:r>
          </w:p>
        </w:tc>
        <w:tc>
          <w:tcPr>
            <w:tcW w:w="3155" w:type="dxa"/>
            <w:shd w:val="clear" w:color="auto" w:fill="D9D9D9"/>
            <w:tcMar>
              <w:top w:w="100" w:type="dxa"/>
              <w:left w:w="100" w:type="dxa"/>
              <w:bottom w:w="100" w:type="dxa"/>
              <w:right w:w="100" w:type="dxa"/>
            </w:tcMar>
          </w:tcPr>
          <w:p w14:paraId="2FDCB1F9" w14:textId="77777777" w:rsidR="00AD3F84" w:rsidRDefault="00972830">
            <w:pPr>
              <w:widowControl w:val="0"/>
              <w:spacing w:line="240" w:lineRule="auto"/>
              <w:rPr>
                <w:b/>
                <w:sz w:val="26"/>
                <w:szCs w:val="26"/>
              </w:rPr>
            </w:pPr>
            <w:r>
              <w:rPr>
                <w:b/>
                <w:sz w:val="26"/>
                <w:szCs w:val="26"/>
              </w:rPr>
              <w:t>WHITE CHARACTER</w:t>
            </w:r>
          </w:p>
        </w:tc>
        <w:tc>
          <w:tcPr>
            <w:tcW w:w="3155" w:type="dxa"/>
            <w:shd w:val="clear" w:color="auto" w:fill="D9D9D9"/>
            <w:tcMar>
              <w:top w:w="100" w:type="dxa"/>
              <w:left w:w="100" w:type="dxa"/>
              <w:bottom w:w="100" w:type="dxa"/>
              <w:right w:w="100" w:type="dxa"/>
            </w:tcMar>
          </w:tcPr>
          <w:p w14:paraId="40A47439" w14:textId="77777777" w:rsidR="00AD3F84" w:rsidRDefault="00972830">
            <w:pPr>
              <w:widowControl w:val="0"/>
              <w:spacing w:line="240" w:lineRule="auto"/>
              <w:rPr>
                <w:b/>
                <w:sz w:val="26"/>
                <w:szCs w:val="26"/>
              </w:rPr>
            </w:pPr>
            <w:r>
              <w:rPr>
                <w:b/>
                <w:sz w:val="26"/>
                <w:szCs w:val="26"/>
              </w:rPr>
              <w:t>RACE/ETHNICITY UNSPECIFIED</w:t>
            </w:r>
          </w:p>
        </w:tc>
      </w:tr>
      <w:tr w:rsidR="00AD3F84" w14:paraId="488CA7AA" w14:textId="77777777">
        <w:trPr>
          <w:trHeight w:val="144"/>
        </w:trPr>
        <w:tc>
          <w:tcPr>
            <w:tcW w:w="3155" w:type="dxa"/>
            <w:tcMar>
              <w:top w:w="100" w:type="dxa"/>
              <w:left w:w="100" w:type="dxa"/>
              <w:bottom w:w="100" w:type="dxa"/>
              <w:right w:w="100" w:type="dxa"/>
            </w:tcMar>
          </w:tcPr>
          <w:p w14:paraId="57765E07"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30217C5"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256D741" w14:textId="77777777" w:rsidR="00AD3F84" w:rsidRDefault="00972830">
            <w:pPr>
              <w:widowControl w:val="0"/>
              <w:spacing w:line="240" w:lineRule="auto"/>
              <w:rPr>
                <w:color w:val="FFFFFF"/>
                <w:sz w:val="18"/>
                <w:szCs w:val="18"/>
              </w:rPr>
            </w:pPr>
            <w:r>
              <w:rPr>
                <w:color w:val="FFFFFF"/>
                <w:sz w:val="18"/>
                <w:szCs w:val="18"/>
              </w:rPr>
              <w:t>Greg</w:t>
            </w:r>
          </w:p>
        </w:tc>
      </w:tr>
      <w:tr w:rsidR="00AD3F84" w14:paraId="25058644" w14:textId="77777777">
        <w:trPr>
          <w:trHeight w:val="144"/>
        </w:trPr>
        <w:tc>
          <w:tcPr>
            <w:tcW w:w="3155" w:type="dxa"/>
            <w:tcMar>
              <w:top w:w="100" w:type="dxa"/>
              <w:left w:w="100" w:type="dxa"/>
              <w:bottom w:w="100" w:type="dxa"/>
              <w:right w:w="100" w:type="dxa"/>
            </w:tcMar>
          </w:tcPr>
          <w:p w14:paraId="5708F06F"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CFCBDB3"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7063AAB" w14:textId="77777777" w:rsidR="00AD3F84" w:rsidRDefault="00972830">
            <w:pPr>
              <w:widowControl w:val="0"/>
              <w:spacing w:line="240" w:lineRule="auto"/>
              <w:rPr>
                <w:color w:val="FFFFFF"/>
                <w:sz w:val="18"/>
                <w:szCs w:val="18"/>
              </w:rPr>
            </w:pPr>
            <w:r>
              <w:rPr>
                <w:color w:val="FFFFFF"/>
                <w:sz w:val="18"/>
                <w:szCs w:val="18"/>
              </w:rPr>
              <w:t>Nicole</w:t>
            </w:r>
          </w:p>
        </w:tc>
      </w:tr>
      <w:tr w:rsidR="00AD3F84" w14:paraId="272B9C7E" w14:textId="77777777">
        <w:trPr>
          <w:trHeight w:val="144"/>
        </w:trPr>
        <w:tc>
          <w:tcPr>
            <w:tcW w:w="3155" w:type="dxa"/>
            <w:tcMar>
              <w:top w:w="100" w:type="dxa"/>
              <w:left w:w="100" w:type="dxa"/>
              <w:bottom w:w="100" w:type="dxa"/>
              <w:right w:w="100" w:type="dxa"/>
            </w:tcMar>
          </w:tcPr>
          <w:p w14:paraId="5FFCB7DE"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D269F54"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DBB57FE" w14:textId="77777777" w:rsidR="00AD3F84" w:rsidRDefault="00972830">
            <w:pPr>
              <w:widowControl w:val="0"/>
              <w:spacing w:line="240" w:lineRule="auto"/>
              <w:rPr>
                <w:color w:val="FFFFFF"/>
                <w:sz w:val="18"/>
                <w:szCs w:val="18"/>
              </w:rPr>
            </w:pPr>
            <w:r>
              <w:rPr>
                <w:color w:val="FFFFFF"/>
                <w:sz w:val="18"/>
                <w:szCs w:val="18"/>
              </w:rPr>
              <w:t>Randall</w:t>
            </w:r>
          </w:p>
        </w:tc>
      </w:tr>
      <w:tr w:rsidR="00AD3F84" w14:paraId="1B912181" w14:textId="77777777">
        <w:trPr>
          <w:trHeight w:val="144"/>
        </w:trPr>
        <w:tc>
          <w:tcPr>
            <w:tcW w:w="3155" w:type="dxa"/>
            <w:tcMar>
              <w:top w:w="100" w:type="dxa"/>
              <w:left w:w="100" w:type="dxa"/>
              <w:bottom w:w="100" w:type="dxa"/>
              <w:right w:w="100" w:type="dxa"/>
            </w:tcMar>
          </w:tcPr>
          <w:p w14:paraId="4F1F52DB"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FBA8787"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1EE3C6E" w14:textId="77777777" w:rsidR="00AD3F84" w:rsidRDefault="00972830">
            <w:pPr>
              <w:widowControl w:val="0"/>
              <w:spacing w:line="240" w:lineRule="auto"/>
              <w:rPr>
                <w:color w:val="FFFFFF"/>
                <w:sz w:val="18"/>
                <w:szCs w:val="18"/>
              </w:rPr>
            </w:pPr>
            <w:r>
              <w:rPr>
                <w:color w:val="FFFFFF"/>
                <w:sz w:val="18"/>
                <w:szCs w:val="18"/>
              </w:rPr>
              <w:t>June</w:t>
            </w:r>
          </w:p>
        </w:tc>
      </w:tr>
      <w:tr w:rsidR="00AD3F84" w14:paraId="44070496" w14:textId="77777777">
        <w:trPr>
          <w:trHeight w:val="144"/>
        </w:trPr>
        <w:tc>
          <w:tcPr>
            <w:tcW w:w="3155" w:type="dxa"/>
            <w:tcMar>
              <w:top w:w="100" w:type="dxa"/>
              <w:left w:w="100" w:type="dxa"/>
              <w:bottom w:w="100" w:type="dxa"/>
              <w:right w:w="100" w:type="dxa"/>
            </w:tcMar>
          </w:tcPr>
          <w:p w14:paraId="29BF07AA"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2095C845"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D30CBCB" w14:textId="77777777" w:rsidR="00AD3F84" w:rsidRDefault="00972830">
            <w:pPr>
              <w:widowControl w:val="0"/>
              <w:spacing w:line="240" w:lineRule="auto"/>
              <w:rPr>
                <w:color w:val="FFFFFF"/>
                <w:sz w:val="18"/>
                <w:szCs w:val="18"/>
              </w:rPr>
            </w:pPr>
            <w:r>
              <w:rPr>
                <w:color w:val="FFFFFF"/>
                <w:sz w:val="18"/>
                <w:szCs w:val="18"/>
              </w:rPr>
              <w:t>Marty</w:t>
            </w:r>
          </w:p>
        </w:tc>
      </w:tr>
      <w:tr w:rsidR="00AD3F84" w14:paraId="6AA76728" w14:textId="77777777">
        <w:trPr>
          <w:trHeight w:val="144"/>
        </w:trPr>
        <w:tc>
          <w:tcPr>
            <w:tcW w:w="3155" w:type="dxa"/>
            <w:tcMar>
              <w:top w:w="100" w:type="dxa"/>
              <w:left w:w="100" w:type="dxa"/>
              <w:bottom w:w="100" w:type="dxa"/>
              <w:right w:w="100" w:type="dxa"/>
            </w:tcMar>
          </w:tcPr>
          <w:p w14:paraId="5C47C02A"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47A3E4A6"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5878287" w14:textId="77777777" w:rsidR="00AD3F84" w:rsidRDefault="00972830">
            <w:pPr>
              <w:widowControl w:val="0"/>
              <w:spacing w:line="240" w:lineRule="auto"/>
              <w:rPr>
                <w:color w:val="FFFFFF"/>
                <w:sz w:val="18"/>
                <w:szCs w:val="18"/>
              </w:rPr>
            </w:pPr>
            <w:r>
              <w:rPr>
                <w:color w:val="FFFFFF"/>
                <w:sz w:val="18"/>
                <w:szCs w:val="18"/>
              </w:rPr>
              <w:t>Amy</w:t>
            </w:r>
          </w:p>
        </w:tc>
      </w:tr>
      <w:tr w:rsidR="00AD3F84" w14:paraId="67C58709" w14:textId="77777777">
        <w:trPr>
          <w:trHeight w:val="144"/>
        </w:trPr>
        <w:tc>
          <w:tcPr>
            <w:tcW w:w="3155" w:type="dxa"/>
            <w:tcMar>
              <w:top w:w="100" w:type="dxa"/>
              <w:left w:w="100" w:type="dxa"/>
              <w:bottom w:w="100" w:type="dxa"/>
              <w:right w:w="100" w:type="dxa"/>
            </w:tcMar>
          </w:tcPr>
          <w:p w14:paraId="332D5BF3"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6E2D3AC3"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834419A" w14:textId="77777777" w:rsidR="00AD3F84" w:rsidRDefault="00972830">
            <w:pPr>
              <w:widowControl w:val="0"/>
              <w:spacing w:line="240" w:lineRule="auto"/>
              <w:rPr>
                <w:color w:val="FFFFFF"/>
                <w:sz w:val="18"/>
                <w:szCs w:val="18"/>
              </w:rPr>
            </w:pPr>
            <w:r>
              <w:rPr>
                <w:color w:val="FFFFFF"/>
                <w:sz w:val="18"/>
                <w:szCs w:val="18"/>
              </w:rPr>
              <w:t>Andrew</w:t>
            </w:r>
          </w:p>
        </w:tc>
      </w:tr>
      <w:tr w:rsidR="00AD3F84" w14:paraId="1DA76B59" w14:textId="77777777">
        <w:trPr>
          <w:trHeight w:val="144"/>
        </w:trPr>
        <w:tc>
          <w:tcPr>
            <w:tcW w:w="3155" w:type="dxa"/>
            <w:tcMar>
              <w:top w:w="100" w:type="dxa"/>
              <w:left w:w="100" w:type="dxa"/>
              <w:bottom w:w="100" w:type="dxa"/>
              <w:right w:w="100" w:type="dxa"/>
            </w:tcMar>
          </w:tcPr>
          <w:p w14:paraId="1FDA5929"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169B3B29"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C394F63" w14:textId="77777777" w:rsidR="00AD3F84" w:rsidRDefault="00972830">
            <w:pPr>
              <w:widowControl w:val="0"/>
              <w:spacing w:line="240" w:lineRule="auto"/>
              <w:rPr>
                <w:color w:val="FFFFFF"/>
                <w:sz w:val="18"/>
                <w:szCs w:val="18"/>
              </w:rPr>
            </w:pPr>
            <w:r>
              <w:rPr>
                <w:color w:val="FFFFFF"/>
                <w:sz w:val="18"/>
                <w:szCs w:val="18"/>
              </w:rPr>
              <w:t>Aaron</w:t>
            </w:r>
          </w:p>
        </w:tc>
      </w:tr>
      <w:tr w:rsidR="00AD3F84" w14:paraId="331CC2F2" w14:textId="77777777">
        <w:trPr>
          <w:trHeight w:val="144"/>
        </w:trPr>
        <w:tc>
          <w:tcPr>
            <w:tcW w:w="3155" w:type="dxa"/>
            <w:tcMar>
              <w:top w:w="100" w:type="dxa"/>
              <w:left w:w="100" w:type="dxa"/>
              <w:bottom w:w="100" w:type="dxa"/>
              <w:right w:w="100" w:type="dxa"/>
            </w:tcMar>
          </w:tcPr>
          <w:p w14:paraId="3ACDFBC4"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B405E28"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F68D0BD" w14:textId="77777777" w:rsidR="00AD3F84" w:rsidRDefault="00972830">
            <w:pPr>
              <w:widowControl w:val="0"/>
              <w:spacing w:line="240" w:lineRule="auto"/>
              <w:rPr>
                <w:color w:val="FFFFFF"/>
                <w:sz w:val="18"/>
                <w:szCs w:val="18"/>
              </w:rPr>
            </w:pPr>
            <w:r>
              <w:rPr>
                <w:color w:val="FFFFFF"/>
                <w:sz w:val="18"/>
                <w:szCs w:val="18"/>
              </w:rPr>
              <w:t>Jasmine</w:t>
            </w:r>
          </w:p>
        </w:tc>
      </w:tr>
      <w:tr w:rsidR="00AD3F84" w14:paraId="74ACECCD" w14:textId="77777777">
        <w:trPr>
          <w:trHeight w:val="144"/>
        </w:trPr>
        <w:tc>
          <w:tcPr>
            <w:tcW w:w="3155" w:type="dxa"/>
            <w:tcMar>
              <w:top w:w="100" w:type="dxa"/>
              <w:left w:w="100" w:type="dxa"/>
              <w:bottom w:w="100" w:type="dxa"/>
              <w:right w:w="100" w:type="dxa"/>
            </w:tcMar>
          </w:tcPr>
          <w:p w14:paraId="716F810C"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5DB69FF8"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223DB9D" w14:textId="77777777" w:rsidR="00AD3F84" w:rsidRDefault="00972830">
            <w:pPr>
              <w:widowControl w:val="0"/>
              <w:spacing w:line="240" w:lineRule="auto"/>
              <w:rPr>
                <w:color w:val="FFFFFF"/>
                <w:sz w:val="18"/>
                <w:szCs w:val="18"/>
              </w:rPr>
            </w:pPr>
            <w:r>
              <w:rPr>
                <w:color w:val="FFFFFF"/>
                <w:sz w:val="18"/>
                <w:szCs w:val="18"/>
              </w:rPr>
              <w:t>Raul</w:t>
            </w:r>
          </w:p>
        </w:tc>
      </w:tr>
      <w:tr w:rsidR="00AD3F84" w14:paraId="408B3056" w14:textId="77777777">
        <w:trPr>
          <w:trHeight w:val="144"/>
        </w:trPr>
        <w:tc>
          <w:tcPr>
            <w:tcW w:w="3155" w:type="dxa"/>
            <w:tcMar>
              <w:top w:w="100" w:type="dxa"/>
              <w:left w:w="100" w:type="dxa"/>
              <w:bottom w:w="100" w:type="dxa"/>
              <w:right w:w="100" w:type="dxa"/>
            </w:tcMar>
          </w:tcPr>
          <w:p w14:paraId="29055B5A"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4D8E4E4E"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75EF288" w14:textId="77777777" w:rsidR="00AD3F84" w:rsidRDefault="00972830">
            <w:pPr>
              <w:widowControl w:val="0"/>
              <w:spacing w:line="240" w:lineRule="auto"/>
              <w:rPr>
                <w:color w:val="FFFFFF"/>
                <w:sz w:val="18"/>
                <w:szCs w:val="18"/>
              </w:rPr>
            </w:pPr>
            <w:r>
              <w:rPr>
                <w:color w:val="FFFFFF"/>
                <w:sz w:val="18"/>
                <w:szCs w:val="18"/>
              </w:rPr>
              <w:t>Xander</w:t>
            </w:r>
          </w:p>
        </w:tc>
      </w:tr>
      <w:tr w:rsidR="00AD3F84" w14:paraId="524692BF" w14:textId="77777777">
        <w:trPr>
          <w:trHeight w:val="144"/>
        </w:trPr>
        <w:tc>
          <w:tcPr>
            <w:tcW w:w="3155" w:type="dxa"/>
            <w:tcMar>
              <w:top w:w="100" w:type="dxa"/>
              <w:left w:w="100" w:type="dxa"/>
              <w:bottom w:w="100" w:type="dxa"/>
              <w:right w:w="100" w:type="dxa"/>
            </w:tcMar>
          </w:tcPr>
          <w:p w14:paraId="36CA206B"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34A8629" w14:textId="77777777" w:rsidR="00AD3F84" w:rsidRDefault="00972830">
            <w:pPr>
              <w:widowControl w:val="0"/>
              <w:spacing w:line="240" w:lineRule="auto"/>
              <w:rPr>
                <w:color w:val="FFFFFF"/>
                <w:sz w:val="18"/>
                <w:szCs w:val="18"/>
              </w:rPr>
            </w:pPr>
            <w:r>
              <w:rPr>
                <w:color w:val="FFFFFF"/>
                <w:sz w:val="18"/>
                <w:szCs w:val="18"/>
              </w:rPr>
              <w:t>Mother</w:t>
            </w:r>
          </w:p>
        </w:tc>
        <w:tc>
          <w:tcPr>
            <w:tcW w:w="3155" w:type="dxa"/>
            <w:tcMar>
              <w:top w:w="100" w:type="dxa"/>
              <w:left w:w="100" w:type="dxa"/>
              <w:bottom w:w="100" w:type="dxa"/>
              <w:right w:w="100" w:type="dxa"/>
            </w:tcMar>
          </w:tcPr>
          <w:p w14:paraId="5D098BD7" w14:textId="77777777" w:rsidR="00AD3F84" w:rsidRDefault="00AD3F84">
            <w:pPr>
              <w:widowControl w:val="0"/>
              <w:spacing w:line="240" w:lineRule="auto"/>
              <w:rPr>
                <w:color w:val="FFFFFF"/>
                <w:sz w:val="18"/>
                <w:szCs w:val="18"/>
              </w:rPr>
            </w:pPr>
          </w:p>
        </w:tc>
      </w:tr>
      <w:tr w:rsidR="00AD3F84" w14:paraId="0B1A6160" w14:textId="77777777">
        <w:trPr>
          <w:trHeight w:val="144"/>
        </w:trPr>
        <w:tc>
          <w:tcPr>
            <w:tcW w:w="3155" w:type="dxa"/>
            <w:tcMar>
              <w:top w:w="100" w:type="dxa"/>
              <w:left w:w="100" w:type="dxa"/>
              <w:bottom w:w="100" w:type="dxa"/>
              <w:right w:w="100" w:type="dxa"/>
            </w:tcMar>
          </w:tcPr>
          <w:p w14:paraId="7878797B"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0D96A8E" w14:textId="77777777" w:rsidR="00AD3F84" w:rsidRDefault="00972830">
            <w:pPr>
              <w:widowControl w:val="0"/>
              <w:spacing w:line="240" w:lineRule="auto"/>
              <w:rPr>
                <w:color w:val="FFFFFF"/>
                <w:sz w:val="18"/>
                <w:szCs w:val="18"/>
              </w:rPr>
            </w:pPr>
            <w:r>
              <w:rPr>
                <w:color w:val="FFFFFF"/>
                <w:sz w:val="18"/>
                <w:szCs w:val="18"/>
              </w:rPr>
              <w:t>Jake Paul</w:t>
            </w:r>
          </w:p>
        </w:tc>
        <w:tc>
          <w:tcPr>
            <w:tcW w:w="3155" w:type="dxa"/>
            <w:tcMar>
              <w:top w:w="100" w:type="dxa"/>
              <w:left w:w="100" w:type="dxa"/>
              <w:bottom w:w="100" w:type="dxa"/>
              <w:right w:w="100" w:type="dxa"/>
            </w:tcMar>
          </w:tcPr>
          <w:p w14:paraId="6FD9A1A0" w14:textId="77777777" w:rsidR="00AD3F84" w:rsidRDefault="00AD3F84">
            <w:pPr>
              <w:widowControl w:val="0"/>
              <w:spacing w:line="240" w:lineRule="auto"/>
              <w:rPr>
                <w:color w:val="FFFFFF"/>
                <w:sz w:val="18"/>
                <w:szCs w:val="18"/>
              </w:rPr>
            </w:pPr>
          </w:p>
        </w:tc>
      </w:tr>
      <w:tr w:rsidR="00AD3F84" w14:paraId="3BF4A791" w14:textId="77777777">
        <w:trPr>
          <w:trHeight w:val="144"/>
        </w:trPr>
        <w:tc>
          <w:tcPr>
            <w:tcW w:w="3155" w:type="dxa"/>
            <w:tcMar>
              <w:top w:w="100" w:type="dxa"/>
              <w:left w:w="100" w:type="dxa"/>
              <w:bottom w:w="100" w:type="dxa"/>
              <w:right w:w="100" w:type="dxa"/>
            </w:tcMar>
          </w:tcPr>
          <w:p w14:paraId="0E16693C"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CCFCF9C"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B5C389D" w14:textId="77777777" w:rsidR="00AD3F84" w:rsidRDefault="00972830">
            <w:pPr>
              <w:widowControl w:val="0"/>
              <w:spacing w:line="240" w:lineRule="auto"/>
              <w:rPr>
                <w:color w:val="FFFFFF"/>
                <w:sz w:val="18"/>
                <w:szCs w:val="18"/>
              </w:rPr>
            </w:pPr>
            <w:r>
              <w:rPr>
                <w:color w:val="FFFFFF"/>
                <w:sz w:val="18"/>
                <w:szCs w:val="18"/>
              </w:rPr>
              <w:t>Security Guard</w:t>
            </w:r>
          </w:p>
        </w:tc>
      </w:tr>
      <w:tr w:rsidR="00AD3F84" w14:paraId="1A5F0756" w14:textId="77777777">
        <w:trPr>
          <w:trHeight w:val="144"/>
        </w:trPr>
        <w:tc>
          <w:tcPr>
            <w:tcW w:w="3155" w:type="dxa"/>
            <w:tcMar>
              <w:top w:w="100" w:type="dxa"/>
              <w:left w:w="100" w:type="dxa"/>
              <w:bottom w:w="100" w:type="dxa"/>
              <w:right w:w="100" w:type="dxa"/>
            </w:tcMar>
          </w:tcPr>
          <w:p w14:paraId="33CD38EC"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630D8801"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9277924" w14:textId="77777777" w:rsidR="00AD3F84" w:rsidRDefault="00972830">
            <w:pPr>
              <w:widowControl w:val="0"/>
              <w:spacing w:line="240" w:lineRule="auto"/>
              <w:rPr>
                <w:color w:val="FFFFFF"/>
                <w:sz w:val="18"/>
                <w:szCs w:val="18"/>
              </w:rPr>
            </w:pPr>
            <w:r>
              <w:rPr>
                <w:color w:val="FFFFFF"/>
                <w:sz w:val="18"/>
                <w:szCs w:val="18"/>
              </w:rPr>
              <w:t>Neighbor</w:t>
            </w:r>
          </w:p>
        </w:tc>
      </w:tr>
      <w:tr w:rsidR="00AD3F84" w14:paraId="08FCAE01" w14:textId="77777777">
        <w:trPr>
          <w:trHeight w:val="144"/>
        </w:trPr>
        <w:tc>
          <w:tcPr>
            <w:tcW w:w="3155" w:type="dxa"/>
            <w:tcMar>
              <w:top w:w="100" w:type="dxa"/>
              <w:left w:w="100" w:type="dxa"/>
              <w:bottom w:w="100" w:type="dxa"/>
              <w:right w:w="100" w:type="dxa"/>
            </w:tcMar>
          </w:tcPr>
          <w:p w14:paraId="4AA93CFE"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995B271" w14:textId="77777777" w:rsidR="00AD3F84" w:rsidRDefault="00972830">
            <w:pPr>
              <w:widowControl w:val="0"/>
              <w:spacing w:line="240" w:lineRule="auto"/>
              <w:rPr>
                <w:color w:val="FFFFFF"/>
                <w:sz w:val="18"/>
                <w:szCs w:val="18"/>
              </w:rPr>
            </w:pPr>
            <w:r>
              <w:rPr>
                <w:color w:val="FFFFFF"/>
                <w:sz w:val="18"/>
                <w:szCs w:val="18"/>
              </w:rPr>
              <w:t>Sir David</w:t>
            </w:r>
          </w:p>
        </w:tc>
        <w:tc>
          <w:tcPr>
            <w:tcW w:w="3155" w:type="dxa"/>
            <w:tcMar>
              <w:top w:w="100" w:type="dxa"/>
              <w:left w:w="100" w:type="dxa"/>
              <w:bottom w:w="100" w:type="dxa"/>
              <w:right w:w="100" w:type="dxa"/>
            </w:tcMar>
          </w:tcPr>
          <w:p w14:paraId="5EEB6E8B" w14:textId="77777777" w:rsidR="00AD3F84" w:rsidRDefault="00AD3F84">
            <w:pPr>
              <w:widowControl w:val="0"/>
              <w:spacing w:line="240" w:lineRule="auto"/>
              <w:rPr>
                <w:color w:val="FFFFFF"/>
                <w:sz w:val="18"/>
                <w:szCs w:val="18"/>
              </w:rPr>
            </w:pPr>
          </w:p>
        </w:tc>
      </w:tr>
      <w:tr w:rsidR="00AD3F84" w14:paraId="39819983" w14:textId="77777777">
        <w:trPr>
          <w:trHeight w:val="144"/>
        </w:trPr>
        <w:tc>
          <w:tcPr>
            <w:tcW w:w="3155" w:type="dxa"/>
            <w:tcMar>
              <w:top w:w="100" w:type="dxa"/>
              <w:left w:w="100" w:type="dxa"/>
              <w:bottom w:w="100" w:type="dxa"/>
              <w:right w:w="100" w:type="dxa"/>
            </w:tcMar>
          </w:tcPr>
          <w:p w14:paraId="60AC183B"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452A6E4B"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7D60B71" w14:textId="77777777" w:rsidR="00AD3F84" w:rsidRDefault="00972830">
            <w:pPr>
              <w:widowControl w:val="0"/>
              <w:spacing w:line="240" w:lineRule="auto"/>
              <w:rPr>
                <w:color w:val="FFFFFF"/>
                <w:sz w:val="18"/>
                <w:szCs w:val="18"/>
              </w:rPr>
            </w:pPr>
            <w:r>
              <w:rPr>
                <w:color w:val="FFFFFF"/>
                <w:sz w:val="18"/>
                <w:szCs w:val="18"/>
              </w:rPr>
              <w:t>Randall’s Boss</w:t>
            </w:r>
          </w:p>
        </w:tc>
      </w:tr>
      <w:tr w:rsidR="00AD3F84" w14:paraId="124C7A6F" w14:textId="77777777">
        <w:trPr>
          <w:trHeight w:val="144"/>
        </w:trPr>
        <w:tc>
          <w:tcPr>
            <w:tcW w:w="3155" w:type="dxa"/>
            <w:tcMar>
              <w:top w:w="100" w:type="dxa"/>
              <w:left w:w="100" w:type="dxa"/>
              <w:bottom w:w="100" w:type="dxa"/>
              <w:right w:w="100" w:type="dxa"/>
            </w:tcMar>
          </w:tcPr>
          <w:p w14:paraId="3BEAF78E"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4027C892"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146558A" w14:textId="77777777" w:rsidR="00AD3F84" w:rsidRDefault="00972830">
            <w:pPr>
              <w:widowControl w:val="0"/>
              <w:spacing w:line="240" w:lineRule="auto"/>
              <w:rPr>
                <w:color w:val="FFFFFF"/>
                <w:sz w:val="18"/>
                <w:szCs w:val="18"/>
              </w:rPr>
            </w:pPr>
            <w:r>
              <w:rPr>
                <w:color w:val="FFFFFF"/>
                <w:sz w:val="18"/>
                <w:szCs w:val="18"/>
              </w:rPr>
              <w:t>Woman/Mrs. Mendelson</w:t>
            </w:r>
          </w:p>
        </w:tc>
      </w:tr>
      <w:tr w:rsidR="00AD3F84" w14:paraId="4AF635F5" w14:textId="77777777">
        <w:trPr>
          <w:trHeight w:val="144"/>
        </w:trPr>
        <w:tc>
          <w:tcPr>
            <w:tcW w:w="3155" w:type="dxa"/>
            <w:tcMar>
              <w:top w:w="100" w:type="dxa"/>
              <w:left w:w="100" w:type="dxa"/>
              <w:bottom w:w="100" w:type="dxa"/>
              <w:right w:w="100" w:type="dxa"/>
            </w:tcMar>
          </w:tcPr>
          <w:p w14:paraId="1B01AC00"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2A302DE7"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55DCFB6" w14:textId="77777777" w:rsidR="00AD3F84" w:rsidRDefault="00972830">
            <w:pPr>
              <w:widowControl w:val="0"/>
              <w:spacing w:line="240" w:lineRule="auto"/>
              <w:rPr>
                <w:color w:val="FFFFFF"/>
                <w:sz w:val="18"/>
                <w:szCs w:val="18"/>
              </w:rPr>
            </w:pPr>
            <w:r>
              <w:rPr>
                <w:color w:val="FFFFFF"/>
                <w:sz w:val="18"/>
                <w:szCs w:val="18"/>
              </w:rPr>
              <w:t>Elderly Shopper</w:t>
            </w:r>
          </w:p>
        </w:tc>
      </w:tr>
      <w:tr w:rsidR="00AD3F84" w14:paraId="3AC907EB" w14:textId="77777777">
        <w:trPr>
          <w:trHeight w:val="144"/>
        </w:trPr>
        <w:tc>
          <w:tcPr>
            <w:tcW w:w="3155" w:type="dxa"/>
            <w:tcMar>
              <w:top w:w="100" w:type="dxa"/>
              <w:left w:w="100" w:type="dxa"/>
              <w:bottom w:w="100" w:type="dxa"/>
              <w:right w:w="100" w:type="dxa"/>
            </w:tcMar>
          </w:tcPr>
          <w:p w14:paraId="6280E4B9"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5D37C8E"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D5E03EB" w14:textId="77777777" w:rsidR="00AD3F84" w:rsidRDefault="00972830">
            <w:pPr>
              <w:widowControl w:val="0"/>
              <w:spacing w:line="240" w:lineRule="auto"/>
              <w:rPr>
                <w:color w:val="FFFFFF"/>
                <w:sz w:val="18"/>
                <w:szCs w:val="18"/>
              </w:rPr>
            </w:pPr>
            <w:r>
              <w:rPr>
                <w:color w:val="FFFFFF"/>
                <w:sz w:val="18"/>
                <w:szCs w:val="18"/>
              </w:rPr>
              <w:t>Random Parent</w:t>
            </w:r>
          </w:p>
        </w:tc>
      </w:tr>
      <w:tr w:rsidR="00AD3F84" w14:paraId="16B144C0" w14:textId="77777777">
        <w:trPr>
          <w:trHeight w:val="144"/>
        </w:trPr>
        <w:tc>
          <w:tcPr>
            <w:tcW w:w="3155" w:type="dxa"/>
            <w:tcMar>
              <w:top w:w="100" w:type="dxa"/>
              <w:left w:w="100" w:type="dxa"/>
              <w:bottom w:w="100" w:type="dxa"/>
              <w:right w:w="100" w:type="dxa"/>
            </w:tcMar>
          </w:tcPr>
          <w:p w14:paraId="4D418907"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6632B665"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28C2D43" w14:textId="77777777" w:rsidR="00AD3F84" w:rsidRDefault="00972830">
            <w:pPr>
              <w:widowControl w:val="0"/>
              <w:spacing w:line="240" w:lineRule="auto"/>
              <w:rPr>
                <w:color w:val="FFFFFF"/>
                <w:sz w:val="18"/>
                <w:szCs w:val="18"/>
              </w:rPr>
            </w:pPr>
            <w:r>
              <w:rPr>
                <w:color w:val="FFFFFF"/>
                <w:sz w:val="18"/>
                <w:szCs w:val="18"/>
              </w:rPr>
              <w:t>Patron</w:t>
            </w:r>
          </w:p>
        </w:tc>
      </w:tr>
      <w:tr w:rsidR="00AD3F84" w14:paraId="20D9BB86" w14:textId="77777777">
        <w:trPr>
          <w:trHeight w:val="144"/>
        </w:trPr>
        <w:tc>
          <w:tcPr>
            <w:tcW w:w="3155" w:type="dxa"/>
            <w:tcMar>
              <w:top w:w="100" w:type="dxa"/>
              <w:left w:w="100" w:type="dxa"/>
              <w:bottom w:w="100" w:type="dxa"/>
              <w:right w:w="100" w:type="dxa"/>
            </w:tcMar>
          </w:tcPr>
          <w:p w14:paraId="29A73253"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E4252F4"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17501FB" w14:textId="77777777" w:rsidR="00AD3F84" w:rsidRDefault="00972830">
            <w:pPr>
              <w:widowControl w:val="0"/>
              <w:spacing w:line="240" w:lineRule="auto"/>
              <w:rPr>
                <w:color w:val="FFFFFF"/>
                <w:sz w:val="18"/>
                <w:szCs w:val="18"/>
              </w:rPr>
            </w:pPr>
            <w:r>
              <w:rPr>
                <w:color w:val="FFFFFF"/>
                <w:sz w:val="18"/>
                <w:szCs w:val="18"/>
              </w:rPr>
              <w:t>Owner</w:t>
            </w:r>
          </w:p>
        </w:tc>
      </w:tr>
    </w:tbl>
    <w:p w14:paraId="5BFBC624" w14:textId="77777777" w:rsidR="00AD3F84" w:rsidRDefault="00AD3F84">
      <w:pPr>
        <w:rPr>
          <w:b/>
          <w:u w:val="single"/>
        </w:rPr>
      </w:pPr>
    </w:p>
    <w:p w14:paraId="64ED3156" w14:textId="77777777" w:rsidR="00AD3F84" w:rsidRDefault="00972830">
      <w:r>
        <w:rPr>
          <w:u w:val="single"/>
        </w:rPr>
        <w:t>The Sidney Poitier Test</w:t>
      </w:r>
    </w:p>
    <w:p w14:paraId="7A8A9D69" w14:textId="77777777" w:rsidR="00AD3F84" w:rsidRDefault="00AD3F84">
      <w:pPr>
        <w:jc w:val="right"/>
        <w:rPr>
          <w:u w:val="single"/>
        </w:rPr>
      </w:pPr>
    </w:p>
    <w:tbl>
      <w:tblPr>
        <w:tblStyle w:val="af1"/>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AD3F84" w14:paraId="662E3027" w14:textId="77777777">
        <w:trPr>
          <w:trHeight w:val="420"/>
        </w:trPr>
        <w:tc>
          <w:tcPr>
            <w:tcW w:w="9435" w:type="dxa"/>
            <w:gridSpan w:val="2"/>
            <w:shd w:val="clear" w:color="auto" w:fill="999999"/>
            <w:tcMar>
              <w:top w:w="100" w:type="dxa"/>
              <w:left w:w="100" w:type="dxa"/>
              <w:bottom w:w="100" w:type="dxa"/>
              <w:right w:w="100" w:type="dxa"/>
            </w:tcMar>
          </w:tcPr>
          <w:p w14:paraId="32C5B7F0" w14:textId="77777777" w:rsidR="00AD3F84" w:rsidRDefault="00972830">
            <w:pPr>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AD3F84" w14:paraId="335AA44F" w14:textId="77777777">
        <w:tc>
          <w:tcPr>
            <w:tcW w:w="1230" w:type="dxa"/>
            <w:tcMar>
              <w:top w:w="100" w:type="dxa"/>
              <w:left w:w="100" w:type="dxa"/>
              <w:bottom w:w="100" w:type="dxa"/>
              <w:right w:w="100" w:type="dxa"/>
            </w:tcMar>
          </w:tcPr>
          <w:p w14:paraId="14FA2A54" w14:textId="77777777" w:rsidR="00AD3F84" w:rsidRDefault="00972830">
            <w:pPr>
              <w:widowControl w:val="0"/>
              <w:spacing w:line="240" w:lineRule="auto"/>
              <w:jc w:val="center"/>
              <w:rPr>
                <w:b/>
                <w:color w:val="C12F65"/>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5C368A0B" w14:textId="77777777" w:rsidR="00AD3F84" w:rsidRDefault="00972830">
            <w:pPr>
              <w:rPr>
                <w:u w:val="single"/>
              </w:rPr>
            </w:pPr>
            <w:r>
              <w:t>At least one prominent character (leading, co-leading, supporting character) who is a character of color who;</w:t>
            </w:r>
          </w:p>
        </w:tc>
      </w:tr>
      <w:tr w:rsidR="00AD3F84" w14:paraId="7D99EB78" w14:textId="77777777">
        <w:tc>
          <w:tcPr>
            <w:tcW w:w="1230" w:type="dxa"/>
            <w:tcMar>
              <w:top w:w="100" w:type="dxa"/>
              <w:left w:w="100" w:type="dxa"/>
              <w:bottom w:w="100" w:type="dxa"/>
              <w:right w:w="100" w:type="dxa"/>
            </w:tcMar>
          </w:tcPr>
          <w:p w14:paraId="375E3C26" w14:textId="77777777" w:rsidR="00AD3F84" w:rsidRDefault="00AD3F84">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3536424A" w14:textId="77777777" w:rsidR="00AD3F84" w:rsidRDefault="00972830">
            <w:pPr>
              <w:rPr>
                <w:u w:val="single"/>
              </w:rPr>
            </w:pPr>
            <w:r>
              <w:t>Is not depicted with race/ethnicity stereotypes or tropes.</w:t>
            </w:r>
          </w:p>
        </w:tc>
      </w:tr>
    </w:tbl>
    <w:p w14:paraId="14EB4B97" w14:textId="77777777" w:rsidR="00AD3F84" w:rsidRDefault="00AD3F84"/>
    <w:p w14:paraId="21BF9009" w14:textId="77777777" w:rsidR="00AD3F84" w:rsidRDefault="00972830">
      <w:r>
        <w:rPr>
          <w:noProof/>
        </w:rPr>
        <w:drawing>
          <wp:inline distT="114300" distB="114300" distL="114300" distR="114300" wp14:anchorId="0F3EE10A" wp14:editId="7A4C05E9">
            <wp:extent cx="1371600" cy="1220724"/>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4D057B3E" w14:textId="77777777" w:rsidR="00AD3F84" w:rsidRDefault="00AD3F84"/>
    <w:p w14:paraId="6655C86C" w14:textId="77777777" w:rsidR="00AD3F84" w:rsidRDefault="00AD3F84">
      <w:pPr>
        <w:rPr>
          <w:b/>
        </w:rPr>
      </w:pPr>
    </w:p>
    <w:p w14:paraId="03F6BB58" w14:textId="77777777" w:rsidR="00AD3F84" w:rsidRDefault="00972830">
      <w:pPr>
        <w:rPr>
          <w:b/>
          <w:sz w:val="28"/>
          <w:szCs w:val="28"/>
        </w:rPr>
      </w:pPr>
      <w:bookmarkStart w:id="2" w:name="bookmark=id.1fob9te" w:colFirst="0" w:colLast="0"/>
      <w:bookmarkEnd w:id="2"/>
      <w:r>
        <w:rPr>
          <w:b/>
          <w:sz w:val="28"/>
          <w:szCs w:val="28"/>
        </w:rPr>
        <w:t>LGBTQ+ Analysis</w:t>
      </w:r>
    </w:p>
    <w:p w14:paraId="2B7DC5DC" w14:textId="77777777" w:rsidR="00AD3F84" w:rsidRDefault="00AD3F84">
      <w:pPr>
        <w:rPr>
          <w:b/>
          <w:i/>
          <w:color w:val="C12F65"/>
          <w:sz w:val="12"/>
          <w:szCs w:val="12"/>
        </w:rPr>
      </w:pPr>
    </w:p>
    <w:p w14:paraId="131C46D1" w14:textId="77777777" w:rsidR="00AD3F84" w:rsidRDefault="00972830">
      <w:pPr>
        <w:rPr>
          <w:b/>
          <w:i/>
          <w:color w:val="C12F65"/>
        </w:rPr>
      </w:pPr>
      <w:r>
        <w:rPr>
          <w:b/>
          <w:i/>
          <w:color w:val="C12F65"/>
        </w:rPr>
        <w:t>For comparison, LGBTQ+ people comprise 4.5% of the U.S. population.</w:t>
      </w:r>
    </w:p>
    <w:p w14:paraId="3ED574C0" w14:textId="77777777" w:rsidR="00AD3F84" w:rsidRDefault="00AD3F84">
      <w:pPr>
        <w:rPr>
          <w:b/>
          <w:i/>
          <w:color w:val="C12F65"/>
        </w:rPr>
      </w:pPr>
    </w:p>
    <w:p w14:paraId="1DECC5C4" w14:textId="77777777" w:rsidR="00AD3F84" w:rsidRDefault="00972830">
      <w:pPr>
        <w:numPr>
          <w:ilvl w:val="0"/>
          <w:numId w:val="3"/>
        </w:numPr>
      </w:pPr>
      <w:r>
        <w:t>0 characters are specified as LGBTQ+.</w:t>
      </w:r>
    </w:p>
    <w:p w14:paraId="1F6BA5C7" w14:textId="77777777" w:rsidR="00AD3F84" w:rsidRDefault="00972830">
      <w:pPr>
        <w:numPr>
          <w:ilvl w:val="0"/>
          <w:numId w:val="3"/>
        </w:numPr>
      </w:pPr>
      <w:r>
        <w:t xml:space="preserve">The leading characters are specified as heterosexual (“Greg”, “Nicole”, “Randall”, “June”). </w:t>
      </w:r>
    </w:p>
    <w:p w14:paraId="7FC39842" w14:textId="77777777" w:rsidR="00AD3F84" w:rsidRDefault="00972830">
      <w:pPr>
        <w:numPr>
          <w:ilvl w:val="0"/>
          <w:numId w:val="3"/>
        </w:numPr>
      </w:pPr>
      <w:r>
        <w:t xml:space="preserve">The script contains </w:t>
      </w:r>
      <w:proofErr w:type="gramStart"/>
      <w:r>
        <w:t>9 character</w:t>
      </w:r>
      <w:proofErr w:type="gramEnd"/>
      <w:r>
        <w:t xml:space="preserve"> opportunities to increas</w:t>
      </w:r>
      <w:r>
        <w:t>e LGBTQ+ diversity.</w:t>
      </w:r>
    </w:p>
    <w:p w14:paraId="0DB51B6F" w14:textId="77777777" w:rsidR="00AD3F84" w:rsidRDefault="00AD3F84">
      <w:pPr>
        <w:rPr>
          <w:u w:val="single"/>
        </w:rPr>
      </w:pPr>
    </w:p>
    <w:p w14:paraId="77EA23BF" w14:textId="77777777" w:rsidR="00AD3F84" w:rsidRDefault="00972830">
      <w:pPr>
        <w:rPr>
          <w:b/>
          <w:u w:val="single"/>
        </w:rPr>
      </w:pPr>
      <w:r>
        <w:rPr>
          <w:u w:val="single"/>
        </w:rPr>
        <w:t>Characters by LGBTQ+ Status</w:t>
      </w:r>
    </w:p>
    <w:p w14:paraId="6C6A5FF4" w14:textId="77777777" w:rsidR="00AD3F84" w:rsidRDefault="00AD3F84"/>
    <w:tbl>
      <w:tblPr>
        <w:tblStyle w:val="af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AD3F84" w14:paraId="5D2B53FD" w14:textId="77777777">
        <w:trPr>
          <w:trHeight w:val="470"/>
        </w:trPr>
        <w:tc>
          <w:tcPr>
            <w:tcW w:w="3155" w:type="dxa"/>
            <w:shd w:val="clear" w:color="auto" w:fill="D9D9D9"/>
            <w:tcMar>
              <w:top w:w="100" w:type="dxa"/>
              <w:left w:w="100" w:type="dxa"/>
              <w:bottom w:w="100" w:type="dxa"/>
              <w:right w:w="100" w:type="dxa"/>
            </w:tcMar>
          </w:tcPr>
          <w:p w14:paraId="47F0005D" w14:textId="77777777" w:rsidR="00AD3F84" w:rsidRDefault="00972830">
            <w:pPr>
              <w:widowControl w:val="0"/>
              <w:spacing w:line="240" w:lineRule="auto"/>
              <w:rPr>
                <w:b/>
                <w:sz w:val="26"/>
                <w:szCs w:val="26"/>
              </w:rPr>
            </w:pPr>
            <w:r>
              <w:rPr>
                <w:b/>
                <w:sz w:val="26"/>
                <w:szCs w:val="26"/>
              </w:rPr>
              <w:t>LGBTQ+ CHARACTER</w:t>
            </w:r>
          </w:p>
        </w:tc>
        <w:tc>
          <w:tcPr>
            <w:tcW w:w="3155" w:type="dxa"/>
            <w:shd w:val="clear" w:color="auto" w:fill="D9D9D9"/>
            <w:tcMar>
              <w:top w:w="100" w:type="dxa"/>
              <w:left w:w="100" w:type="dxa"/>
              <w:bottom w:w="100" w:type="dxa"/>
              <w:right w:w="100" w:type="dxa"/>
            </w:tcMar>
          </w:tcPr>
          <w:p w14:paraId="5D4AB8D7" w14:textId="77777777" w:rsidR="00AD3F84" w:rsidRDefault="00972830">
            <w:pPr>
              <w:widowControl w:val="0"/>
              <w:spacing w:line="240" w:lineRule="auto"/>
              <w:rPr>
                <w:b/>
                <w:sz w:val="26"/>
                <w:szCs w:val="26"/>
              </w:rPr>
            </w:pPr>
            <w:r>
              <w:rPr>
                <w:b/>
                <w:sz w:val="26"/>
                <w:szCs w:val="26"/>
              </w:rPr>
              <w:t>HETEROSEXUAL CHARACTER</w:t>
            </w:r>
          </w:p>
        </w:tc>
        <w:tc>
          <w:tcPr>
            <w:tcW w:w="3155" w:type="dxa"/>
            <w:shd w:val="clear" w:color="auto" w:fill="D9D9D9"/>
            <w:tcMar>
              <w:top w:w="100" w:type="dxa"/>
              <w:left w:w="100" w:type="dxa"/>
              <w:bottom w:w="100" w:type="dxa"/>
              <w:right w:w="100" w:type="dxa"/>
            </w:tcMar>
          </w:tcPr>
          <w:p w14:paraId="16A1EDC5" w14:textId="77777777" w:rsidR="00AD3F84" w:rsidRDefault="00972830">
            <w:pPr>
              <w:widowControl w:val="0"/>
              <w:spacing w:line="240" w:lineRule="auto"/>
              <w:rPr>
                <w:b/>
                <w:sz w:val="26"/>
                <w:szCs w:val="26"/>
              </w:rPr>
            </w:pPr>
            <w:r>
              <w:rPr>
                <w:b/>
                <w:sz w:val="26"/>
                <w:szCs w:val="26"/>
              </w:rPr>
              <w:t>SEXUALITY UNSPECIFIED</w:t>
            </w:r>
          </w:p>
        </w:tc>
      </w:tr>
      <w:tr w:rsidR="00AD3F84" w14:paraId="19EA9646" w14:textId="77777777">
        <w:trPr>
          <w:trHeight w:val="144"/>
        </w:trPr>
        <w:tc>
          <w:tcPr>
            <w:tcW w:w="3155" w:type="dxa"/>
            <w:tcMar>
              <w:top w:w="100" w:type="dxa"/>
              <w:left w:w="100" w:type="dxa"/>
              <w:bottom w:w="100" w:type="dxa"/>
              <w:right w:w="100" w:type="dxa"/>
            </w:tcMar>
          </w:tcPr>
          <w:p w14:paraId="6241FE4E"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8C5D7AC" w14:textId="77777777" w:rsidR="00AD3F84" w:rsidRDefault="00972830">
            <w:pPr>
              <w:widowControl w:val="0"/>
              <w:spacing w:line="240" w:lineRule="auto"/>
              <w:rPr>
                <w:color w:val="FFFFFF"/>
                <w:sz w:val="18"/>
                <w:szCs w:val="18"/>
              </w:rPr>
            </w:pPr>
            <w:r>
              <w:rPr>
                <w:color w:val="FFFFFF"/>
                <w:sz w:val="18"/>
                <w:szCs w:val="18"/>
              </w:rPr>
              <w:t>Greg</w:t>
            </w:r>
          </w:p>
        </w:tc>
        <w:tc>
          <w:tcPr>
            <w:tcW w:w="3155" w:type="dxa"/>
            <w:tcMar>
              <w:top w:w="100" w:type="dxa"/>
              <w:left w:w="100" w:type="dxa"/>
              <w:bottom w:w="100" w:type="dxa"/>
              <w:right w:w="100" w:type="dxa"/>
            </w:tcMar>
          </w:tcPr>
          <w:p w14:paraId="78EF9315" w14:textId="77777777" w:rsidR="00AD3F84" w:rsidRDefault="00AD3F84">
            <w:pPr>
              <w:widowControl w:val="0"/>
              <w:spacing w:line="240" w:lineRule="auto"/>
              <w:rPr>
                <w:color w:val="FFFFFF"/>
                <w:sz w:val="18"/>
                <w:szCs w:val="18"/>
              </w:rPr>
            </w:pPr>
          </w:p>
        </w:tc>
      </w:tr>
      <w:tr w:rsidR="00AD3F84" w14:paraId="6B114C49" w14:textId="77777777">
        <w:trPr>
          <w:trHeight w:val="144"/>
        </w:trPr>
        <w:tc>
          <w:tcPr>
            <w:tcW w:w="3155" w:type="dxa"/>
            <w:tcMar>
              <w:top w:w="100" w:type="dxa"/>
              <w:left w:w="100" w:type="dxa"/>
              <w:bottom w:w="100" w:type="dxa"/>
              <w:right w:w="100" w:type="dxa"/>
            </w:tcMar>
          </w:tcPr>
          <w:p w14:paraId="5793C8D4"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B8C5F34" w14:textId="77777777" w:rsidR="00AD3F84" w:rsidRDefault="00972830">
            <w:pPr>
              <w:widowControl w:val="0"/>
              <w:spacing w:line="240" w:lineRule="auto"/>
              <w:rPr>
                <w:color w:val="FFFFFF"/>
                <w:sz w:val="18"/>
                <w:szCs w:val="18"/>
              </w:rPr>
            </w:pPr>
            <w:r>
              <w:rPr>
                <w:color w:val="FFFFFF"/>
                <w:sz w:val="18"/>
                <w:szCs w:val="18"/>
              </w:rPr>
              <w:t>Nicole</w:t>
            </w:r>
          </w:p>
        </w:tc>
        <w:tc>
          <w:tcPr>
            <w:tcW w:w="3155" w:type="dxa"/>
            <w:tcMar>
              <w:top w:w="100" w:type="dxa"/>
              <w:left w:w="100" w:type="dxa"/>
              <w:bottom w:w="100" w:type="dxa"/>
              <w:right w:w="100" w:type="dxa"/>
            </w:tcMar>
          </w:tcPr>
          <w:p w14:paraId="332D4733" w14:textId="77777777" w:rsidR="00AD3F84" w:rsidRDefault="00AD3F84">
            <w:pPr>
              <w:widowControl w:val="0"/>
              <w:spacing w:line="240" w:lineRule="auto"/>
              <w:rPr>
                <w:color w:val="FFFFFF"/>
                <w:sz w:val="18"/>
                <w:szCs w:val="18"/>
              </w:rPr>
            </w:pPr>
          </w:p>
        </w:tc>
      </w:tr>
      <w:tr w:rsidR="00AD3F84" w14:paraId="197D3FB9" w14:textId="77777777">
        <w:trPr>
          <w:trHeight w:val="144"/>
        </w:trPr>
        <w:tc>
          <w:tcPr>
            <w:tcW w:w="3155" w:type="dxa"/>
            <w:tcMar>
              <w:top w:w="100" w:type="dxa"/>
              <w:left w:w="100" w:type="dxa"/>
              <w:bottom w:w="100" w:type="dxa"/>
              <w:right w:w="100" w:type="dxa"/>
            </w:tcMar>
          </w:tcPr>
          <w:p w14:paraId="11A887C8"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96DAF7E" w14:textId="77777777" w:rsidR="00AD3F84" w:rsidRDefault="00972830">
            <w:pPr>
              <w:widowControl w:val="0"/>
              <w:spacing w:line="240" w:lineRule="auto"/>
              <w:rPr>
                <w:color w:val="FFFFFF"/>
                <w:sz w:val="18"/>
                <w:szCs w:val="18"/>
              </w:rPr>
            </w:pPr>
            <w:r>
              <w:rPr>
                <w:color w:val="FFFFFF"/>
                <w:sz w:val="18"/>
                <w:szCs w:val="18"/>
              </w:rPr>
              <w:t>Randall</w:t>
            </w:r>
          </w:p>
        </w:tc>
        <w:tc>
          <w:tcPr>
            <w:tcW w:w="3155" w:type="dxa"/>
            <w:tcMar>
              <w:top w:w="100" w:type="dxa"/>
              <w:left w:w="100" w:type="dxa"/>
              <w:bottom w:w="100" w:type="dxa"/>
              <w:right w:w="100" w:type="dxa"/>
            </w:tcMar>
          </w:tcPr>
          <w:p w14:paraId="4FF23237" w14:textId="77777777" w:rsidR="00AD3F84" w:rsidRDefault="00AD3F84">
            <w:pPr>
              <w:widowControl w:val="0"/>
              <w:spacing w:line="240" w:lineRule="auto"/>
              <w:rPr>
                <w:color w:val="FFFFFF"/>
                <w:sz w:val="18"/>
                <w:szCs w:val="18"/>
              </w:rPr>
            </w:pPr>
          </w:p>
        </w:tc>
      </w:tr>
      <w:tr w:rsidR="00AD3F84" w14:paraId="6EBDDAC1" w14:textId="77777777">
        <w:trPr>
          <w:trHeight w:val="356"/>
        </w:trPr>
        <w:tc>
          <w:tcPr>
            <w:tcW w:w="3155" w:type="dxa"/>
            <w:tcMar>
              <w:top w:w="100" w:type="dxa"/>
              <w:left w:w="100" w:type="dxa"/>
              <w:bottom w:w="100" w:type="dxa"/>
              <w:right w:w="100" w:type="dxa"/>
            </w:tcMar>
          </w:tcPr>
          <w:p w14:paraId="75026A94"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8BFAFD1" w14:textId="77777777" w:rsidR="00AD3F84" w:rsidRDefault="00972830">
            <w:pPr>
              <w:widowControl w:val="0"/>
              <w:spacing w:line="240" w:lineRule="auto"/>
              <w:rPr>
                <w:color w:val="FFFFFF"/>
                <w:sz w:val="18"/>
                <w:szCs w:val="18"/>
              </w:rPr>
            </w:pPr>
            <w:r>
              <w:rPr>
                <w:color w:val="FFFFFF"/>
                <w:sz w:val="18"/>
                <w:szCs w:val="18"/>
              </w:rPr>
              <w:t>June</w:t>
            </w:r>
          </w:p>
        </w:tc>
        <w:tc>
          <w:tcPr>
            <w:tcW w:w="3155" w:type="dxa"/>
            <w:tcMar>
              <w:top w:w="100" w:type="dxa"/>
              <w:left w:w="100" w:type="dxa"/>
              <w:bottom w:w="100" w:type="dxa"/>
              <w:right w:w="100" w:type="dxa"/>
            </w:tcMar>
          </w:tcPr>
          <w:p w14:paraId="6CC8CF19" w14:textId="77777777" w:rsidR="00AD3F84" w:rsidRDefault="00AD3F84">
            <w:pPr>
              <w:widowControl w:val="0"/>
              <w:spacing w:line="240" w:lineRule="auto"/>
              <w:rPr>
                <w:color w:val="FFFFFF"/>
                <w:sz w:val="18"/>
                <w:szCs w:val="18"/>
              </w:rPr>
            </w:pPr>
          </w:p>
        </w:tc>
      </w:tr>
      <w:tr w:rsidR="00AD3F84" w14:paraId="0BCD0B87" w14:textId="77777777">
        <w:trPr>
          <w:trHeight w:val="144"/>
        </w:trPr>
        <w:tc>
          <w:tcPr>
            <w:tcW w:w="3155" w:type="dxa"/>
            <w:tcMar>
              <w:top w:w="100" w:type="dxa"/>
              <w:left w:w="100" w:type="dxa"/>
              <w:bottom w:w="100" w:type="dxa"/>
              <w:right w:w="100" w:type="dxa"/>
            </w:tcMar>
          </w:tcPr>
          <w:p w14:paraId="047E14E1"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3F3AB77" w14:textId="77777777" w:rsidR="00AD3F84" w:rsidRDefault="00972830">
            <w:pPr>
              <w:widowControl w:val="0"/>
              <w:spacing w:line="240" w:lineRule="auto"/>
              <w:rPr>
                <w:color w:val="FFFFFF"/>
                <w:sz w:val="18"/>
                <w:szCs w:val="18"/>
              </w:rPr>
            </w:pPr>
            <w:r>
              <w:rPr>
                <w:color w:val="FFFFFF"/>
                <w:sz w:val="18"/>
                <w:szCs w:val="18"/>
              </w:rPr>
              <w:t>Marty</w:t>
            </w:r>
          </w:p>
        </w:tc>
        <w:tc>
          <w:tcPr>
            <w:tcW w:w="3155" w:type="dxa"/>
            <w:tcMar>
              <w:top w:w="100" w:type="dxa"/>
              <w:left w:w="100" w:type="dxa"/>
              <w:bottom w:w="100" w:type="dxa"/>
              <w:right w:w="100" w:type="dxa"/>
            </w:tcMar>
          </w:tcPr>
          <w:p w14:paraId="6605E91E" w14:textId="77777777" w:rsidR="00AD3F84" w:rsidRDefault="00AD3F84">
            <w:pPr>
              <w:widowControl w:val="0"/>
              <w:spacing w:line="240" w:lineRule="auto"/>
              <w:rPr>
                <w:color w:val="FFFFFF"/>
                <w:sz w:val="18"/>
                <w:szCs w:val="18"/>
              </w:rPr>
            </w:pPr>
          </w:p>
        </w:tc>
      </w:tr>
      <w:tr w:rsidR="00AD3F84" w14:paraId="4E814CE5" w14:textId="77777777">
        <w:trPr>
          <w:trHeight w:val="144"/>
        </w:trPr>
        <w:tc>
          <w:tcPr>
            <w:tcW w:w="3155" w:type="dxa"/>
            <w:tcMar>
              <w:top w:w="100" w:type="dxa"/>
              <w:left w:w="100" w:type="dxa"/>
              <w:bottom w:w="100" w:type="dxa"/>
              <w:right w:w="100" w:type="dxa"/>
            </w:tcMar>
          </w:tcPr>
          <w:p w14:paraId="543FF589"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34BB6B27"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50A7D9A" w14:textId="77777777" w:rsidR="00AD3F84" w:rsidRDefault="00972830">
            <w:pPr>
              <w:widowControl w:val="0"/>
              <w:spacing w:line="240" w:lineRule="auto"/>
              <w:rPr>
                <w:color w:val="FFFFFF"/>
                <w:sz w:val="18"/>
                <w:szCs w:val="18"/>
              </w:rPr>
            </w:pPr>
            <w:r>
              <w:rPr>
                <w:color w:val="FFFFFF"/>
                <w:sz w:val="18"/>
                <w:szCs w:val="18"/>
              </w:rPr>
              <w:t>Amy</w:t>
            </w:r>
          </w:p>
        </w:tc>
      </w:tr>
      <w:tr w:rsidR="00AD3F84" w14:paraId="6C87FB16" w14:textId="77777777">
        <w:trPr>
          <w:trHeight w:val="144"/>
        </w:trPr>
        <w:tc>
          <w:tcPr>
            <w:tcW w:w="3155" w:type="dxa"/>
            <w:tcMar>
              <w:top w:w="100" w:type="dxa"/>
              <w:left w:w="100" w:type="dxa"/>
              <w:bottom w:w="100" w:type="dxa"/>
              <w:right w:w="100" w:type="dxa"/>
            </w:tcMar>
          </w:tcPr>
          <w:p w14:paraId="516FBFC3"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471C7C1F"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AD29AC3" w14:textId="77777777" w:rsidR="00AD3F84" w:rsidRDefault="00972830">
            <w:pPr>
              <w:widowControl w:val="0"/>
              <w:spacing w:line="240" w:lineRule="auto"/>
              <w:rPr>
                <w:color w:val="FFFFFF"/>
                <w:sz w:val="18"/>
                <w:szCs w:val="18"/>
              </w:rPr>
            </w:pPr>
            <w:r>
              <w:rPr>
                <w:color w:val="FFFFFF"/>
                <w:sz w:val="18"/>
                <w:szCs w:val="18"/>
              </w:rPr>
              <w:t>Andrew</w:t>
            </w:r>
          </w:p>
        </w:tc>
      </w:tr>
      <w:tr w:rsidR="00AD3F84" w14:paraId="3E23474E" w14:textId="77777777">
        <w:trPr>
          <w:trHeight w:val="144"/>
        </w:trPr>
        <w:tc>
          <w:tcPr>
            <w:tcW w:w="3155" w:type="dxa"/>
            <w:tcMar>
              <w:top w:w="100" w:type="dxa"/>
              <w:left w:w="100" w:type="dxa"/>
              <w:bottom w:w="100" w:type="dxa"/>
              <w:right w:w="100" w:type="dxa"/>
            </w:tcMar>
          </w:tcPr>
          <w:p w14:paraId="37B86970"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38B1BDA3"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5C4E8CA" w14:textId="77777777" w:rsidR="00AD3F84" w:rsidRDefault="00972830">
            <w:pPr>
              <w:widowControl w:val="0"/>
              <w:spacing w:line="240" w:lineRule="auto"/>
              <w:rPr>
                <w:color w:val="FFFFFF"/>
                <w:sz w:val="18"/>
                <w:szCs w:val="18"/>
              </w:rPr>
            </w:pPr>
            <w:r>
              <w:rPr>
                <w:color w:val="FFFFFF"/>
                <w:sz w:val="18"/>
                <w:szCs w:val="18"/>
              </w:rPr>
              <w:t>Aaron</w:t>
            </w:r>
          </w:p>
        </w:tc>
      </w:tr>
      <w:tr w:rsidR="00AD3F84" w14:paraId="6DBD200A" w14:textId="77777777">
        <w:trPr>
          <w:trHeight w:val="144"/>
        </w:trPr>
        <w:tc>
          <w:tcPr>
            <w:tcW w:w="3155" w:type="dxa"/>
            <w:tcMar>
              <w:top w:w="100" w:type="dxa"/>
              <w:left w:w="100" w:type="dxa"/>
              <w:bottom w:w="100" w:type="dxa"/>
              <w:right w:w="100" w:type="dxa"/>
            </w:tcMar>
          </w:tcPr>
          <w:p w14:paraId="6A733E78"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62307834"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8805155" w14:textId="77777777" w:rsidR="00AD3F84" w:rsidRDefault="00972830">
            <w:pPr>
              <w:widowControl w:val="0"/>
              <w:spacing w:line="240" w:lineRule="auto"/>
              <w:rPr>
                <w:color w:val="FFFFFF"/>
                <w:sz w:val="18"/>
                <w:szCs w:val="18"/>
              </w:rPr>
            </w:pPr>
            <w:r>
              <w:rPr>
                <w:color w:val="FFFFFF"/>
                <w:sz w:val="18"/>
                <w:szCs w:val="18"/>
              </w:rPr>
              <w:t>Jasmine</w:t>
            </w:r>
          </w:p>
        </w:tc>
      </w:tr>
      <w:tr w:rsidR="00AD3F84" w14:paraId="12341B7E" w14:textId="77777777">
        <w:trPr>
          <w:trHeight w:val="144"/>
        </w:trPr>
        <w:tc>
          <w:tcPr>
            <w:tcW w:w="3155" w:type="dxa"/>
            <w:tcMar>
              <w:top w:w="100" w:type="dxa"/>
              <w:left w:w="100" w:type="dxa"/>
              <w:bottom w:w="100" w:type="dxa"/>
              <w:right w:w="100" w:type="dxa"/>
            </w:tcMar>
          </w:tcPr>
          <w:p w14:paraId="0B830AB5"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D3E8AF6" w14:textId="77777777" w:rsidR="00AD3F84" w:rsidRDefault="00972830">
            <w:pPr>
              <w:widowControl w:val="0"/>
              <w:spacing w:line="240" w:lineRule="auto"/>
              <w:rPr>
                <w:color w:val="FFFFFF"/>
                <w:sz w:val="18"/>
                <w:szCs w:val="18"/>
              </w:rPr>
            </w:pPr>
            <w:r>
              <w:rPr>
                <w:color w:val="FFFFFF"/>
                <w:sz w:val="18"/>
                <w:szCs w:val="18"/>
              </w:rPr>
              <w:t>Raul</w:t>
            </w:r>
          </w:p>
        </w:tc>
        <w:tc>
          <w:tcPr>
            <w:tcW w:w="3155" w:type="dxa"/>
            <w:tcMar>
              <w:top w:w="100" w:type="dxa"/>
              <w:left w:w="100" w:type="dxa"/>
              <w:bottom w:w="100" w:type="dxa"/>
              <w:right w:w="100" w:type="dxa"/>
            </w:tcMar>
          </w:tcPr>
          <w:p w14:paraId="2365C49A" w14:textId="77777777" w:rsidR="00AD3F84" w:rsidRDefault="00AD3F84">
            <w:pPr>
              <w:widowControl w:val="0"/>
              <w:spacing w:line="240" w:lineRule="auto"/>
              <w:rPr>
                <w:color w:val="FFFFFF"/>
                <w:sz w:val="18"/>
                <w:szCs w:val="18"/>
              </w:rPr>
            </w:pPr>
          </w:p>
        </w:tc>
      </w:tr>
      <w:tr w:rsidR="00AD3F84" w14:paraId="3F57F7AC" w14:textId="77777777">
        <w:trPr>
          <w:trHeight w:val="144"/>
        </w:trPr>
        <w:tc>
          <w:tcPr>
            <w:tcW w:w="3155" w:type="dxa"/>
            <w:tcMar>
              <w:top w:w="100" w:type="dxa"/>
              <w:left w:w="100" w:type="dxa"/>
              <w:bottom w:w="100" w:type="dxa"/>
              <w:right w:w="100" w:type="dxa"/>
            </w:tcMar>
          </w:tcPr>
          <w:p w14:paraId="740F788D"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090B9E1" w14:textId="77777777" w:rsidR="00AD3F84" w:rsidRDefault="00972830">
            <w:pPr>
              <w:widowControl w:val="0"/>
              <w:spacing w:line="240" w:lineRule="auto"/>
              <w:rPr>
                <w:color w:val="FFFFFF"/>
                <w:sz w:val="18"/>
                <w:szCs w:val="18"/>
              </w:rPr>
            </w:pPr>
            <w:r>
              <w:rPr>
                <w:color w:val="FFFFFF"/>
                <w:sz w:val="18"/>
                <w:szCs w:val="18"/>
              </w:rPr>
              <w:t>Xander</w:t>
            </w:r>
          </w:p>
        </w:tc>
        <w:tc>
          <w:tcPr>
            <w:tcW w:w="3155" w:type="dxa"/>
            <w:tcMar>
              <w:top w:w="100" w:type="dxa"/>
              <w:left w:w="100" w:type="dxa"/>
              <w:bottom w:w="100" w:type="dxa"/>
              <w:right w:w="100" w:type="dxa"/>
            </w:tcMar>
          </w:tcPr>
          <w:p w14:paraId="1B379B92" w14:textId="77777777" w:rsidR="00AD3F84" w:rsidRDefault="00AD3F84">
            <w:pPr>
              <w:widowControl w:val="0"/>
              <w:spacing w:line="240" w:lineRule="auto"/>
              <w:rPr>
                <w:color w:val="FFFFFF"/>
                <w:sz w:val="18"/>
                <w:szCs w:val="18"/>
              </w:rPr>
            </w:pPr>
          </w:p>
        </w:tc>
      </w:tr>
      <w:tr w:rsidR="00AD3F84" w14:paraId="3D2177B9" w14:textId="77777777">
        <w:trPr>
          <w:trHeight w:val="144"/>
        </w:trPr>
        <w:tc>
          <w:tcPr>
            <w:tcW w:w="3155" w:type="dxa"/>
            <w:tcMar>
              <w:top w:w="100" w:type="dxa"/>
              <w:left w:w="100" w:type="dxa"/>
              <w:bottom w:w="100" w:type="dxa"/>
              <w:right w:w="100" w:type="dxa"/>
            </w:tcMar>
          </w:tcPr>
          <w:p w14:paraId="2CC54DD6"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847E81B" w14:textId="77777777" w:rsidR="00AD3F84" w:rsidRDefault="00972830">
            <w:pPr>
              <w:widowControl w:val="0"/>
              <w:spacing w:line="240" w:lineRule="auto"/>
              <w:rPr>
                <w:color w:val="FFFFFF"/>
                <w:sz w:val="18"/>
                <w:szCs w:val="18"/>
              </w:rPr>
            </w:pPr>
            <w:r>
              <w:rPr>
                <w:color w:val="FFFFFF"/>
                <w:sz w:val="18"/>
                <w:szCs w:val="18"/>
              </w:rPr>
              <w:t>Mother</w:t>
            </w:r>
          </w:p>
        </w:tc>
        <w:tc>
          <w:tcPr>
            <w:tcW w:w="3155" w:type="dxa"/>
            <w:tcMar>
              <w:top w:w="100" w:type="dxa"/>
              <w:left w:w="100" w:type="dxa"/>
              <w:bottom w:w="100" w:type="dxa"/>
              <w:right w:w="100" w:type="dxa"/>
            </w:tcMar>
          </w:tcPr>
          <w:p w14:paraId="69A013B8" w14:textId="77777777" w:rsidR="00AD3F84" w:rsidRDefault="00AD3F84">
            <w:pPr>
              <w:widowControl w:val="0"/>
              <w:spacing w:line="240" w:lineRule="auto"/>
              <w:rPr>
                <w:color w:val="FFFFFF"/>
                <w:sz w:val="18"/>
                <w:szCs w:val="18"/>
              </w:rPr>
            </w:pPr>
          </w:p>
        </w:tc>
      </w:tr>
      <w:tr w:rsidR="00AD3F84" w14:paraId="1AC9B222" w14:textId="77777777">
        <w:trPr>
          <w:trHeight w:val="144"/>
        </w:trPr>
        <w:tc>
          <w:tcPr>
            <w:tcW w:w="3155" w:type="dxa"/>
            <w:tcMar>
              <w:top w:w="100" w:type="dxa"/>
              <w:left w:w="100" w:type="dxa"/>
              <w:bottom w:w="100" w:type="dxa"/>
              <w:right w:w="100" w:type="dxa"/>
            </w:tcMar>
          </w:tcPr>
          <w:p w14:paraId="47FAD40A"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CA569AF" w14:textId="77777777" w:rsidR="00AD3F84" w:rsidRDefault="00972830">
            <w:pPr>
              <w:widowControl w:val="0"/>
              <w:spacing w:line="240" w:lineRule="auto"/>
              <w:rPr>
                <w:color w:val="FFFFFF"/>
                <w:sz w:val="18"/>
                <w:szCs w:val="18"/>
              </w:rPr>
            </w:pPr>
            <w:r>
              <w:rPr>
                <w:color w:val="FFFFFF"/>
                <w:sz w:val="18"/>
                <w:szCs w:val="18"/>
              </w:rPr>
              <w:t>Jake Paul</w:t>
            </w:r>
          </w:p>
        </w:tc>
        <w:tc>
          <w:tcPr>
            <w:tcW w:w="3155" w:type="dxa"/>
            <w:tcMar>
              <w:top w:w="100" w:type="dxa"/>
              <w:left w:w="100" w:type="dxa"/>
              <w:bottom w:w="100" w:type="dxa"/>
              <w:right w:w="100" w:type="dxa"/>
            </w:tcMar>
          </w:tcPr>
          <w:p w14:paraId="70D4478C" w14:textId="77777777" w:rsidR="00AD3F84" w:rsidRDefault="00AD3F84">
            <w:pPr>
              <w:widowControl w:val="0"/>
              <w:spacing w:line="240" w:lineRule="auto"/>
              <w:rPr>
                <w:color w:val="FFFFFF"/>
                <w:sz w:val="18"/>
                <w:szCs w:val="18"/>
              </w:rPr>
            </w:pPr>
          </w:p>
        </w:tc>
      </w:tr>
      <w:tr w:rsidR="00AD3F84" w14:paraId="17EBF9D0" w14:textId="77777777">
        <w:trPr>
          <w:trHeight w:val="144"/>
        </w:trPr>
        <w:tc>
          <w:tcPr>
            <w:tcW w:w="3155" w:type="dxa"/>
            <w:tcMar>
              <w:top w:w="100" w:type="dxa"/>
              <w:left w:w="100" w:type="dxa"/>
              <w:bottom w:w="100" w:type="dxa"/>
              <w:right w:w="100" w:type="dxa"/>
            </w:tcMar>
          </w:tcPr>
          <w:p w14:paraId="46C387F6"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5643B864"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F05ADDD" w14:textId="77777777" w:rsidR="00AD3F84" w:rsidRDefault="00972830">
            <w:pPr>
              <w:widowControl w:val="0"/>
              <w:spacing w:line="240" w:lineRule="auto"/>
              <w:rPr>
                <w:color w:val="FFFFFF"/>
                <w:sz w:val="18"/>
                <w:szCs w:val="18"/>
              </w:rPr>
            </w:pPr>
            <w:r>
              <w:rPr>
                <w:color w:val="FFFFFF"/>
                <w:sz w:val="18"/>
                <w:szCs w:val="18"/>
              </w:rPr>
              <w:t>Security Guard</w:t>
            </w:r>
          </w:p>
        </w:tc>
      </w:tr>
      <w:tr w:rsidR="00AD3F84" w14:paraId="52BF5B98" w14:textId="77777777">
        <w:trPr>
          <w:trHeight w:val="144"/>
        </w:trPr>
        <w:tc>
          <w:tcPr>
            <w:tcW w:w="3155" w:type="dxa"/>
            <w:tcMar>
              <w:top w:w="100" w:type="dxa"/>
              <w:left w:w="100" w:type="dxa"/>
              <w:bottom w:w="100" w:type="dxa"/>
              <w:right w:w="100" w:type="dxa"/>
            </w:tcMar>
          </w:tcPr>
          <w:p w14:paraId="52DB6439"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45A0B95F"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1F4431C" w14:textId="77777777" w:rsidR="00AD3F84" w:rsidRDefault="00972830">
            <w:pPr>
              <w:widowControl w:val="0"/>
              <w:spacing w:line="240" w:lineRule="auto"/>
              <w:rPr>
                <w:color w:val="FFFFFF"/>
                <w:sz w:val="18"/>
                <w:szCs w:val="18"/>
              </w:rPr>
            </w:pPr>
            <w:r>
              <w:rPr>
                <w:color w:val="FFFFFF"/>
                <w:sz w:val="18"/>
                <w:szCs w:val="18"/>
              </w:rPr>
              <w:t>Neighbor</w:t>
            </w:r>
          </w:p>
        </w:tc>
      </w:tr>
      <w:tr w:rsidR="00AD3F84" w14:paraId="49170F9E" w14:textId="77777777">
        <w:trPr>
          <w:trHeight w:val="144"/>
        </w:trPr>
        <w:tc>
          <w:tcPr>
            <w:tcW w:w="3155" w:type="dxa"/>
            <w:tcMar>
              <w:top w:w="100" w:type="dxa"/>
              <w:left w:w="100" w:type="dxa"/>
              <w:bottom w:w="100" w:type="dxa"/>
              <w:right w:w="100" w:type="dxa"/>
            </w:tcMar>
          </w:tcPr>
          <w:p w14:paraId="1229A891"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3348E0D" w14:textId="77777777" w:rsidR="00AD3F84" w:rsidRDefault="00972830">
            <w:pPr>
              <w:widowControl w:val="0"/>
              <w:spacing w:line="240" w:lineRule="auto"/>
              <w:rPr>
                <w:color w:val="FFFFFF"/>
                <w:sz w:val="18"/>
                <w:szCs w:val="18"/>
              </w:rPr>
            </w:pPr>
            <w:r>
              <w:rPr>
                <w:color w:val="FFFFFF"/>
                <w:sz w:val="18"/>
                <w:szCs w:val="18"/>
              </w:rPr>
              <w:t>Sir David</w:t>
            </w:r>
          </w:p>
        </w:tc>
        <w:tc>
          <w:tcPr>
            <w:tcW w:w="3155" w:type="dxa"/>
            <w:tcMar>
              <w:top w:w="100" w:type="dxa"/>
              <w:left w:w="100" w:type="dxa"/>
              <w:bottom w:w="100" w:type="dxa"/>
              <w:right w:w="100" w:type="dxa"/>
            </w:tcMar>
          </w:tcPr>
          <w:p w14:paraId="723A7E95" w14:textId="77777777" w:rsidR="00AD3F84" w:rsidRDefault="00AD3F84">
            <w:pPr>
              <w:widowControl w:val="0"/>
              <w:spacing w:line="240" w:lineRule="auto"/>
              <w:rPr>
                <w:color w:val="FFFFFF"/>
                <w:sz w:val="18"/>
                <w:szCs w:val="18"/>
              </w:rPr>
            </w:pPr>
          </w:p>
        </w:tc>
      </w:tr>
      <w:tr w:rsidR="00AD3F84" w14:paraId="5110B366" w14:textId="77777777">
        <w:trPr>
          <w:trHeight w:val="144"/>
        </w:trPr>
        <w:tc>
          <w:tcPr>
            <w:tcW w:w="3155" w:type="dxa"/>
            <w:tcMar>
              <w:top w:w="100" w:type="dxa"/>
              <w:left w:w="100" w:type="dxa"/>
              <w:bottom w:w="100" w:type="dxa"/>
              <w:right w:w="100" w:type="dxa"/>
            </w:tcMar>
          </w:tcPr>
          <w:p w14:paraId="14BEF30C"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C7ED43E"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8A15A44" w14:textId="77777777" w:rsidR="00AD3F84" w:rsidRDefault="00972830">
            <w:pPr>
              <w:widowControl w:val="0"/>
              <w:spacing w:line="240" w:lineRule="auto"/>
              <w:rPr>
                <w:color w:val="FFFFFF"/>
                <w:sz w:val="18"/>
                <w:szCs w:val="18"/>
              </w:rPr>
            </w:pPr>
            <w:r>
              <w:rPr>
                <w:color w:val="FFFFFF"/>
                <w:sz w:val="18"/>
                <w:szCs w:val="18"/>
              </w:rPr>
              <w:t>Randall’s Boss</w:t>
            </w:r>
          </w:p>
        </w:tc>
      </w:tr>
      <w:tr w:rsidR="00AD3F84" w14:paraId="41138629" w14:textId="77777777">
        <w:trPr>
          <w:trHeight w:val="144"/>
        </w:trPr>
        <w:tc>
          <w:tcPr>
            <w:tcW w:w="3155" w:type="dxa"/>
            <w:tcMar>
              <w:top w:w="100" w:type="dxa"/>
              <w:left w:w="100" w:type="dxa"/>
              <w:bottom w:w="100" w:type="dxa"/>
              <w:right w:w="100" w:type="dxa"/>
            </w:tcMar>
          </w:tcPr>
          <w:p w14:paraId="08BF41F3"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C51BE5A" w14:textId="77777777" w:rsidR="00AD3F84" w:rsidRDefault="00972830">
            <w:pPr>
              <w:widowControl w:val="0"/>
              <w:spacing w:line="240" w:lineRule="auto"/>
              <w:rPr>
                <w:color w:val="FFFFFF"/>
                <w:sz w:val="18"/>
                <w:szCs w:val="18"/>
              </w:rPr>
            </w:pPr>
            <w:r>
              <w:rPr>
                <w:color w:val="FFFFFF"/>
                <w:sz w:val="18"/>
                <w:szCs w:val="18"/>
              </w:rPr>
              <w:t>Woman/Mrs. Mendelson</w:t>
            </w:r>
          </w:p>
        </w:tc>
        <w:tc>
          <w:tcPr>
            <w:tcW w:w="3155" w:type="dxa"/>
            <w:tcMar>
              <w:top w:w="100" w:type="dxa"/>
              <w:left w:w="100" w:type="dxa"/>
              <w:bottom w:w="100" w:type="dxa"/>
              <w:right w:w="100" w:type="dxa"/>
            </w:tcMar>
          </w:tcPr>
          <w:p w14:paraId="57004994" w14:textId="77777777" w:rsidR="00AD3F84" w:rsidRDefault="00AD3F84">
            <w:pPr>
              <w:widowControl w:val="0"/>
              <w:spacing w:line="240" w:lineRule="auto"/>
              <w:rPr>
                <w:color w:val="FFFFFF"/>
                <w:sz w:val="18"/>
                <w:szCs w:val="18"/>
              </w:rPr>
            </w:pPr>
          </w:p>
        </w:tc>
      </w:tr>
      <w:tr w:rsidR="00AD3F84" w14:paraId="4DB41C82" w14:textId="77777777">
        <w:trPr>
          <w:trHeight w:val="144"/>
        </w:trPr>
        <w:tc>
          <w:tcPr>
            <w:tcW w:w="3155" w:type="dxa"/>
            <w:tcMar>
              <w:top w:w="100" w:type="dxa"/>
              <w:left w:w="100" w:type="dxa"/>
              <w:bottom w:w="100" w:type="dxa"/>
              <w:right w:w="100" w:type="dxa"/>
            </w:tcMar>
          </w:tcPr>
          <w:p w14:paraId="250EB31B"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3FF9CEFA"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D862130" w14:textId="77777777" w:rsidR="00AD3F84" w:rsidRDefault="00972830">
            <w:pPr>
              <w:widowControl w:val="0"/>
              <w:spacing w:line="240" w:lineRule="auto"/>
              <w:rPr>
                <w:color w:val="FFFFFF"/>
                <w:sz w:val="18"/>
                <w:szCs w:val="18"/>
              </w:rPr>
            </w:pPr>
            <w:r>
              <w:rPr>
                <w:color w:val="FFFFFF"/>
                <w:sz w:val="18"/>
                <w:szCs w:val="18"/>
              </w:rPr>
              <w:t>Elderly Shopper</w:t>
            </w:r>
          </w:p>
        </w:tc>
      </w:tr>
      <w:tr w:rsidR="00AD3F84" w14:paraId="54F3177E" w14:textId="77777777">
        <w:trPr>
          <w:trHeight w:val="144"/>
        </w:trPr>
        <w:tc>
          <w:tcPr>
            <w:tcW w:w="3155" w:type="dxa"/>
            <w:tcMar>
              <w:top w:w="100" w:type="dxa"/>
              <w:left w:w="100" w:type="dxa"/>
              <w:bottom w:w="100" w:type="dxa"/>
              <w:right w:w="100" w:type="dxa"/>
            </w:tcMar>
          </w:tcPr>
          <w:p w14:paraId="11B67AA0"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208B05F9"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070DDA1" w14:textId="77777777" w:rsidR="00AD3F84" w:rsidRDefault="00972830">
            <w:pPr>
              <w:widowControl w:val="0"/>
              <w:spacing w:line="240" w:lineRule="auto"/>
              <w:rPr>
                <w:color w:val="FFFFFF"/>
                <w:sz w:val="18"/>
                <w:szCs w:val="18"/>
              </w:rPr>
            </w:pPr>
            <w:r>
              <w:rPr>
                <w:color w:val="FFFFFF"/>
                <w:sz w:val="18"/>
                <w:szCs w:val="18"/>
              </w:rPr>
              <w:t>Random Parent</w:t>
            </w:r>
          </w:p>
        </w:tc>
      </w:tr>
      <w:tr w:rsidR="00AD3F84" w14:paraId="29F8EB6B" w14:textId="77777777">
        <w:trPr>
          <w:trHeight w:val="144"/>
        </w:trPr>
        <w:tc>
          <w:tcPr>
            <w:tcW w:w="3155" w:type="dxa"/>
            <w:tcMar>
              <w:top w:w="100" w:type="dxa"/>
              <w:left w:w="100" w:type="dxa"/>
              <w:bottom w:w="100" w:type="dxa"/>
              <w:right w:w="100" w:type="dxa"/>
            </w:tcMar>
          </w:tcPr>
          <w:p w14:paraId="0CD92AD9"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24D73CB"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05FE59F" w14:textId="77777777" w:rsidR="00AD3F84" w:rsidRDefault="00972830">
            <w:pPr>
              <w:widowControl w:val="0"/>
              <w:spacing w:line="240" w:lineRule="auto"/>
              <w:rPr>
                <w:color w:val="FFFFFF"/>
                <w:sz w:val="18"/>
                <w:szCs w:val="18"/>
              </w:rPr>
            </w:pPr>
            <w:r>
              <w:rPr>
                <w:color w:val="FFFFFF"/>
                <w:sz w:val="18"/>
                <w:szCs w:val="18"/>
              </w:rPr>
              <w:t>Patron</w:t>
            </w:r>
          </w:p>
        </w:tc>
      </w:tr>
      <w:tr w:rsidR="00AD3F84" w14:paraId="7B925AF9" w14:textId="77777777">
        <w:trPr>
          <w:trHeight w:val="144"/>
        </w:trPr>
        <w:tc>
          <w:tcPr>
            <w:tcW w:w="3155" w:type="dxa"/>
            <w:tcMar>
              <w:top w:w="100" w:type="dxa"/>
              <w:left w:w="100" w:type="dxa"/>
              <w:bottom w:w="100" w:type="dxa"/>
              <w:right w:w="100" w:type="dxa"/>
            </w:tcMar>
          </w:tcPr>
          <w:p w14:paraId="4D6C2C94"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49F71942"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790DD9B" w14:textId="77777777" w:rsidR="00AD3F84" w:rsidRDefault="00972830">
            <w:pPr>
              <w:widowControl w:val="0"/>
              <w:spacing w:line="240" w:lineRule="auto"/>
              <w:rPr>
                <w:color w:val="FFFFFF"/>
                <w:sz w:val="18"/>
                <w:szCs w:val="18"/>
              </w:rPr>
            </w:pPr>
            <w:r>
              <w:rPr>
                <w:color w:val="FFFFFF"/>
                <w:sz w:val="18"/>
                <w:szCs w:val="18"/>
              </w:rPr>
              <w:t>Owner</w:t>
            </w:r>
          </w:p>
        </w:tc>
      </w:tr>
    </w:tbl>
    <w:p w14:paraId="38B8F03A" w14:textId="77777777" w:rsidR="00AD3F84" w:rsidRDefault="00AD3F84">
      <w:pPr>
        <w:rPr>
          <w:b/>
          <w:u w:val="single"/>
        </w:rPr>
      </w:pPr>
    </w:p>
    <w:p w14:paraId="29E4BEF5" w14:textId="77777777" w:rsidR="00AD3F84" w:rsidRDefault="00972830">
      <w:r>
        <w:rPr>
          <w:u w:val="single"/>
        </w:rPr>
        <w:t>The Vito-Russo Test</w:t>
      </w:r>
    </w:p>
    <w:p w14:paraId="477E8755" w14:textId="77777777" w:rsidR="00AD3F84" w:rsidRDefault="00AD3F84">
      <w:pPr>
        <w:jc w:val="right"/>
        <w:rPr>
          <w:u w:val="single"/>
        </w:rPr>
      </w:pPr>
    </w:p>
    <w:tbl>
      <w:tblPr>
        <w:tblStyle w:val="af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AD3F84" w14:paraId="05CED51B" w14:textId="77777777">
        <w:trPr>
          <w:trHeight w:val="420"/>
        </w:trPr>
        <w:tc>
          <w:tcPr>
            <w:tcW w:w="9435" w:type="dxa"/>
            <w:gridSpan w:val="2"/>
            <w:shd w:val="clear" w:color="auto" w:fill="999999"/>
            <w:tcMar>
              <w:top w:w="100" w:type="dxa"/>
              <w:left w:w="100" w:type="dxa"/>
              <w:bottom w:w="100" w:type="dxa"/>
              <w:right w:w="100" w:type="dxa"/>
            </w:tcMar>
          </w:tcPr>
          <w:p w14:paraId="5C1AA8E9" w14:textId="77777777" w:rsidR="00AD3F84" w:rsidRDefault="00972830">
            <w:pPr>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AD3F84" w14:paraId="58742157" w14:textId="77777777">
        <w:tc>
          <w:tcPr>
            <w:tcW w:w="1230" w:type="dxa"/>
            <w:tcMar>
              <w:top w:w="100" w:type="dxa"/>
              <w:left w:w="100" w:type="dxa"/>
              <w:bottom w:w="100" w:type="dxa"/>
              <w:right w:w="100" w:type="dxa"/>
            </w:tcMar>
          </w:tcPr>
          <w:p w14:paraId="6AD213D8" w14:textId="77777777" w:rsidR="00AD3F84" w:rsidRDefault="00972830">
            <w:pPr>
              <w:widowControl w:val="0"/>
              <w:spacing w:line="240" w:lineRule="auto"/>
              <w:jc w:val="center"/>
              <w:rPr>
                <w:b/>
                <w:color w:val="C12F65"/>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185037AA" w14:textId="77777777" w:rsidR="00AD3F84" w:rsidRDefault="00972830">
            <w:pPr>
              <w:rPr>
                <w:sz w:val="20"/>
                <w:szCs w:val="20"/>
                <w:u w:val="single"/>
              </w:rPr>
            </w:pPr>
            <w:r>
              <w:rPr>
                <w:sz w:val="20"/>
                <w:szCs w:val="20"/>
              </w:rPr>
              <w:t>Contain a character that is identifiably lesbian, gay, bisexual, transgender, and/or queer.</w:t>
            </w:r>
          </w:p>
        </w:tc>
      </w:tr>
      <w:tr w:rsidR="00AD3F84" w14:paraId="19E81232" w14:textId="77777777">
        <w:tc>
          <w:tcPr>
            <w:tcW w:w="1230" w:type="dxa"/>
            <w:tcMar>
              <w:top w:w="100" w:type="dxa"/>
              <w:left w:w="100" w:type="dxa"/>
              <w:bottom w:w="100" w:type="dxa"/>
              <w:right w:w="100" w:type="dxa"/>
            </w:tcMar>
          </w:tcPr>
          <w:p w14:paraId="7A2FE35D" w14:textId="77777777" w:rsidR="00AD3F84" w:rsidRDefault="00AD3F84">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1A32620B" w14:textId="77777777" w:rsidR="00AD3F84" w:rsidRDefault="00972830">
            <w:pPr>
              <w:rPr>
                <w:sz w:val="20"/>
                <w:szCs w:val="20"/>
              </w:rPr>
            </w:pPr>
            <w:r>
              <w:rPr>
                <w:sz w:val="20"/>
                <w:szCs w:val="20"/>
              </w:rPr>
              <w:t>That character must not be solely or predominantly defined by their sexual orientation or gend</w:t>
            </w:r>
            <w:r>
              <w:rPr>
                <w:sz w:val="20"/>
                <w:szCs w:val="20"/>
              </w:rPr>
              <w:t>er identity (i.e. they are comprised of the same sort of unique character traits commonly used to differentiate straight/non-transgender characters from one another).</w:t>
            </w:r>
          </w:p>
        </w:tc>
      </w:tr>
      <w:tr w:rsidR="00AD3F84" w14:paraId="2EDEF82D" w14:textId="77777777">
        <w:tc>
          <w:tcPr>
            <w:tcW w:w="1230" w:type="dxa"/>
            <w:tcMar>
              <w:top w:w="100" w:type="dxa"/>
              <w:left w:w="100" w:type="dxa"/>
              <w:bottom w:w="100" w:type="dxa"/>
              <w:right w:w="100" w:type="dxa"/>
            </w:tcMar>
          </w:tcPr>
          <w:p w14:paraId="770EC59A" w14:textId="77777777" w:rsidR="00AD3F84" w:rsidRDefault="00AD3F84">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0CBFA30E" w14:textId="77777777" w:rsidR="00AD3F84" w:rsidRDefault="00972830">
            <w:pPr>
              <w:rPr>
                <w:sz w:val="20"/>
                <w:szCs w:val="20"/>
              </w:rPr>
            </w:pPr>
            <w:r>
              <w:rPr>
                <w:sz w:val="20"/>
                <w:szCs w:val="2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14:paraId="3AE390A4" w14:textId="77777777" w:rsidR="00AD3F84" w:rsidRDefault="00AD3F84"/>
    <w:p w14:paraId="4730C98E" w14:textId="77777777" w:rsidR="00AD3F84" w:rsidRDefault="00972830">
      <w:r>
        <w:rPr>
          <w:noProof/>
        </w:rPr>
        <w:lastRenderedPageBreak/>
        <w:drawing>
          <wp:inline distT="114300" distB="114300" distL="114300" distR="114300" wp14:anchorId="518BAE36" wp14:editId="76A71D1D">
            <wp:extent cx="1371600" cy="122072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35B12E98" w14:textId="77777777" w:rsidR="00AD3F84" w:rsidRDefault="00972830">
      <w:pPr>
        <w:rPr>
          <w:b/>
          <w:sz w:val="28"/>
          <w:szCs w:val="28"/>
        </w:rPr>
      </w:pPr>
      <w:r>
        <w:br w:type="page"/>
      </w:r>
    </w:p>
    <w:p w14:paraId="6955472C" w14:textId="77777777" w:rsidR="00AD3F84" w:rsidRDefault="00972830">
      <w:pPr>
        <w:rPr>
          <w:b/>
          <w:sz w:val="28"/>
          <w:szCs w:val="28"/>
        </w:rPr>
      </w:pPr>
      <w:bookmarkStart w:id="3" w:name="bookmark=id.3znysh7" w:colFirst="0" w:colLast="0"/>
      <w:bookmarkEnd w:id="3"/>
      <w:r>
        <w:rPr>
          <w:b/>
          <w:sz w:val="28"/>
          <w:szCs w:val="28"/>
        </w:rPr>
        <w:lastRenderedPageBreak/>
        <w:t>Disability Analysis</w:t>
      </w:r>
    </w:p>
    <w:p w14:paraId="0798478B" w14:textId="77777777" w:rsidR="00AD3F84" w:rsidRDefault="00AD3F84">
      <w:pPr>
        <w:rPr>
          <w:b/>
          <w:i/>
          <w:color w:val="C12F65"/>
          <w:sz w:val="12"/>
          <w:szCs w:val="12"/>
        </w:rPr>
      </w:pPr>
    </w:p>
    <w:p w14:paraId="77FD49D4" w14:textId="77777777" w:rsidR="00AD3F84" w:rsidRDefault="00972830">
      <w:pPr>
        <w:rPr>
          <w:b/>
          <w:i/>
          <w:color w:val="C12F65"/>
        </w:rPr>
      </w:pPr>
      <w:r>
        <w:rPr>
          <w:b/>
          <w:i/>
          <w:color w:val="C12F65"/>
        </w:rPr>
        <w:t>For comparison, people with disabilities constitute 19% of the U.S. population.</w:t>
      </w:r>
    </w:p>
    <w:p w14:paraId="4B063BE8" w14:textId="77777777" w:rsidR="00AD3F84" w:rsidRDefault="00AD3F84">
      <w:pPr>
        <w:rPr>
          <w:u w:val="single"/>
        </w:rPr>
      </w:pPr>
    </w:p>
    <w:p w14:paraId="493510B7" w14:textId="77777777" w:rsidR="00AD3F84" w:rsidRDefault="00972830">
      <w:pPr>
        <w:numPr>
          <w:ilvl w:val="0"/>
          <w:numId w:val="7"/>
        </w:numPr>
      </w:pPr>
      <w:r>
        <w:t>0 characters are specified as having a physical, cognitive, or communication disability.</w:t>
      </w:r>
    </w:p>
    <w:p w14:paraId="13CF29BB" w14:textId="77777777" w:rsidR="00AD3F84" w:rsidRDefault="00972830">
      <w:pPr>
        <w:numPr>
          <w:ilvl w:val="0"/>
          <w:numId w:val="7"/>
        </w:numPr>
      </w:pPr>
      <w:r>
        <w:t xml:space="preserve">The leading characters are unspecified. </w:t>
      </w:r>
    </w:p>
    <w:p w14:paraId="0D8097F8" w14:textId="77777777" w:rsidR="00AD3F84" w:rsidRDefault="00972830">
      <w:pPr>
        <w:numPr>
          <w:ilvl w:val="0"/>
          <w:numId w:val="7"/>
        </w:numPr>
      </w:pPr>
      <w:r>
        <w:t xml:space="preserve">The script contains </w:t>
      </w:r>
      <w:proofErr w:type="gramStart"/>
      <w:r>
        <w:t>2</w:t>
      </w:r>
      <w:r>
        <w:t>2 character</w:t>
      </w:r>
      <w:proofErr w:type="gramEnd"/>
      <w:r>
        <w:t xml:space="preserve"> opportunities to increase disability diversity.</w:t>
      </w:r>
    </w:p>
    <w:p w14:paraId="1952BEF1" w14:textId="77777777" w:rsidR="00AD3F84" w:rsidRDefault="00AD3F84">
      <w:pPr>
        <w:rPr>
          <w:u w:val="single"/>
        </w:rPr>
      </w:pPr>
    </w:p>
    <w:p w14:paraId="1673DFB9" w14:textId="77777777" w:rsidR="00AD3F84" w:rsidRDefault="00972830">
      <w:pPr>
        <w:rPr>
          <w:b/>
          <w:u w:val="single"/>
        </w:rPr>
      </w:pPr>
      <w:r>
        <w:rPr>
          <w:u w:val="single"/>
        </w:rPr>
        <w:t>Characters by Disability Status</w:t>
      </w:r>
    </w:p>
    <w:p w14:paraId="765A6A36" w14:textId="77777777" w:rsidR="00AD3F84" w:rsidRDefault="00AD3F84"/>
    <w:tbl>
      <w:tblPr>
        <w:tblStyle w:val="af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AD3F84" w14:paraId="62E1E585" w14:textId="77777777">
        <w:trPr>
          <w:trHeight w:val="470"/>
        </w:trPr>
        <w:tc>
          <w:tcPr>
            <w:tcW w:w="3155" w:type="dxa"/>
            <w:shd w:val="clear" w:color="auto" w:fill="D9D9D9"/>
            <w:tcMar>
              <w:top w:w="100" w:type="dxa"/>
              <w:left w:w="100" w:type="dxa"/>
              <w:bottom w:w="100" w:type="dxa"/>
              <w:right w:w="100" w:type="dxa"/>
            </w:tcMar>
          </w:tcPr>
          <w:p w14:paraId="05A987B1" w14:textId="77777777" w:rsidR="00AD3F84" w:rsidRDefault="00972830">
            <w:pPr>
              <w:widowControl w:val="0"/>
              <w:spacing w:line="240" w:lineRule="auto"/>
              <w:rPr>
                <w:b/>
                <w:sz w:val="26"/>
                <w:szCs w:val="26"/>
              </w:rPr>
            </w:pPr>
            <w:r>
              <w:rPr>
                <w:b/>
                <w:sz w:val="26"/>
                <w:szCs w:val="26"/>
              </w:rPr>
              <w:t>CHARACTER WITH DISABILITY</w:t>
            </w:r>
          </w:p>
        </w:tc>
        <w:tc>
          <w:tcPr>
            <w:tcW w:w="3155" w:type="dxa"/>
            <w:shd w:val="clear" w:color="auto" w:fill="D9D9D9"/>
            <w:tcMar>
              <w:top w:w="100" w:type="dxa"/>
              <w:left w:w="100" w:type="dxa"/>
              <w:bottom w:w="100" w:type="dxa"/>
              <w:right w:w="100" w:type="dxa"/>
            </w:tcMar>
          </w:tcPr>
          <w:p w14:paraId="53C73E55" w14:textId="77777777" w:rsidR="00AD3F84" w:rsidRDefault="00972830">
            <w:pPr>
              <w:widowControl w:val="0"/>
              <w:spacing w:line="240" w:lineRule="auto"/>
              <w:rPr>
                <w:b/>
                <w:sz w:val="26"/>
                <w:szCs w:val="26"/>
              </w:rPr>
            </w:pPr>
            <w:r>
              <w:rPr>
                <w:b/>
                <w:sz w:val="26"/>
                <w:szCs w:val="26"/>
              </w:rPr>
              <w:t>CHARACTER WITHOUT DISABILITY</w:t>
            </w:r>
          </w:p>
        </w:tc>
        <w:tc>
          <w:tcPr>
            <w:tcW w:w="3155" w:type="dxa"/>
            <w:shd w:val="clear" w:color="auto" w:fill="D9D9D9"/>
            <w:tcMar>
              <w:top w:w="100" w:type="dxa"/>
              <w:left w:w="100" w:type="dxa"/>
              <w:bottom w:w="100" w:type="dxa"/>
              <w:right w:w="100" w:type="dxa"/>
            </w:tcMar>
          </w:tcPr>
          <w:p w14:paraId="1DAF2317" w14:textId="77777777" w:rsidR="00AD3F84" w:rsidRDefault="00972830">
            <w:pPr>
              <w:widowControl w:val="0"/>
              <w:spacing w:line="240" w:lineRule="auto"/>
              <w:rPr>
                <w:b/>
                <w:sz w:val="26"/>
                <w:szCs w:val="26"/>
              </w:rPr>
            </w:pPr>
            <w:r>
              <w:rPr>
                <w:b/>
                <w:sz w:val="26"/>
                <w:szCs w:val="26"/>
              </w:rPr>
              <w:t>DISABILITY STATUS UNSPECIFIED</w:t>
            </w:r>
          </w:p>
        </w:tc>
      </w:tr>
      <w:tr w:rsidR="00AD3F84" w14:paraId="3894E266" w14:textId="77777777">
        <w:trPr>
          <w:trHeight w:val="144"/>
        </w:trPr>
        <w:tc>
          <w:tcPr>
            <w:tcW w:w="3155" w:type="dxa"/>
            <w:tcMar>
              <w:top w:w="100" w:type="dxa"/>
              <w:left w:w="100" w:type="dxa"/>
              <w:bottom w:w="100" w:type="dxa"/>
              <w:right w:w="100" w:type="dxa"/>
            </w:tcMar>
          </w:tcPr>
          <w:p w14:paraId="0F2F1A0D"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1D072C6E"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37404B48" w14:textId="77777777" w:rsidR="00AD3F84" w:rsidRDefault="00972830">
            <w:pPr>
              <w:widowControl w:val="0"/>
              <w:rPr>
                <w:rFonts w:ascii="Calibri" w:eastAsia="Calibri" w:hAnsi="Calibri" w:cs="Calibri"/>
                <w:color w:val="FFFFFF"/>
              </w:rPr>
            </w:pPr>
            <w:r>
              <w:rPr>
                <w:rFonts w:ascii="Calibri" w:eastAsia="Calibri" w:hAnsi="Calibri" w:cs="Calibri"/>
                <w:color w:val="FFFFFF"/>
              </w:rPr>
              <w:t>GREG</w:t>
            </w:r>
          </w:p>
        </w:tc>
      </w:tr>
      <w:tr w:rsidR="00AD3F84" w14:paraId="4B8F7EEE" w14:textId="77777777">
        <w:trPr>
          <w:trHeight w:val="144"/>
        </w:trPr>
        <w:tc>
          <w:tcPr>
            <w:tcW w:w="3155" w:type="dxa"/>
            <w:tcMar>
              <w:top w:w="100" w:type="dxa"/>
              <w:left w:w="100" w:type="dxa"/>
              <w:bottom w:w="100" w:type="dxa"/>
              <w:right w:w="100" w:type="dxa"/>
            </w:tcMar>
          </w:tcPr>
          <w:p w14:paraId="42BE2358"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135EBAF7"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343760F6" w14:textId="77777777" w:rsidR="00AD3F84" w:rsidRDefault="00972830">
            <w:pPr>
              <w:widowControl w:val="0"/>
              <w:rPr>
                <w:rFonts w:ascii="Calibri" w:eastAsia="Calibri" w:hAnsi="Calibri" w:cs="Calibri"/>
                <w:color w:val="FFFFFF"/>
              </w:rPr>
            </w:pPr>
            <w:r>
              <w:rPr>
                <w:rFonts w:ascii="Calibri" w:eastAsia="Calibri" w:hAnsi="Calibri" w:cs="Calibri"/>
                <w:color w:val="FFFFFF"/>
              </w:rPr>
              <w:t>NICOLE</w:t>
            </w:r>
          </w:p>
        </w:tc>
      </w:tr>
      <w:tr w:rsidR="00AD3F84" w14:paraId="2BF4806A" w14:textId="77777777">
        <w:trPr>
          <w:trHeight w:val="144"/>
        </w:trPr>
        <w:tc>
          <w:tcPr>
            <w:tcW w:w="3155" w:type="dxa"/>
            <w:tcMar>
              <w:top w:w="100" w:type="dxa"/>
              <w:left w:w="100" w:type="dxa"/>
              <w:bottom w:w="100" w:type="dxa"/>
              <w:right w:w="100" w:type="dxa"/>
            </w:tcMar>
          </w:tcPr>
          <w:p w14:paraId="5B0547D3"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4A161E9"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6E3615F0" w14:textId="77777777" w:rsidR="00AD3F84" w:rsidRDefault="00972830">
            <w:pPr>
              <w:widowControl w:val="0"/>
              <w:rPr>
                <w:rFonts w:ascii="Calibri" w:eastAsia="Calibri" w:hAnsi="Calibri" w:cs="Calibri"/>
                <w:color w:val="FFFFFF"/>
              </w:rPr>
            </w:pPr>
            <w:r>
              <w:rPr>
                <w:rFonts w:ascii="Calibri" w:eastAsia="Calibri" w:hAnsi="Calibri" w:cs="Calibri"/>
                <w:color w:val="FFFFFF"/>
              </w:rPr>
              <w:t>RANDALL</w:t>
            </w:r>
          </w:p>
        </w:tc>
      </w:tr>
      <w:tr w:rsidR="00AD3F84" w14:paraId="45140E76" w14:textId="77777777">
        <w:trPr>
          <w:trHeight w:val="144"/>
        </w:trPr>
        <w:tc>
          <w:tcPr>
            <w:tcW w:w="3155" w:type="dxa"/>
            <w:tcMar>
              <w:top w:w="100" w:type="dxa"/>
              <w:left w:w="100" w:type="dxa"/>
              <w:bottom w:w="100" w:type="dxa"/>
              <w:right w:w="100" w:type="dxa"/>
            </w:tcMar>
          </w:tcPr>
          <w:p w14:paraId="5DEF2F75"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3BFC8A40"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62507E8F" w14:textId="77777777" w:rsidR="00AD3F84" w:rsidRDefault="00972830">
            <w:pPr>
              <w:widowControl w:val="0"/>
              <w:rPr>
                <w:rFonts w:ascii="Calibri" w:eastAsia="Calibri" w:hAnsi="Calibri" w:cs="Calibri"/>
                <w:color w:val="FFFFFF"/>
              </w:rPr>
            </w:pPr>
            <w:r>
              <w:rPr>
                <w:rFonts w:ascii="Calibri" w:eastAsia="Calibri" w:hAnsi="Calibri" w:cs="Calibri"/>
                <w:color w:val="FFFFFF"/>
              </w:rPr>
              <w:t>JUNE</w:t>
            </w:r>
          </w:p>
        </w:tc>
      </w:tr>
      <w:tr w:rsidR="00AD3F84" w14:paraId="61276902" w14:textId="77777777">
        <w:trPr>
          <w:trHeight w:val="144"/>
        </w:trPr>
        <w:tc>
          <w:tcPr>
            <w:tcW w:w="3155" w:type="dxa"/>
            <w:tcMar>
              <w:top w:w="100" w:type="dxa"/>
              <w:left w:w="100" w:type="dxa"/>
              <w:bottom w:w="100" w:type="dxa"/>
              <w:right w:w="100" w:type="dxa"/>
            </w:tcMar>
          </w:tcPr>
          <w:p w14:paraId="2D7BAEE4"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CF13B7D"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4D84225F" w14:textId="77777777" w:rsidR="00AD3F84" w:rsidRDefault="00972830">
            <w:pPr>
              <w:widowControl w:val="0"/>
              <w:rPr>
                <w:rFonts w:ascii="Calibri" w:eastAsia="Calibri" w:hAnsi="Calibri" w:cs="Calibri"/>
                <w:color w:val="FFFFFF"/>
              </w:rPr>
            </w:pPr>
            <w:r>
              <w:rPr>
                <w:rFonts w:ascii="Calibri" w:eastAsia="Calibri" w:hAnsi="Calibri" w:cs="Calibri"/>
                <w:color w:val="FFFFFF"/>
              </w:rPr>
              <w:t>MARTY</w:t>
            </w:r>
          </w:p>
        </w:tc>
      </w:tr>
      <w:tr w:rsidR="00AD3F84" w14:paraId="6E68CC03" w14:textId="77777777">
        <w:trPr>
          <w:trHeight w:val="144"/>
        </w:trPr>
        <w:tc>
          <w:tcPr>
            <w:tcW w:w="3155" w:type="dxa"/>
            <w:tcMar>
              <w:top w:w="100" w:type="dxa"/>
              <w:left w:w="100" w:type="dxa"/>
              <w:bottom w:w="100" w:type="dxa"/>
              <w:right w:w="100" w:type="dxa"/>
            </w:tcMar>
          </w:tcPr>
          <w:p w14:paraId="3FF44B0B"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19EFAC41"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AB0097D" w14:textId="77777777" w:rsidR="00AD3F84" w:rsidRDefault="00972830">
            <w:pPr>
              <w:widowControl w:val="0"/>
              <w:rPr>
                <w:rFonts w:ascii="Calibri" w:eastAsia="Calibri" w:hAnsi="Calibri" w:cs="Calibri"/>
                <w:color w:val="FFFFFF"/>
              </w:rPr>
            </w:pPr>
            <w:r>
              <w:rPr>
                <w:rFonts w:ascii="Calibri" w:eastAsia="Calibri" w:hAnsi="Calibri" w:cs="Calibri"/>
                <w:color w:val="FFFFFF"/>
              </w:rPr>
              <w:t>AMY</w:t>
            </w:r>
          </w:p>
        </w:tc>
      </w:tr>
      <w:tr w:rsidR="00AD3F84" w14:paraId="705E64D6" w14:textId="77777777">
        <w:trPr>
          <w:trHeight w:val="144"/>
        </w:trPr>
        <w:tc>
          <w:tcPr>
            <w:tcW w:w="3155" w:type="dxa"/>
            <w:tcMar>
              <w:top w:w="100" w:type="dxa"/>
              <w:left w:w="100" w:type="dxa"/>
              <w:bottom w:w="100" w:type="dxa"/>
              <w:right w:w="100" w:type="dxa"/>
            </w:tcMar>
          </w:tcPr>
          <w:p w14:paraId="4567737E"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2CC691E6"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58D7F853" w14:textId="77777777" w:rsidR="00AD3F84" w:rsidRDefault="00972830">
            <w:pPr>
              <w:widowControl w:val="0"/>
              <w:rPr>
                <w:rFonts w:ascii="Calibri" w:eastAsia="Calibri" w:hAnsi="Calibri" w:cs="Calibri"/>
                <w:color w:val="FFFFFF"/>
              </w:rPr>
            </w:pPr>
            <w:r>
              <w:rPr>
                <w:rFonts w:ascii="Calibri" w:eastAsia="Calibri" w:hAnsi="Calibri" w:cs="Calibri"/>
                <w:color w:val="FFFFFF"/>
              </w:rPr>
              <w:t>ANDREW</w:t>
            </w:r>
          </w:p>
        </w:tc>
      </w:tr>
      <w:tr w:rsidR="00AD3F84" w14:paraId="617258F5" w14:textId="77777777">
        <w:trPr>
          <w:trHeight w:val="144"/>
        </w:trPr>
        <w:tc>
          <w:tcPr>
            <w:tcW w:w="3155" w:type="dxa"/>
            <w:tcMar>
              <w:top w:w="100" w:type="dxa"/>
              <w:left w:w="100" w:type="dxa"/>
              <w:bottom w:w="100" w:type="dxa"/>
              <w:right w:w="100" w:type="dxa"/>
            </w:tcMar>
          </w:tcPr>
          <w:p w14:paraId="704F5A07"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2F3DBB26"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6E417D57" w14:textId="77777777" w:rsidR="00AD3F84" w:rsidRDefault="00972830">
            <w:pPr>
              <w:widowControl w:val="0"/>
              <w:rPr>
                <w:rFonts w:ascii="Calibri" w:eastAsia="Calibri" w:hAnsi="Calibri" w:cs="Calibri"/>
                <w:color w:val="FFFFFF"/>
              </w:rPr>
            </w:pPr>
            <w:r>
              <w:rPr>
                <w:rFonts w:ascii="Calibri" w:eastAsia="Calibri" w:hAnsi="Calibri" w:cs="Calibri"/>
                <w:color w:val="FFFFFF"/>
              </w:rPr>
              <w:t>AARON</w:t>
            </w:r>
          </w:p>
        </w:tc>
      </w:tr>
      <w:tr w:rsidR="00AD3F84" w14:paraId="7C31749C" w14:textId="77777777">
        <w:trPr>
          <w:trHeight w:val="144"/>
        </w:trPr>
        <w:tc>
          <w:tcPr>
            <w:tcW w:w="3155" w:type="dxa"/>
            <w:tcMar>
              <w:top w:w="100" w:type="dxa"/>
              <w:left w:w="100" w:type="dxa"/>
              <w:bottom w:w="100" w:type="dxa"/>
              <w:right w:w="100" w:type="dxa"/>
            </w:tcMar>
          </w:tcPr>
          <w:p w14:paraId="7ACB8DA3"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6E058FDC"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666CEF9E" w14:textId="77777777" w:rsidR="00AD3F84" w:rsidRDefault="00972830">
            <w:pPr>
              <w:widowControl w:val="0"/>
              <w:rPr>
                <w:rFonts w:ascii="Calibri" w:eastAsia="Calibri" w:hAnsi="Calibri" w:cs="Calibri"/>
                <w:color w:val="FFFFFF"/>
              </w:rPr>
            </w:pPr>
            <w:r>
              <w:rPr>
                <w:rFonts w:ascii="Calibri" w:eastAsia="Calibri" w:hAnsi="Calibri" w:cs="Calibri"/>
                <w:color w:val="FFFFFF"/>
              </w:rPr>
              <w:t>JASMINE</w:t>
            </w:r>
          </w:p>
        </w:tc>
      </w:tr>
      <w:tr w:rsidR="00AD3F84" w14:paraId="77C27B50" w14:textId="77777777">
        <w:trPr>
          <w:trHeight w:val="144"/>
        </w:trPr>
        <w:tc>
          <w:tcPr>
            <w:tcW w:w="3155" w:type="dxa"/>
            <w:tcMar>
              <w:top w:w="100" w:type="dxa"/>
              <w:left w:w="100" w:type="dxa"/>
              <w:bottom w:w="100" w:type="dxa"/>
              <w:right w:w="100" w:type="dxa"/>
            </w:tcMar>
          </w:tcPr>
          <w:p w14:paraId="10537A50"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6D88096E"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6DEADE9" w14:textId="77777777" w:rsidR="00AD3F84" w:rsidRDefault="00972830">
            <w:pPr>
              <w:widowControl w:val="0"/>
              <w:rPr>
                <w:rFonts w:ascii="Calibri" w:eastAsia="Calibri" w:hAnsi="Calibri" w:cs="Calibri"/>
                <w:color w:val="FFFFFF"/>
              </w:rPr>
            </w:pPr>
            <w:r>
              <w:rPr>
                <w:rFonts w:ascii="Calibri" w:eastAsia="Calibri" w:hAnsi="Calibri" w:cs="Calibri"/>
                <w:color w:val="FFFFFF"/>
              </w:rPr>
              <w:t>RAUL</w:t>
            </w:r>
          </w:p>
        </w:tc>
      </w:tr>
      <w:tr w:rsidR="00AD3F84" w14:paraId="4F23D852" w14:textId="77777777">
        <w:trPr>
          <w:trHeight w:val="144"/>
        </w:trPr>
        <w:tc>
          <w:tcPr>
            <w:tcW w:w="3155" w:type="dxa"/>
            <w:tcMar>
              <w:top w:w="100" w:type="dxa"/>
              <w:left w:w="100" w:type="dxa"/>
              <w:bottom w:w="100" w:type="dxa"/>
              <w:right w:w="100" w:type="dxa"/>
            </w:tcMar>
          </w:tcPr>
          <w:p w14:paraId="7B01AAB0"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9FE213F"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54E1260" w14:textId="77777777" w:rsidR="00AD3F84" w:rsidRDefault="00972830">
            <w:pPr>
              <w:widowControl w:val="0"/>
              <w:rPr>
                <w:rFonts w:ascii="Calibri" w:eastAsia="Calibri" w:hAnsi="Calibri" w:cs="Calibri"/>
                <w:color w:val="FFFFFF"/>
              </w:rPr>
            </w:pPr>
            <w:r>
              <w:rPr>
                <w:rFonts w:ascii="Calibri" w:eastAsia="Calibri" w:hAnsi="Calibri" w:cs="Calibri"/>
                <w:color w:val="FFFFFF"/>
              </w:rPr>
              <w:t>XANDER</w:t>
            </w:r>
          </w:p>
        </w:tc>
      </w:tr>
      <w:tr w:rsidR="00AD3F84" w14:paraId="181B7F4C" w14:textId="77777777">
        <w:trPr>
          <w:trHeight w:val="144"/>
        </w:trPr>
        <w:tc>
          <w:tcPr>
            <w:tcW w:w="3155" w:type="dxa"/>
            <w:tcMar>
              <w:top w:w="100" w:type="dxa"/>
              <w:left w:w="100" w:type="dxa"/>
              <w:bottom w:w="100" w:type="dxa"/>
              <w:right w:w="100" w:type="dxa"/>
            </w:tcMar>
          </w:tcPr>
          <w:p w14:paraId="2D2EADE9"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2D2A19A"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58E889C" w14:textId="77777777" w:rsidR="00AD3F84" w:rsidRDefault="00972830">
            <w:pPr>
              <w:widowControl w:val="0"/>
              <w:rPr>
                <w:rFonts w:ascii="Calibri" w:eastAsia="Calibri" w:hAnsi="Calibri" w:cs="Calibri"/>
                <w:color w:val="FFFFFF"/>
              </w:rPr>
            </w:pPr>
            <w:r>
              <w:rPr>
                <w:rFonts w:ascii="Calibri" w:eastAsia="Calibri" w:hAnsi="Calibri" w:cs="Calibri"/>
                <w:color w:val="FFFFFF"/>
              </w:rPr>
              <w:t>MOTHER</w:t>
            </w:r>
          </w:p>
        </w:tc>
      </w:tr>
      <w:tr w:rsidR="00AD3F84" w14:paraId="1BDE2918" w14:textId="77777777">
        <w:trPr>
          <w:trHeight w:val="144"/>
        </w:trPr>
        <w:tc>
          <w:tcPr>
            <w:tcW w:w="3155" w:type="dxa"/>
            <w:tcMar>
              <w:top w:w="100" w:type="dxa"/>
              <w:left w:w="100" w:type="dxa"/>
              <w:bottom w:w="100" w:type="dxa"/>
              <w:right w:w="100" w:type="dxa"/>
            </w:tcMar>
          </w:tcPr>
          <w:p w14:paraId="71EF4A0B"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3F8741F"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6D8B80EE" w14:textId="77777777" w:rsidR="00AD3F84" w:rsidRDefault="00972830">
            <w:pPr>
              <w:widowControl w:val="0"/>
              <w:rPr>
                <w:rFonts w:ascii="Calibri" w:eastAsia="Calibri" w:hAnsi="Calibri" w:cs="Calibri"/>
                <w:color w:val="FFFFFF"/>
              </w:rPr>
            </w:pPr>
            <w:r>
              <w:rPr>
                <w:rFonts w:ascii="Calibri" w:eastAsia="Calibri" w:hAnsi="Calibri" w:cs="Calibri"/>
                <w:color w:val="FFFFFF"/>
              </w:rPr>
              <w:t>JAKE PAUL</w:t>
            </w:r>
          </w:p>
        </w:tc>
      </w:tr>
      <w:tr w:rsidR="00AD3F84" w14:paraId="59867F24" w14:textId="77777777">
        <w:trPr>
          <w:trHeight w:val="144"/>
        </w:trPr>
        <w:tc>
          <w:tcPr>
            <w:tcW w:w="3155" w:type="dxa"/>
            <w:tcMar>
              <w:top w:w="100" w:type="dxa"/>
              <w:left w:w="100" w:type="dxa"/>
              <w:bottom w:w="100" w:type="dxa"/>
              <w:right w:w="100" w:type="dxa"/>
            </w:tcMar>
          </w:tcPr>
          <w:p w14:paraId="34DB304C"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57D89E63"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2C412072" w14:textId="77777777" w:rsidR="00AD3F84" w:rsidRDefault="00972830">
            <w:pPr>
              <w:widowControl w:val="0"/>
              <w:rPr>
                <w:rFonts w:ascii="Calibri" w:eastAsia="Calibri" w:hAnsi="Calibri" w:cs="Calibri"/>
                <w:color w:val="FFFFFF"/>
              </w:rPr>
            </w:pPr>
            <w:r>
              <w:rPr>
                <w:rFonts w:ascii="Calibri" w:eastAsia="Calibri" w:hAnsi="Calibri" w:cs="Calibri"/>
                <w:color w:val="FFFFFF"/>
              </w:rPr>
              <w:t>SECURITY GUARD</w:t>
            </w:r>
          </w:p>
        </w:tc>
      </w:tr>
      <w:tr w:rsidR="00AD3F84" w14:paraId="6A5D896E" w14:textId="77777777">
        <w:trPr>
          <w:trHeight w:val="144"/>
        </w:trPr>
        <w:tc>
          <w:tcPr>
            <w:tcW w:w="3155" w:type="dxa"/>
            <w:tcMar>
              <w:top w:w="100" w:type="dxa"/>
              <w:left w:w="100" w:type="dxa"/>
              <w:bottom w:w="100" w:type="dxa"/>
              <w:right w:w="100" w:type="dxa"/>
            </w:tcMar>
          </w:tcPr>
          <w:p w14:paraId="17C87E18"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19A156C"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0F347447" w14:textId="77777777" w:rsidR="00AD3F84" w:rsidRDefault="00972830">
            <w:pPr>
              <w:widowControl w:val="0"/>
              <w:rPr>
                <w:rFonts w:ascii="Calibri" w:eastAsia="Calibri" w:hAnsi="Calibri" w:cs="Calibri"/>
                <w:color w:val="FFFFFF"/>
              </w:rPr>
            </w:pPr>
            <w:r>
              <w:rPr>
                <w:rFonts w:ascii="Calibri" w:eastAsia="Calibri" w:hAnsi="Calibri" w:cs="Calibri"/>
                <w:color w:val="FFFFFF"/>
              </w:rPr>
              <w:t>NEIGHBOR</w:t>
            </w:r>
          </w:p>
        </w:tc>
      </w:tr>
      <w:tr w:rsidR="00AD3F84" w14:paraId="6C8301D6" w14:textId="77777777">
        <w:trPr>
          <w:trHeight w:val="144"/>
        </w:trPr>
        <w:tc>
          <w:tcPr>
            <w:tcW w:w="3155" w:type="dxa"/>
            <w:tcMar>
              <w:top w:w="100" w:type="dxa"/>
              <w:left w:w="100" w:type="dxa"/>
              <w:bottom w:w="100" w:type="dxa"/>
              <w:right w:w="100" w:type="dxa"/>
            </w:tcMar>
          </w:tcPr>
          <w:p w14:paraId="216E2ACD"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1A6CB093"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56BEB06C" w14:textId="77777777" w:rsidR="00AD3F84" w:rsidRDefault="00972830">
            <w:pPr>
              <w:widowControl w:val="0"/>
              <w:rPr>
                <w:rFonts w:ascii="Calibri" w:eastAsia="Calibri" w:hAnsi="Calibri" w:cs="Calibri"/>
                <w:color w:val="FFFFFF"/>
              </w:rPr>
            </w:pPr>
            <w:r>
              <w:rPr>
                <w:rFonts w:ascii="Calibri" w:eastAsia="Calibri" w:hAnsi="Calibri" w:cs="Calibri"/>
                <w:color w:val="FFFFFF"/>
              </w:rPr>
              <w:t>SIR DAVID</w:t>
            </w:r>
          </w:p>
        </w:tc>
      </w:tr>
      <w:tr w:rsidR="00AD3F84" w14:paraId="53240424" w14:textId="77777777">
        <w:trPr>
          <w:trHeight w:val="144"/>
        </w:trPr>
        <w:tc>
          <w:tcPr>
            <w:tcW w:w="3155" w:type="dxa"/>
            <w:tcMar>
              <w:top w:w="100" w:type="dxa"/>
              <w:left w:w="100" w:type="dxa"/>
              <w:bottom w:w="100" w:type="dxa"/>
              <w:right w:w="100" w:type="dxa"/>
            </w:tcMar>
          </w:tcPr>
          <w:p w14:paraId="78EA7071"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54E88913"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7DF78A3" w14:textId="77777777" w:rsidR="00AD3F84" w:rsidRDefault="00972830">
            <w:pPr>
              <w:widowControl w:val="0"/>
              <w:rPr>
                <w:rFonts w:ascii="Calibri" w:eastAsia="Calibri" w:hAnsi="Calibri" w:cs="Calibri"/>
                <w:color w:val="FFFFFF"/>
              </w:rPr>
            </w:pPr>
            <w:r>
              <w:rPr>
                <w:rFonts w:ascii="Calibri" w:eastAsia="Calibri" w:hAnsi="Calibri" w:cs="Calibri"/>
                <w:color w:val="FFFFFF"/>
              </w:rPr>
              <w:t>RANDALL’S BOSS</w:t>
            </w:r>
          </w:p>
        </w:tc>
      </w:tr>
      <w:tr w:rsidR="00AD3F84" w14:paraId="7FB51B2F" w14:textId="77777777">
        <w:trPr>
          <w:trHeight w:val="144"/>
        </w:trPr>
        <w:tc>
          <w:tcPr>
            <w:tcW w:w="3155" w:type="dxa"/>
            <w:tcMar>
              <w:top w:w="100" w:type="dxa"/>
              <w:left w:w="100" w:type="dxa"/>
              <w:bottom w:w="100" w:type="dxa"/>
              <w:right w:w="100" w:type="dxa"/>
            </w:tcMar>
          </w:tcPr>
          <w:p w14:paraId="27BFCDE5"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44A847D"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39C96F06" w14:textId="77777777" w:rsidR="00AD3F84" w:rsidRDefault="00972830">
            <w:pPr>
              <w:widowControl w:val="0"/>
              <w:rPr>
                <w:rFonts w:ascii="Calibri" w:eastAsia="Calibri" w:hAnsi="Calibri" w:cs="Calibri"/>
                <w:color w:val="FFFFFF"/>
              </w:rPr>
            </w:pPr>
            <w:r>
              <w:rPr>
                <w:rFonts w:ascii="Calibri" w:eastAsia="Calibri" w:hAnsi="Calibri" w:cs="Calibri"/>
                <w:color w:val="FFFFFF"/>
              </w:rPr>
              <w:t xml:space="preserve">WOMAN/ </w:t>
            </w:r>
            <w:proofErr w:type="spellStart"/>
            <w:r>
              <w:rPr>
                <w:rFonts w:ascii="Calibri" w:eastAsia="Calibri" w:hAnsi="Calibri" w:cs="Calibri"/>
                <w:color w:val="FFFFFF"/>
              </w:rPr>
              <w:t>Mrs</w:t>
            </w:r>
            <w:proofErr w:type="spellEnd"/>
            <w:r>
              <w:rPr>
                <w:rFonts w:ascii="Calibri" w:eastAsia="Calibri" w:hAnsi="Calibri" w:cs="Calibri"/>
                <w:color w:val="FFFFFF"/>
              </w:rPr>
              <w:t xml:space="preserve"> Mendelson</w:t>
            </w:r>
          </w:p>
        </w:tc>
      </w:tr>
      <w:tr w:rsidR="00AD3F84" w14:paraId="59B1F5E4" w14:textId="77777777">
        <w:trPr>
          <w:trHeight w:val="144"/>
        </w:trPr>
        <w:tc>
          <w:tcPr>
            <w:tcW w:w="3155" w:type="dxa"/>
            <w:tcMar>
              <w:top w:w="100" w:type="dxa"/>
              <w:left w:w="100" w:type="dxa"/>
              <w:bottom w:w="100" w:type="dxa"/>
              <w:right w:w="100" w:type="dxa"/>
            </w:tcMar>
          </w:tcPr>
          <w:p w14:paraId="61E0CA64"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07C142F6"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C3288AC" w14:textId="77777777" w:rsidR="00AD3F84" w:rsidRDefault="00972830">
            <w:pPr>
              <w:widowControl w:val="0"/>
              <w:rPr>
                <w:rFonts w:ascii="Calibri" w:eastAsia="Calibri" w:hAnsi="Calibri" w:cs="Calibri"/>
                <w:color w:val="FFFFFF"/>
              </w:rPr>
            </w:pPr>
            <w:r>
              <w:rPr>
                <w:rFonts w:ascii="Calibri" w:eastAsia="Calibri" w:hAnsi="Calibri" w:cs="Calibri"/>
                <w:color w:val="FFFFFF"/>
              </w:rPr>
              <w:t>ELDERLY SHOPPER</w:t>
            </w:r>
          </w:p>
        </w:tc>
      </w:tr>
      <w:tr w:rsidR="00AD3F84" w14:paraId="19578AB0" w14:textId="77777777">
        <w:trPr>
          <w:trHeight w:val="144"/>
        </w:trPr>
        <w:tc>
          <w:tcPr>
            <w:tcW w:w="3155" w:type="dxa"/>
            <w:tcMar>
              <w:top w:w="100" w:type="dxa"/>
              <w:left w:w="100" w:type="dxa"/>
              <w:bottom w:w="100" w:type="dxa"/>
              <w:right w:w="100" w:type="dxa"/>
            </w:tcMar>
          </w:tcPr>
          <w:p w14:paraId="1B3309A4"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10059BF1"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423C2B57" w14:textId="77777777" w:rsidR="00AD3F84" w:rsidRDefault="00972830">
            <w:pPr>
              <w:widowControl w:val="0"/>
              <w:rPr>
                <w:rFonts w:ascii="Calibri" w:eastAsia="Calibri" w:hAnsi="Calibri" w:cs="Calibri"/>
                <w:color w:val="FFFFFF"/>
              </w:rPr>
            </w:pPr>
            <w:r>
              <w:rPr>
                <w:rFonts w:ascii="Calibri" w:eastAsia="Calibri" w:hAnsi="Calibri" w:cs="Calibri"/>
                <w:color w:val="FFFFFF"/>
              </w:rPr>
              <w:t>RANDOM PARENT</w:t>
            </w:r>
          </w:p>
        </w:tc>
      </w:tr>
      <w:tr w:rsidR="00AD3F84" w14:paraId="169E365C" w14:textId="77777777">
        <w:trPr>
          <w:trHeight w:val="144"/>
        </w:trPr>
        <w:tc>
          <w:tcPr>
            <w:tcW w:w="3155" w:type="dxa"/>
            <w:tcMar>
              <w:top w:w="100" w:type="dxa"/>
              <w:left w:w="100" w:type="dxa"/>
              <w:bottom w:w="100" w:type="dxa"/>
              <w:right w:w="100" w:type="dxa"/>
            </w:tcMar>
          </w:tcPr>
          <w:p w14:paraId="4E7052DC"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4627A25B"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798C4E21" w14:textId="77777777" w:rsidR="00AD3F84" w:rsidRDefault="00972830">
            <w:pPr>
              <w:widowControl w:val="0"/>
              <w:rPr>
                <w:rFonts w:ascii="Calibri" w:eastAsia="Calibri" w:hAnsi="Calibri" w:cs="Calibri"/>
                <w:color w:val="FFFFFF"/>
              </w:rPr>
            </w:pPr>
            <w:r>
              <w:rPr>
                <w:rFonts w:ascii="Calibri" w:eastAsia="Calibri" w:hAnsi="Calibri" w:cs="Calibri"/>
                <w:color w:val="FFFFFF"/>
              </w:rPr>
              <w:t>PATRON</w:t>
            </w:r>
          </w:p>
        </w:tc>
      </w:tr>
      <w:tr w:rsidR="00AD3F84" w14:paraId="56FD0C15" w14:textId="77777777">
        <w:trPr>
          <w:trHeight w:val="144"/>
        </w:trPr>
        <w:tc>
          <w:tcPr>
            <w:tcW w:w="3155" w:type="dxa"/>
            <w:tcMar>
              <w:top w:w="100" w:type="dxa"/>
              <w:left w:w="100" w:type="dxa"/>
              <w:bottom w:w="100" w:type="dxa"/>
              <w:right w:w="100" w:type="dxa"/>
            </w:tcMar>
          </w:tcPr>
          <w:p w14:paraId="4E983054"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3F82D63D" w14:textId="77777777" w:rsidR="00AD3F84" w:rsidRDefault="00AD3F84">
            <w:pPr>
              <w:widowControl w:val="0"/>
              <w:spacing w:line="240" w:lineRule="auto"/>
              <w:rPr>
                <w:color w:val="FFFFFF"/>
                <w:sz w:val="18"/>
                <w:szCs w:val="18"/>
              </w:rPr>
            </w:pPr>
          </w:p>
        </w:tc>
        <w:tc>
          <w:tcPr>
            <w:tcW w:w="3155" w:type="dxa"/>
            <w:tcBorders>
              <w:top w:val="single" w:sz="6" w:space="0" w:color="CCCCCC"/>
              <w:left w:val="single" w:sz="6" w:space="0" w:color="CCCCCC"/>
              <w:bottom w:val="single" w:sz="6" w:space="0" w:color="CCCCCC"/>
              <w:right w:val="single" w:sz="6" w:space="0" w:color="CCCCCC"/>
            </w:tcBorders>
            <w:shd w:val="clear" w:color="auto" w:fill="78748D"/>
            <w:tcMar>
              <w:top w:w="0" w:type="dxa"/>
              <w:left w:w="40" w:type="dxa"/>
              <w:bottom w:w="0" w:type="dxa"/>
              <w:right w:w="40" w:type="dxa"/>
            </w:tcMar>
            <w:vAlign w:val="bottom"/>
          </w:tcPr>
          <w:p w14:paraId="1961C631" w14:textId="77777777" w:rsidR="00AD3F84" w:rsidRDefault="00972830">
            <w:pPr>
              <w:widowControl w:val="0"/>
              <w:rPr>
                <w:rFonts w:ascii="Calibri" w:eastAsia="Calibri" w:hAnsi="Calibri" w:cs="Calibri"/>
                <w:color w:val="FFFFFF"/>
              </w:rPr>
            </w:pPr>
            <w:r>
              <w:rPr>
                <w:rFonts w:ascii="Calibri" w:eastAsia="Calibri" w:hAnsi="Calibri" w:cs="Calibri"/>
                <w:color w:val="FFFFFF"/>
              </w:rPr>
              <w:t>OWNER</w:t>
            </w:r>
          </w:p>
        </w:tc>
      </w:tr>
    </w:tbl>
    <w:p w14:paraId="44C56A01" w14:textId="77777777" w:rsidR="00AD3F84" w:rsidRDefault="00AD3F84">
      <w:pPr>
        <w:rPr>
          <w:b/>
          <w:u w:val="single"/>
        </w:rPr>
      </w:pPr>
    </w:p>
    <w:p w14:paraId="6480832D" w14:textId="77777777" w:rsidR="00AD3F84" w:rsidRDefault="00972830">
      <w:r>
        <w:rPr>
          <w:u w:val="single"/>
        </w:rPr>
        <w:t xml:space="preserve">The </w:t>
      </w:r>
      <w:proofErr w:type="spellStart"/>
      <w:r>
        <w:rPr>
          <w:u w:val="single"/>
        </w:rPr>
        <w:t>Marlee</w:t>
      </w:r>
      <w:proofErr w:type="spellEnd"/>
      <w:r>
        <w:rPr>
          <w:u w:val="single"/>
        </w:rPr>
        <w:t xml:space="preserve"> Matlin Test</w:t>
      </w:r>
    </w:p>
    <w:p w14:paraId="313534E2" w14:textId="77777777" w:rsidR="00AD3F84" w:rsidRDefault="00AD3F84">
      <w:pPr>
        <w:rPr>
          <w:u w:val="single"/>
        </w:rPr>
      </w:pPr>
    </w:p>
    <w:tbl>
      <w:tblPr>
        <w:tblStyle w:val="af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AD3F84" w14:paraId="1E247941" w14:textId="77777777">
        <w:trPr>
          <w:trHeight w:val="420"/>
        </w:trPr>
        <w:tc>
          <w:tcPr>
            <w:tcW w:w="9435" w:type="dxa"/>
            <w:gridSpan w:val="2"/>
            <w:shd w:val="clear" w:color="auto" w:fill="999999"/>
            <w:tcMar>
              <w:top w:w="100" w:type="dxa"/>
              <w:left w:w="100" w:type="dxa"/>
              <w:bottom w:w="100" w:type="dxa"/>
              <w:right w:w="100" w:type="dxa"/>
            </w:tcMar>
          </w:tcPr>
          <w:p w14:paraId="613A8C47" w14:textId="77777777" w:rsidR="00AD3F84" w:rsidRDefault="00972830">
            <w:pPr>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AD3F84" w14:paraId="7E778F8A" w14:textId="77777777">
        <w:tc>
          <w:tcPr>
            <w:tcW w:w="1230" w:type="dxa"/>
            <w:tcMar>
              <w:top w:w="100" w:type="dxa"/>
              <w:left w:w="100" w:type="dxa"/>
              <w:bottom w:w="100" w:type="dxa"/>
              <w:right w:w="100" w:type="dxa"/>
            </w:tcMar>
          </w:tcPr>
          <w:p w14:paraId="784C76F2" w14:textId="77777777" w:rsidR="00AD3F84" w:rsidRDefault="00972830">
            <w:pPr>
              <w:widowControl w:val="0"/>
              <w:spacing w:line="240" w:lineRule="auto"/>
              <w:jc w:val="center"/>
              <w:rPr>
                <w:b/>
                <w:color w:val="35B4BB"/>
                <w:sz w:val="28"/>
                <w:szCs w:val="28"/>
              </w:rPr>
            </w:pPr>
            <w:r>
              <w:rPr>
                <w:b/>
                <w:color w:val="35B4BB"/>
                <w:sz w:val="28"/>
                <w:szCs w:val="28"/>
              </w:rPr>
              <w:t>NO</w:t>
            </w:r>
          </w:p>
          <w:p w14:paraId="287C14EE" w14:textId="77777777" w:rsidR="00AD3F84" w:rsidRDefault="00AD3F84">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3B3BC168" w14:textId="77777777" w:rsidR="00AD3F84" w:rsidRDefault="00972830">
            <w:pPr>
              <w:rPr>
                <w:u w:val="single"/>
              </w:rPr>
            </w:pPr>
            <w:r>
              <w:t>At least one prominent character (leading, co-leading, supporting character) with a physical, cognitive, or communication disability who;</w:t>
            </w:r>
          </w:p>
        </w:tc>
      </w:tr>
      <w:tr w:rsidR="00AD3F84" w14:paraId="100F4A7D" w14:textId="77777777">
        <w:tc>
          <w:tcPr>
            <w:tcW w:w="1230" w:type="dxa"/>
            <w:tcMar>
              <w:top w:w="100" w:type="dxa"/>
              <w:left w:w="100" w:type="dxa"/>
              <w:bottom w:w="100" w:type="dxa"/>
              <w:right w:w="100" w:type="dxa"/>
            </w:tcMar>
          </w:tcPr>
          <w:p w14:paraId="4BCA9C64" w14:textId="77777777" w:rsidR="00AD3F84" w:rsidRDefault="00AD3F84">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36DE7A86" w14:textId="77777777" w:rsidR="00AD3F84" w:rsidRDefault="00972830">
            <w:pPr>
              <w:rPr>
                <w:u w:val="single"/>
              </w:rPr>
            </w:pPr>
            <w:r>
              <w:t>Is not depicted with disability stereot</w:t>
            </w:r>
            <w:r>
              <w:t>ypes or tropes.</w:t>
            </w:r>
          </w:p>
        </w:tc>
      </w:tr>
    </w:tbl>
    <w:p w14:paraId="35A94ECA" w14:textId="77777777" w:rsidR="00AD3F84" w:rsidRDefault="00AD3F84"/>
    <w:p w14:paraId="3B4069C2" w14:textId="77777777" w:rsidR="00AD3F84" w:rsidRDefault="00972830">
      <w:r>
        <w:rPr>
          <w:noProof/>
        </w:rPr>
        <w:drawing>
          <wp:inline distT="114300" distB="114300" distL="114300" distR="114300" wp14:anchorId="0414D707" wp14:editId="2E89D3D4">
            <wp:extent cx="1371600" cy="1220724"/>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3126112B" w14:textId="77777777" w:rsidR="00AD3F84" w:rsidRDefault="00AD3F84"/>
    <w:p w14:paraId="1C6D625C" w14:textId="77777777" w:rsidR="00AD3F84" w:rsidRDefault="00AD3F84"/>
    <w:p w14:paraId="2B631EB1" w14:textId="77777777" w:rsidR="00AD3F84" w:rsidRDefault="00972830">
      <w:pPr>
        <w:rPr>
          <w:b/>
          <w:sz w:val="36"/>
          <w:szCs w:val="36"/>
        </w:rPr>
      </w:pPr>
      <w:r>
        <w:br w:type="page"/>
      </w:r>
    </w:p>
    <w:p w14:paraId="149D39C8" w14:textId="77777777" w:rsidR="00AD3F84" w:rsidRDefault="00972830">
      <w:pPr>
        <w:rPr>
          <w:b/>
          <w:sz w:val="28"/>
          <w:szCs w:val="28"/>
        </w:rPr>
      </w:pPr>
      <w:bookmarkStart w:id="4" w:name="bookmark=id.2et92p0" w:colFirst="0" w:colLast="0"/>
      <w:bookmarkEnd w:id="4"/>
      <w:r>
        <w:rPr>
          <w:b/>
          <w:sz w:val="28"/>
          <w:szCs w:val="28"/>
        </w:rPr>
        <w:lastRenderedPageBreak/>
        <w:t>Age (50+) Analysis</w:t>
      </w:r>
    </w:p>
    <w:p w14:paraId="6EBE5A16" w14:textId="77777777" w:rsidR="00AD3F84" w:rsidRDefault="00AD3F84">
      <w:pPr>
        <w:rPr>
          <w:b/>
          <w:i/>
          <w:color w:val="C12F65"/>
          <w:sz w:val="12"/>
          <w:szCs w:val="12"/>
        </w:rPr>
      </w:pPr>
    </w:p>
    <w:p w14:paraId="1792F32F" w14:textId="77777777" w:rsidR="00AD3F84" w:rsidRDefault="00972830">
      <w:pPr>
        <w:rPr>
          <w:b/>
          <w:i/>
          <w:color w:val="C12F65"/>
        </w:rPr>
      </w:pPr>
      <w:r>
        <w:rPr>
          <w:b/>
          <w:i/>
          <w:color w:val="C12F65"/>
        </w:rPr>
        <w:t>For comparison, people ages 50+ constitute 34% of the U.S. population.</w:t>
      </w:r>
    </w:p>
    <w:p w14:paraId="7B8808D8" w14:textId="77777777" w:rsidR="00AD3F84" w:rsidRDefault="00AD3F84">
      <w:pPr>
        <w:ind w:left="720"/>
      </w:pPr>
    </w:p>
    <w:p w14:paraId="2CC83E35" w14:textId="77777777" w:rsidR="00AD3F84" w:rsidRDefault="00972830">
      <w:pPr>
        <w:numPr>
          <w:ilvl w:val="0"/>
          <w:numId w:val="1"/>
        </w:numPr>
      </w:pPr>
      <w:r>
        <w:t>3 characters are specified as ages 50+.</w:t>
      </w:r>
    </w:p>
    <w:p w14:paraId="190734EC" w14:textId="77777777" w:rsidR="00AD3F84" w:rsidRDefault="00972830">
      <w:pPr>
        <w:numPr>
          <w:ilvl w:val="0"/>
          <w:numId w:val="1"/>
        </w:numPr>
      </w:pPr>
      <w:r>
        <w:t>The leading characters are under 50 (“Greg”, “Nicole”, “Randall”, “June”).</w:t>
      </w:r>
    </w:p>
    <w:p w14:paraId="44860804" w14:textId="77777777" w:rsidR="00AD3F84" w:rsidRDefault="00972830">
      <w:pPr>
        <w:numPr>
          <w:ilvl w:val="0"/>
          <w:numId w:val="1"/>
        </w:numPr>
      </w:pPr>
      <w:r>
        <w:t xml:space="preserve">The script contains </w:t>
      </w:r>
      <w:proofErr w:type="gramStart"/>
      <w:r>
        <w:t>8 character</w:t>
      </w:r>
      <w:proofErr w:type="gramEnd"/>
      <w:r>
        <w:t xml:space="preserve"> opportunities to increase age diversity.</w:t>
      </w:r>
    </w:p>
    <w:p w14:paraId="64EE69D4" w14:textId="77777777" w:rsidR="00AD3F84" w:rsidRDefault="00AD3F84">
      <w:pPr>
        <w:rPr>
          <w:u w:val="single"/>
        </w:rPr>
      </w:pPr>
    </w:p>
    <w:p w14:paraId="295EC4D5" w14:textId="77777777" w:rsidR="00AD3F84" w:rsidRDefault="00972830">
      <w:pPr>
        <w:rPr>
          <w:b/>
          <w:u w:val="single"/>
        </w:rPr>
      </w:pPr>
      <w:r>
        <w:rPr>
          <w:u w:val="single"/>
        </w:rPr>
        <w:t>Characters by Age</w:t>
      </w:r>
    </w:p>
    <w:p w14:paraId="33B1D88D" w14:textId="77777777" w:rsidR="00AD3F84" w:rsidRDefault="00AD3F84"/>
    <w:tbl>
      <w:tblPr>
        <w:tblStyle w:val="af6"/>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AD3F84" w14:paraId="28F78089" w14:textId="77777777">
        <w:trPr>
          <w:trHeight w:val="470"/>
        </w:trPr>
        <w:tc>
          <w:tcPr>
            <w:tcW w:w="3155" w:type="dxa"/>
            <w:shd w:val="clear" w:color="auto" w:fill="D9D9D9"/>
            <w:tcMar>
              <w:top w:w="100" w:type="dxa"/>
              <w:left w:w="100" w:type="dxa"/>
              <w:bottom w:w="100" w:type="dxa"/>
              <w:right w:w="100" w:type="dxa"/>
            </w:tcMar>
          </w:tcPr>
          <w:p w14:paraId="48CD6367" w14:textId="77777777" w:rsidR="00AD3F84" w:rsidRDefault="00972830">
            <w:pPr>
              <w:widowControl w:val="0"/>
              <w:spacing w:line="240" w:lineRule="auto"/>
              <w:rPr>
                <w:b/>
                <w:sz w:val="26"/>
                <w:szCs w:val="26"/>
              </w:rPr>
            </w:pPr>
            <w:r>
              <w:rPr>
                <w:b/>
                <w:sz w:val="26"/>
                <w:szCs w:val="26"/>
              </w:rPr>
              <w:t>CHARACTER 50+</w:t>
            </w:r>
          </w:p>
        </w:tc>
        <w:tc>
          <w:tcPr>
            <w:tcW w:w="3155" w:type="dxa"/>
            <w:shd w:val="clear" w:color="auto" w:fill="D9D9D9"/>
            <w:tcMar>
              <w:top w:w="100" w:type="dxa"/>
              <w:left w:w="100" w:type="dxa"/>
              <w:bottom w:w="100" w:type="dxa"/>
              <w:right w:w="100" w:type="dxa"/>
            </w:tcMar>
          </w:tcPr>
          <w:p w14:paraId="0A6B3984" w14:textId="77777777" w:rsidR="00AD3F84" w:rsidRDefault="00972830">
            <w:pPr>
              <w:widowControl w:val="0"/>
              <w:spacing w:line="240" w:lineRule="auto"/>
              <w:rPr>
                <w:b/>
                <w:sz w:val="26"/>
                <w:szCs w:val="26"/>
              </w:rPr>
            </w:pPr>
            <w:r>
              <w:rPr>
                <w:b/>
                <w:sz w:val="26"/>
                <w:szCs w:val="26"/>
              </w:rPr>
              <w:t>CHARACTER UNDER 50</w:t>
            </w:r>
          </w:p>
        </w:tc>
        <w:tc>
          <w:tcPr>
            <w:tcW w:w="3155" w:type="dxa"/>
            <w:shd w:val="clear" w:color="auto" w:fill="D9D9D9"/>
            <w:tcMar>
              <w:top w:w="100" w:type="dxa"/>
              <w:left w:w="100" w:type="dxa"/>
              <w:bottom w:w="100" w:type="dxa"/>
              <w:right w:w="100" w:type="dxa"/>
            </w:tcMar>
          </w:tcPr>
          <w:p w14:paraId="4E8A414A" w14:textId="77777777" w:rsidR="00AD3F84" w:rsidRDefault="00972830">
            <w:pPr>
              <w:widowControl w:val="0"/>
              <w:spacing w:line="240" w:lineRule="auto"/>
              <w:rPr>
                <w:b/>
                <w:sz w:val="26"/>
                <w:szCs w:val="26"/>
              </w:rPr>
            </w:pPr>
            <w:r>
              <w:rPr>
                <w:b/>
                <w:sz w:val="26"/>
                <w:szCs w:val="26"/>
              </w:rPr>
              <w:t>AGE UNSPECIFIED</w:t>
            </w:r>
          </w:p>
        </w:tc>
      </w:tr>
      <w:tr w:rsidR="00AD3F84" w14:paraId="098060CB" w14:textId="77777777">
        <w:trPr>
          <w:trHeight w:val="144"/>
        </w:trPr>
        <w:tc>
          <w:tcPr>
            <w:tcW w:w="3155" w:type="dxa"/>
            <w:tcMar>
              <w:top w:w="100" w:type="dxa"/>
              <w:left w:w="100" w:type="dxa"/>
              <w:bottom w:w="100" w:type="dxa"/>
              <w:right w:w="100" w:type="dxa"/>
            </w:tcMar>
          </w:tcPr>
          <w:p w14:paraId="3A0ADAA4"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D729B5F" w14:textId="77777777" w:rsidR="00AD3F84" w:rsidRDefault="00972830">
            <w:pPr>
              <w:widowControl w:val="0"/>
              <w:spacing w:line="240" w:lineRule="auto"/>
              <w:rPr>
                <w:color w:val="FFFFFF"/>
                <w:sz w:val="18"/>
                <w:szCs w:val="18"/>
              </w:rPr>
            </w:pPr>
            <w:r>
              <w:rPr>
                <w:color w:val="FFFFFF"/>
                <w:sz w:val="18"/>
                <w:szCs w:val="18"/>
              </w:rPr>
              <w:t>Greg</w:t>
            </w:r>
          </w:p>
        </w:tc>
        <w:tc>
          <w:tcPr>
            <w:tcW w:w="3155" w:type="dxa"/>
            <w:tcMar>
              <w:top w:w="100" w:type="dxa"/>
              <w:left w:w="100" w:type="dxa"/>
              <w:bottom w:w="100" w:type="dxa"/>
              <w:right w:w="100" w:type="dxa"/>
            </w:tcMar>
          </w:tcPr>
          <w:p w14:paraId="40BF6487" w14:textId="77777777" w:rsidR="00AD3F84" w:rsidRDefault="00AD3F84">
            <w:pPr>
              <w:widowControl w:val="0"/>
              <w:spacing w:line="240" w:lineRule="auto"/>
              <w:rPr>
                <w:color w:val="FFFFFF"/>
                <w:sz w:val="18"/>
                <w:szCs w:val="18"/>
              </w:rPr>
            </w:pPr>
          </w:p>
        </w:tc>
      </w:tr>
      <w:tr w:rsidR="00AD3F84" w14:paraId="7DC2015A" w14:textId="77777777">
        <w:trPr>
          <w:trHeight w:val="144"/>
        </w:trPr>
        <w:tc>
          <w:tcPr>
            <w:tcW w:w="3155" w:type="dxa"/>
            <w:tcMar>
              <w:top w:w="100" w:type="dxa"/>
              <w:left w:w="100" w:type="dxa"/>
              <w:bottom w:w="100" w:type="dxa"/>
              <w:right w:w="100" w:type="dxa"/>
            </w:tcMar>
          </w:tcPr>
          <w:p w14:paraId="1D0E05BE"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DFF1421" w14:textId="77777777" w:rsidR="00AD3F84" w:rsidRDefault="00972830">
            <w:pPr>
              <w:widowControl w:val="0"/>
              <w:spacing w:line="240" w:lineRule="auto"/>
              <w:rPr>
                <w:color w:val="FFFFFF"/>
                <w:sz w:val="18"/>
                <w:szCs w:val="18"/>
              </w:rPr>
            </w:pPr>
            <w:r>
              <w:rPr>
                <w:color w:val="FFFFFF"/>
                <w:sz w:val="18"/>
                <w:szCs w:val="18"/>
              </w:rPr>
              <w:t>Nicole</w:t>
            </w:r>
          </w:p>
        </w:tc>
        <w:tc>
          <w:tcPr>
            <w:tcW w:w="3155" w:type="dxa"/>
            <w:tcMar>
              <w:top w:w="100" w:type="dxa"/>
              <w:left w:w="100" w:type="dxa"/>
              <w:bottom w:w="100" w:type="dxa"/>
              <w:right w:w="100" w:type="dxa"/>
            </w:tcMar>
          </w:tcPr>
          <w:p w14:paraId="7DB4021D" w14:textId="77777777" w:rsidR="00AD3F84" w:rsidRDefault="00AD3F84">
            <w:pPr>
              <w:widowControl w:val="0"/>
              <w:spacing w:line="240" w:lineRule="auto"/>
              <w:rPr>
                <w:color w:val="FFFFFF"/>
                <w:sz w:val="18"/>
                <w:szCs w:val="18"/>
              </w:rPr>
            </w:pPr>
          </w:p>
        </w:tc>
      </w:tr>
      <w:tr w:rsidR="00AD3F84" w14:paraId="3F3F327C" w14:textId="77777777">
        <w:trPr>
          <w:trHeight w:val="144"/>
        </w:trPr>
        <w:tc>
          <w:tcPr>
            <w:tcW w:w="3155" w:type="dxa"/>
            <w:tcMar>
              <w:top w:w="100" w:type="dxa"/>
              <w:left w:w="100" w:type="dxa"/>
              <w:bottom w:w="100" w:type="dxa"/>
              <w:right w:w="100" w:type="dxa"/>
            </w:tcMar>
          </w:tcPr>
          <w:p w14:paraId="16BACC6A"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740B595" w14:textId="77777777" w:rsidR="00AD3F84" w:rsidRDefault="00972830">
            <w:pPr>
              <w:widowControl w:val="0"/>
              <w:spacing w:line="240" w:lineRule="auto"/>
              <w:rPr>
                <w:color w:val="FFFFFF"/>
                <w:sz w:val="18"/>
                <w:szCs w:val="18"/>
              </w:rPr>
            </w:pPr>
            <w:r>
              <w:rPr>
                <w:color w:val="FFFFFF"/>
                <w:sz w:val="18"/>
                <w:szCs w:val="18"/>
              </w:rPr>
              <w:t>Randall</w:t>
            </w:r>
          </w:p>
        </w:tc>
        <w:tc>
          <w:tcPr>
            <w:tcW w:w="3155" w:type="dxa"/>
            <w:tcMar>
              <w:top w:w="100" w:type="dxa"/>
              <w:left w:w="100" w:type="dxa"/>
              <w:bottom w:w="100" w:type="dxa"/>
              <w:right w:w="100" w:type="dxa"/>
            </w:tcMar>
          </w:tcPr>
          <w:p w14:paraId="2882DC03" w14:textId="77777777" w:rsidR="00AD3F84" w:rsidRDefault="00AD3F84">
            <w:pPr>
              <w:widowControl w:val="0"/>
              <w:spacing w:line="240" w:lineRule="auto"/>
              <w:rPr>
                <w:color w:val="FFFFFF"/>
                <w:sz w:val="18"/>
                <w:szCs w:val="18"/>
              </w:rPr>
            </w:pPr>
          </w:p>
        </w:tc>
      </w:tr>
      <w:tr w:rsidR="00AD3F84" w14:paraId="5D941123" w14:textId="77777777">
        <w:trPr>
          <w:trHeight w:val="144"/>
        </w:trPr>
        <w:tc>
          <w:tcPr>
            <w:tcW w:w="3155" w:type="dxa"/>
            <w:tcMar>
              <w:top w:w="100" w:type="dxa"/>
              <w:left w:w="100" w:type="dxa"/>
              <w:bottom w:w="100" w:type="dxa"/>
              <w:right w:w="100" w:type="dxa"/>
            </w:tcMar>
          </w:tcPr>
          <w:p w14:paraId="76809F40"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F6A6325" w14:textId="77777777" w:rsidR="00AD3F84" w:rsidRDefault="00972830">
            <w:pPr>
              <w:widowControl w:val="0"/>
              <w:spacing w:line="240" w:lineRule="auto"/>
              <w:rPr>
                <w:color w:val="FFFFFF"/>
                <w:sz w:val="18"/>
                <w:szCs w:val="18"/>
              </w:rPr>
            </w:pPr>
            <w:r>
              <w:rPr>
                <w:color w:val="FFFFFF"/>
                <w:sz w:val="18"/>
                <w:szCs w:val="18"/>
              </w:rPr>
              <w:t>June</w:t>
            </w:r>
          </w:p>
        </w:tc>
        <w:tc>
          <w:tcPr>
            <w:tcW w:w="3155" w:type="dxa"/>
            <w:tcMar>
              <w:top w:w="100" w:type="dxa"/>
              <w:left w:w="100" w:type="dxa"/>
              <w:bottom w:w="100" w:type="dxa"/>
              <w:right w:w="100" w:type="dxa"/>
            </w:tcMar>
          </w:tcPr>
          <w:p w14:paraId="6F6A56E2" w14:textId="77777777" w:rsidR="00AD3F84" w:rsidRDefault="00AD3F84">
            <w:pPr>
              <w:widowControl w:val="0"/>
              <w:spacing w:line="240" w:lineRule="auto"/>
              <w:rPr>
                <w:color w:val="FFFFFF"/>
                <w:sz w:val="18"/>
                <w:szCs w:val="18"/>
              </w:rPr>
            </w:pPr>
          </w:p>
        </w:tc>
      </w:tr>
      <w:tr w:rsidR="00AD3F84" w14:paraId="495E12CD" w14:textId="77777777">
        <w:trPr>
          <w:trHeight w:val="144"/>
        </w:trPr>
        <w:tc>
          <w:tcPr>
            <w:tcW w:w="3155" w:type="dxa"/>
            <w:tcMar>
              <w:top w:w="100" w:type="dxa"/>
              <w:left w:w="100" w:type="dxa"/>
              <w:bottom w:w="100" w:type="dxa"/>
              <w:right w:w="100" w:type="dxa"/>
            </w:tcMar>
          </w:tcPr>
          <w:p w14:paraId="1462616E"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D407A27" w14:textId="77777777" w:rsidR="00AD3F84" w:rsidRDefault="00972830">
            <w:pPr>
              <w:widowControl w:val="0"/>
              <w:spacing w:line="240" w:lineRule="auto"/>
              <w:rPr>
                <w:color w:val="FFFFFF"/>
                <w:sz w:val="18"/>
                <w:szCs w:val="18"/>
              </w:rPr>
            </w:pPr>
            <w:r>
              <w:rPr>
                <w:color w:val="FFFFFF"/>
                <w:sz w:val="18"/>
                <w:szCs w:val="18"/>
              </w:rPr>
              <w:t>Marty</w:t>
            </w:r>
          </w:p>
        </w:tc>
        <w:tc>
          <w:tcPr>
            <w:tcW w:w="3155" w:type="dxa"/>
            <w:tcMar>
              <w:top w:w="100" w:type="dxa"/>
              <w:left w:w="100" w:type="dxa"/>
              <w:bottom w:w="100" w:type="dxa"/>
              <w:right w:w="100" w:type="dxa"/>
            </w:tcMar>
          </w:tcPr>
          <w:p w14:paraId="4D9ADEB1" w14:textId="77777777" w:rsidR="00AD3F84" w:rsidRDefault="00AD3F84">
            <w:pPr>
              <w:widowControl w:val="0"/>
              <w:spacing w:line="240" w:lineRule="auto"/>
              <w:rPr>
                <w:color w:val="FFFFFF"/>
                <w:sz w:val="18"/>
                <w:szCs w:val="18"/>
              </w:rPr>
            </w:pPr>
          </w:p>
        </w:tc>
      </w:tr>
      <w:tr w:rsidR="00AD3F84" w14:paraId="713DFB85" w14:textId="77777777">
        <w:trPr>
          <w:trHeight w:val="144"/>
        </w:trPr>
        <w:tc>
          <w:tcPr>
            <w:tcW w:w="3155" w:type="dxa"/>
            <w:tcMar>
              <w:top w:w="100" w:type="dxa"/>
              <w:left w:w="100" w:type="dxa"/>
              <w:bottom w:w="100" w:type="dxa"/>
              <w:right w:w="100" w:type="dxa"/>
            </w:tcMar>
          </w:tcPr>
          <w:p w14:paraId="39042EE5"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087DAA9" w14:textId="77777777" w:rsidR="00AD3F84" w:rsidRDefault="00972830">
            <w:pPr>
              <w:widowControl w:val="0"/>
              <w:spacing w:line="240" w:lineRule="auto"/>
              <w:rPr>
                <w:color w:val="FFFFFF"/>
                <w:sz w:val="18"/>
                <w:szCs w:val="18"/>
              </w:rPr>
            </w:pPr>
            <w:r>
              <w:rPr>
                <w:color w:val="FFFFFF"/>
                <w:sz w:val="18"/>
                <w:szCs w:val="18"/>
              </w:rPr>
              <w:t>Amy</w:t>
            </w:r>
          </w:p>
        </w:tc>
        <w:tc>
          <w:tcPr>
            <w:tcW w:w="3155" w:type="dxa"/>
            <w:tcMar>
              <w:top w:w="100" w:type="dxa"/>
              <w:left w:w="100" w:type="dxa"/>
              <w:bottom w:w="100" w:type="dxa"/>
              <w:right w:w="100" w:type="dxa"/>
            </w:tcMar>
          </w:tcPr>
          <w:p w14:paraId="26DC6C93" w14:textId="77777777" w:rsidR="00AD3F84" w:rsidRDefault="00AD3F84">
            <w:pPr>
              <w:widowControl w:val="0"/>
              <w:spacing w:line="240" w:lineRule="auto"/>
              <w:rPr>
                <w:color w:val="FFFFFF"/>
                <w:sz w:val="18"/>
                <w:szCs w:val="18"/>
              </w:rPr>
            </w:pPr>
          </w:p>
        </w:tc>
      </w:tr>
      <w:tr w:rsidR="00AD3F84" w14:paraId="01D66C24" w14:textId="77777777">
        <w:trPr>
          <w:trHeight w:val="144"/>
        </w:trPr>
        <w:tc>
          <w:tcPr>
            <w:tcW w:w="3155" w:type="dxa"/>
            <w:tcMar>
              <w:top w:w="100" w:type="dxa"/>
              <w:left w:w="100" w:type="dxa"/>
              <w:bottom w:w="100" w:type="dxa"/>
              <w:right w:w="100" w:type="dxa"/>
            </w:tcMar>
          </w:tcPr>
          <w:p w14:paraId="71E71F64"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AAC25C1" w14:textId="77777777" w:rsidR="00AD3F84" w:rsidRDefault="00972830">
            <w:pPr>
              <w:widowControl w:val="0"/>
              <w:spacing w:line="240" w:lineRule="auto"/>
              <w:rPr>
                <w:color w:val="FFFFFF"/>
                <w:sz w:val="18"/>
                <w:szCs w:val="18"/>
              </w:rPr>
            </w:pPr>
            <w:r>
              <w:rPr>
                <w:color w:val="FFFFFF"/>
                <w:sz w:val="18"/>
                <w:szCs w:val="18"/>
              </w:rPr>
              <w:t>Andrew</w:t>
            </w:r>
          </w:p>
        </w:tc>
        <w:tc>
          <w:tcPr>
            <w:tcW w:w="3155" w:type="dxa"/>
            <w:tcMar>
              <w:top w:w="100" w:type="dxa"/>
              <w:left w:w="100" w:type="dxa"/>
              <w:bottom w:w="100" w:type="dxa"/>
              <w:right w:w="100" w:type="dxa"/>
            </w:tcMar>
          </w:tcPr>
          <w:p w14:paraId="493142A4" w14:textId="77777777" w:rsidR="00AD3F84" w:rsidRDefault="00AD3F84">
            <w:pPr>
              <w:widowControl w:val="0"/>
              <w:spacing w:line="240" w:lineRule="auto"/>
              <w:rPr>
                <w:color w:val="FFFFFF"/>
                <w:sz w:val="18"/>
                <w:szCs w:val="18"/>
              </w:rPr>
            </w:pPr>
          </w:p>
        </w:tc>
      </w:tr>
      <w:tr w:rsidR="00AD3F84" w14:paraId="33E242BF" w14:textId="77777777">
        <w:trPr>
          <w:trHeight w:val="144"/>
        </w:trPr>
        <w:tc>
          <w:tcPr>
            <w:tcW w:w="3155" w:type="dxa"/>
            <w:tcMar>
              <w:top w:w="100" w:type="dxa"/>
              <w:left w:w="100" w:type="dxa"/>
              <w:bottom w:w="100" w:type="dxa"/>
              <w:right w:w="100" w:type="dxa"/>
            </w:tcMar>
          </w:tcPr>
          <w:p w14:paraId="19FF5D66"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4AECDFF" w14:textId="77777777" w:rsidR="00AD3F84" w:rsidRDefault="00972830">
            <w:pPr>
              <w:widowControl w:val="0"/>
              <w:spacing w:line="240" w:lineRule="auto"/>
              <w:rPr>
                <w:color w:val="FFFFFF"/>
                <w:sz w:val="18"/>
                <w:szCs w:val="18"/>
              </w:rPr>
            </w:pPr>
            <w:r>
              <w:rPr>
                <w:color w:val="FFFFFF"/>
                <w:sz w:val="18"/>
                <w:szCs w:val="18"/>
              </w:rPr>
              <w:t>Aaron</w:t>
            </w:r>
          </w:p>
        </w:tc>
        <w:tc>
          <w:tcPr>
            <w:tcW w:w="3155" w:type="dxa"/>
            <w:tcMar>
              <w:top w:w="100" w:type="dxa"/>
              <w:left w:w="100" w:type="dxa"/>
              <w:bottom w:w="100" w:type="dxa"/>
              <w:right w:w="100" w:type="dxa"/>
            </w:tcMar>
          </w:tcPr>
          <w:p w14:paraId="7121AC77" w14:textId="77777777" w:rsidR="00AD3F84" w:rsidRDefault="00AD3F84">
            <w:pPr>
              <w:widowControl w:val="0"/>
              <w:spacing w:line="240" w:lineRule="auto"/>
              <w:rPr>
                <w:color w:val="FFFFFF"/>
                <w:sz w:val="18"/>
                <w:szCs w:val="18"/>
              </w:rPr>
            </w:pPr>
          </w:p>
        </w:tc>
      </w:tr>
      <w:tr w:rsidR="00AD3F84" w14:paraId="4863DF33" w14:textId="77777777">
        <w:trPr>
          <w:trHeight w:val="144"/>
        </w:trPr>
        <w:tc>
          <w:tcPr>
            <w:tcW w:w="3155" w:type="dxa"/>
            <w:tcMar>
              <w:top w:w="100" w:type="dxa"/>
              <w:left w:w="100" w:type="dxa"/>
              <w:bottom w:w="100" w:type="dxa"/>
              <w:right w:w="100" w:type="dxa"/>
            </w:tcMar>
          </w:tcPr>
          <w:p w14:paraId="0A277A6C"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7903D54" w14:textId="77777777" w:rsidR="00AD3F84" w:rsidRDefault="00972830">
            <w:pPr>
              <w:widowControl w:val="0"/>
              <w:spacing w:line="240" w:lineRule="auto"/>
              <w:rPr>
                <w:color w:val="FFFFFF"/>
                <w:sz w:val="18"/>
                <w:szCs w:val="18"/>
              </w:rPr>
            </w:pPr>
            <w:r>
              <w:rPr>
                <w:color w:val="FFFFFF"/>
                <w:sz w:val="18"/>
                <w:szCs w:val="18"/>
              </w:rPr>
              <w:t>Jasmine</w:t>
            </w:r>
          </w:p>
        </w:tc>
        <w:tc>
          <w:tcPr>
            <w:tcW w:w="3155" w:type="dxa"/>
            <w:tcMar>
              <w:top w:w="100" w:type="dxa"/>
              <w:left w:w="100" w:type="dxa"/>
              <w:bottom w:w="100" w:type="dxa"/>
              <w:right w:w="100" w:type="dxa"/>
            </w:tcMar>
          </w:tcPr>
          <w:p w14:paraId="638D8CEA" w14:textId="77777777" w:rsidR="00AD3F84" w:rsidRDefault="00AD3F84">
            <w:pPr>
              <w:widowControl w:val="0"/>
              <w:spacing w:line="240" w:lineRule="auto"/>
              <w:rPr>
                <w:color w:val="FFFFFF"/>
                <w:sz w:val="18"/>
                <w:szCs w:val="18"/>
              </w:rPr>
            </w:pPr>
          </w:p>
        </w:tc>
      </w:tr>
      <w:tr w:rsidR="00AD3F84" w14:paraId="689C5FDB" w14:textId="77777777">
        <w:trPr>
          <w:trHeight w:val="401"/>
        </w:trPr>
        <w:tc>
          <w:tcPr>
            <w:tcW w:w="3155" w:type="dxa"/>
            <w:tcMar>
              <w:top w:w="100" w:type="dxa"/>
              <w:left w:w="100" w:type="dxa"/>
              <w:bottom w:w="100" w:type="dxa"/>
              <w:right w:w="100" w:type="dxa"/>
            </w:tcMar>
          </w:tcPr>
          <w:p w14:paraId="3A767A79"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6E4550B7"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43677BC" w14:textId="77777777" w:rsidR="00AD3F84" w:rsidRDefault="00972830">
            <w:pPr>
              <w:widowControl w:val="0"/>
              <w:spacing w:line="240" w:lineRule="auto"/>
              <w:rPr>
                <w:color w:val="FFFFFF"/>
                <w:sz w:val="18"/>
                <w:szCs w:val="18"/>
              </w:rPr>
            </w:pPr>
            <w:r>
              <w:rPr>
                <w:color w:val="FFFFFF"/>
                <w:sz w:val="18"/>
                <w:szCs w:val="18"/>
              </w:rPr>
              <w:t>Raul</w:t>
            </w:r>
          </w:p>
        </w:tc>
      </w:tr>
      <w:tr w:rsidR="00AD3F84" w14:paraId="04DFCEC4" w14:textId="77777777">
        <w:trPr>
          <w:trHeight w:val="144"/>
        </w:trPr>
        <w:tc>
          <w:tcPr>
            <w:tcW w:w="3155" w:type="dxa"/>
            <w:tcMar>
              <w:top w:w="100" w:type="dxa"/>
              <w:left w:w="100" w:type="dxa"/>
              <w:bottom w:w="100" w:type="dxa"/>
              <w:right w:w="100" w:type="dxa"/>
            </w:tcMar>
          </w:tcPr>
          <w:p w14:paraId="52163870"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97FFF66" w14:textId="77777777" w:rsidR="00AD3F84" w:rsidRDefault="00972830">
            <w:pPr>
              <w:widowControl w:val="0"/>
              <w:spacing w:line="240" w:lineRule="auto"/>
              <w:rPr>
                <w:color w:val="FFFFFF"/>
                <w:sz w:val="18"/>
                <w:szCs w:val="18"/>
              </w:rPr>
            </w:pPr>
            <w:r>
              <w:rPr>
                <w:color w:val="FFFFFF"/>
                <w:sz w:val="18"/>
                <w:szCs w:val="18"/>
              </w:rPr>
              <w:t>Xander</w:t>
            </w:r>
          </w:p>
        </w:tc>
        <w:tc>
          <w:tcPr>
            <w:tcW w:w="3155" w:type="dxa"/>
            <w:tcMar>
              <w:top w:w="100" w:type="dxa"/>
              <w:left w:w="100" w:type="dxa"/>
              <w:bottom w:w="100" w:type="dxa"/>
              <w:right w:w="100" w:type="dxa"/>
            </w:tcMar>
          </w:tcPr>
          <w:p w14:paraId="7E75B64E" w14:textId="77777777" w:rsidR="00AD3F84" w:rsidRDefault="00AD3F84">
            <w:pPr>
              <w:widowControl w:val="0"/>
              <w:spacing w:line="240" w:lineRule="auto"/>
              <w:rPr>
                <w:color w:val="FFFFFF"/>
                <w:sz w:val="18"/>
                <w:szCs w:val="18"/>
              </w:rPr>
            </w:pPr>
          </w:p>
        </w:tc>
      </w:tr>
      <w:tr w:rsidR="00AD3F84" w14:paraId="47E099F3" w14:textId="77777777">
        <w:trPr>
          <w:trHeight w:val="144"/>
        </w:trPr>
        <w:tc>
          <w:tcPr>
            <w:tcW w:w="3155" w:type="dxa"/>
            <w:tcMar>
              <w:top w:w="100" w:type="dxa"/>
              <w:left w:w="100" w:type="dxa"/>
              <w:bottom w:w="100" w:type="dxa"/>
              <w:right w:w="100" w:type="dxa"/>
            </w:tcMar>
          </w:tcPr>
          <w:p w14:paraId="190BF592"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7AD896A3"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217D8AF" w14:textId="77777777" w:rsidR="00AD3F84" w:rsidRDefault="00972830">
            <w:pPr>
              <w:widowControl w:val="0"/>
              <w:spacing w:line="240" w:lineRule="auto"/>
              <w:rPr>
                <w:color w:val="FFFFFF"/>
                <w:sz w:val="18"/>
                <w:szCs w:val="18"/>
              </w:rPr>
            </w:pPr>
            <w:r>
              <w:rPr>
                <w:color w:val="FFFFFF"/>
                <w:sz w:val="18"/>
                <w:szCs w:val="18"/>
              </w:rPr>
              <w:t>Mother</w:t>
            </w:r>
          </w:p>
        </w:tc>
      </w:tr>
      <w:tr w:rsidR="00AD3F84" w14:paraId="3EE0FBD3" w14:textId="77777777">
        <w:trPr>
          <w:trHeight w:val="144"/>
        </w:trPr>
        <w:tc>
          <w:tcPr>
            <w:tcW w:w="3155" w:type="dxa"/>
            <w:tcMar>
              <w:top w:w="100" w:type="dxa"/>
              <w:left w:w="100" w:type="dxa"/>
              <w:bottom w:w="100" w:type="dxa"/>
              <w:right w:w="100" w:type="dxa"/>
            </w:tcMar>
          </w:tcPr>
          <w:p w14:paraId="0E7EDA18" w14:textId="77777777" w:rsidR="00AD3F84" w:rsidRDefault="00AD3F8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38183E4" w14:textId="77777777" w:rsidR="00AD3F84" w:rsidRDefault="00972830">
            <w:pPr>
              <w:widowControl w:val="0"/>
              <w:spacing w:line="240" w:lineRule="auto"/>
              <w:rPr>
                <w:color w:val="FFFFFF"/>
                <w:sz w:val="18"/>
                <w:szCs w:val="18"/>
              </w:rPr>
            </w:pPr>
            <w:r>
              <w:rPr>
                <w:color w:val="FFFFFF"/>
                <w:sz w:val="18"/>
                <w:szCs w:val="18"/>
              </w:rPr>
              <w:t>Jake Paul</w:t>
            </w:r>
          </w:p>
        </w:tc>
        <w:tc>
          <w:tcPr>
            <w:tcW w:w="3155" w:type="dxa"/>
            <w:tcMar>
              <w:top w:w="100" w:type="dxa"/>
              <w:left w:w="100" w:type="dxa"/>
              <w:bottom w:w="100" w:type="dxa"/>
              <w:right w:w="100" w:type="dxa"/>
            </w:tcMar>
          </w:tcPr>
          <w:p w14:paraId="0AAD8C03" w14:textId="77777777" w:rsidR="00AD3F84" w:rsidRDefault="00AD3F84">
            <w:pPr>
              <w:widowControl w:val="0"/>
              <w:spacing w:line="240" w:lineRule="auto"/>
              <w:rPr>
                <w:color w:val="FFFFFF"/>
                <w:sz w:val="18"/>
                <w:szCs w:val="18"/>
              </w:rPr>
            </w:pPr>
          </w:p>
        </w:tc>
      </w:tr>
      <w:tr w:rsidR="00AD3F84" w14:paraId="5C2406DE" w14:textId="77777777">
        <w:trPr>
          <w:trHeight w:val="144"/>
        </w:trPr>
        <w:tc>
          <w:tcPr>
            <w:tcW w:w="3155" w:type="dxa"/>
            <w:tcMar>
              <w:top w:w="100" w:type="dxa"/>
              <w:left w:w="100" w:type="dxa"/>
              <w:bottom w:w="100" w:type="dxa"/>
              <w:right w:w="100" w:type="dxa"/>
            </w:tcMar>
          </w:tcPr>
          <w:p w14:paraId="582991FC"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4DD26390"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B425E30" w14:textId="77777777" w:rsidR="00AD3F84" w:rsidRDefault="00972830">
            <w:pPr>
              <w:widowControl w:val="0"/>
              <w:spacing w:line="240" w:lineRule="auto"/>
              <w:rPr>
                <w:color w:val="FFFFFF"/>
                <w:sz w:val="18"/>
                <w:szCs w:val="18"/>
              </w:rPr>
            </w:pPr>
            <w:r>
              <w:rPr>
                <w:color w:val="FFFFFF"/>
                <w:sz w:val="18"/>
                <w:szCs w:val="18"/>
              </w:rPr>
              <w:t>Security Guard</w:t>
            </w:r>
          </w:p>
        </w:tc>
      </w:tr>
      <w:tr w:rsidR="00AD3F84" w14:paraId="367ACFAF" w14:textId="77777777">
        <w:trPr>
          <w:trHeight w:val="144"/>
        </w:trPr>
        <w:tc>
          <w:tcPr>
            <w:tcW w:w="3155" w:type="dxa"/>
            <w:tcMar>
              <w:top w:w="100" w:type="dxa"/>
              <w:left w:w="100" w:type="dxa"/>
              <w:bottom w:w="100" w:type="dxa"/>
              <w:right w:w="100" w:type="dxa"/>
            </w:tcMar>
          </w:tcPr>
          <w:p w14:paraId="6D284BA9"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3DEB8A81"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02D574D" w14:textId="77777777" w:rsidR="00AD3F84" w:rsidRDefault="00972830">
            <w:pPr>
              <w:widowControl w:val="0"/>
              <w:spacing w:line="240" w:lineRule="auto"/>
              <w:rPr>
                <w:color w:val="FFFFFF"/>
                <w:sz w:val="18"/>
                <w:szCs w:val="18"/>
              </w:rPr>
            </w:pPr>
            <w:r>
              <w:rPr>
                <w:color w:val="FFFFFF"/>
                <w:sz w:val="18"/>
                <w:szCs w:val="18"/>
              </w:rPr>
              <w:t>Neighbor</w:t>
            </w:r>
          </w:p>
        </w:tc>
      </w:tr>
      <w:tr w:rsidR="00AD3F84" w14:paraId="1012DB6A" w14:textId="77777777">
        <w:trPr>
          <w:trHeight w:val="144"/>
        </w:trPr>
        <w:tc>
          <w:tcPr>
            <w:tcW w:w="3155" w:type="dxa"/>
            <w:shd w:val="clear" w:color="auto" w:fill="C12F65"/>
            <w:tcMar>
              <w:top w:w="100" w:type="dxa"/>
              <w:left w:w="100" w:type="dxa"/>
              <w:bottom w:w="100" w:type="dxa"/>
              <w:right w:w="100" w:type="dxa"/>
            </w:tcMar>
          </w:tcPr>
          <w:p w14:paraId="207E3495" w14:textId="77777777" w:rsidR="00AD3F84" w:rsidRDefault="00972830">
            <w:pPr>
              <w:widowControl w:val="0"/>
              <w:spacing w:line="240" w:lineRule="auto"/>
              <w:rPr>
                <w:color w:val="FFFFFF"/>
                <w:sz w:val="18"/>
                <w:szCs w:val="18"/>
              </w:rPr>
            </w:pPr>
            <w:r>
              <w:rPr>
                <w:color w:val="FFFFFF"/>
                <w:sz w:val="18"/>
                <w:szCs w:val="18"/>
              </w:rPr>
              <w:t>Sir David</w:t>
            </w:r>
          </w:p>
        </w:tc>
        <w:tc>
          <w:tcPr>
            <w:tcW w:w="3155" w:type="dxa"/>
            <w:tcMar>
              <w:top w:w="100" w:type="dxa"/>
              <w:left w:w="100" w:type="dxa"/>
              <w:bottom w:w="100" w:type="dxa"/>
              <w:right w:w="100" w:type="dxa"/>
            </w:tcMar>
          </w:tcPr>
          <w:p w14:paraId="24B400F6"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2895A620" w14:textId="77777777" w:rsidR="00AD3F84" w:rsidRDefault="00AD3F84">
            <w:pPr>
              <w:widowControl w:val="0"/>
              <w:spacing w:line="240" w:lineRule="auto"/>
              <w:rPr>
                <w:color w:val="FFFFFF"/>
                <w:sz w:val="18"/>
                <w:szCs w:val="18"/>
              </w:rPr>
            </w:pPr>
          </w:p>
        </w:tc>
      </w:tr>
      <w:tr w:rsidR="00AD3F84" w14:paraId="6273E667" w14:textId="77777777">
        <w:trPr>
          <w:trHeight w:val="144"/>
        </w:trPr>
        <w:tc>
          <w:tcPr>
            <w:tcW w:w="3155" w:type="dxa"/>
            <w:tcMar>
              <w:top w:w="100" w:type="dxa"/>
              <w:left w:w="100" w:type="dxa"/>
              <w:bottom w:w="100" w:type="dxa"/>
              <w:right w:w="100" w:type="dxa"/>
            </w:tcMar>
          </w:tcPr>
          <w:p w14:paraId="3E78376B"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24F2C968"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2563D7" w14:textId="77777777" w:rsidR="00AD3F84" w:rsidRDefault="00972830">
            <w:pPr>
              <w:widowControl w:val="0"/>
              <w:spacing w:line="240" w:lineRule="auto"/>
              <w:rPr>
                <w:color w:val="FFFFFF"/>
                <w:sz w:val="18"/>
                <w:szCs w:val="18"/>
              </w:rPr>
            </w:pPr>
            <w:r>
              <w:rPr>
                <w:color w:val="FFFFFF"/>
                <w:sz w:val="18"/>
                <w:szCs w:val="18"/>
              </w:rPr>
              <w:t>Randall’s Boss</w:t>
            </w:r>
          </w:p>
        </w:tc>
      </w:tr>
      <w:tr w:rsidR="00AD3F84" w14:paraId="0845252A" w14:textId="77777777">
        <w:trPr>
          <w:trHeight w:val="144"/>
        </w:trPr>
        <w:tc>
          <w:tcPr>
            <w:tcW w:w="3155" w:type="dxa"/>
            <w:shd w:val="clear" w:color="auto" w:fill="C12F65"/>
            <w:tcMar>
              <w:top w:w="100" w:type="dxa"/>
              <w:left w:w="100" w:type="dxa"/>
              <w:bottom w:w="100" w:type="dxa"/>
              <w:right w:w="100" w:type="dxa"/>
            </w:tcMar>
          </w:tcPr>
          <w:p w14:paraId="135AD935" w14:textId="77777777" w:rsidR="00AD3F84" w:rsidRDefault="00972830">
            <w:pPr>
              <w:widowControl w:val="0"/>
              <w:spacing w:line="240" w:lineRule="auto"/>
              <w:rPr>
                <w:color w:val="FFFFFF"/>
                <w:sz w:val="18"/>
                <w:szCs w:val="18"/>
              </w:rPr>
            </w:pPr>
            <w:r>
              <w:rPr>
                <w:color w:val="FFFFFF"/>
                <w:sz w:val="18"/>
                <w:szCs w:val="18"/>
              </w:rPr>
              <w:t>Woman/Mrs. Mendelson</w:t>
            </w:r>
          </w:p>
        </w:tc>
        <w:tc>
          <w:tcPr>
            <w:tcW w:w="3155" w:type="dxa"/>
            <w:tcMar>
              <w:top w:w="100" w:type="dxa"/>
              <w:left w:w="100" w:type="dxa"/>
              <w:bottom w:w="100" w:type="dxa"/>
              <w:right w:w="100" w:type="dxa"/>
            </w:tcMar>
          </w:tcPr>
          <w:p w14:paraId="1F4B8D4A"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30780ADA" w14:textId="77777777" w:rsidR="00AD3F84" w:rsidRDefault="00AD3F84">
            <w:pPr>
              <w:widowControl w:val="0"/>
              <w:spacing w:line="240" w:lineRule="auto"/>
              <w:rPr>
                <w:color w:val="FFFFFF"/>
                <w:sz w:val="18"/>
                <w:szCs w:val="18"/>
              </w:rPr>
            </w:pPr>
          </w:p>
        </w:tc>
      </w:tr>
      <w:tr w:rsidR="00AD3F84" w14:paraId="4B68C3D2" w14:textId="77777777">
        <w:trPr>
          <w:trHeight w:val="144"/>
        </w:trPr>
        <w:tc>
          <w:tcPr>
            <w:tcW w:w="3155" w:type="dxa"/>
            <w:shd w:val="clear" w:color="auto" w:fill="C12F65"/>
            <w:tcMar>
              <w:top w:w="100" w:type="dxa"/>
              <w:left w:w="100" w:type="dxa"/>
              <w:bottom w:w="100" w:type="dxa"/>
              <w:right w:w="100" w:type="dxa"/>
            </w:tcMar>
          </w:tcPr>
          <w:p w14:paraId="5FAF792C" w14:textId="77777777" w:rsidR="00AD3F84" w:rsidRDefault="00972830">
            <w:pPr>
              <w:widowControl w:val="0"/>
              <w:spacing w:line="240" w:lineRule="auto"/>
              <w:rPr>
                <w:color w:val="FFFFFF"/>
                <w:sz w:val="18"/>
                <w:szCs w:val="18"/>
              </w:rPr>
            </w:pPr>
            <w:r>
              <w:rPr>
                <w:color w:val="FFFFFF"/>
                <w:sz w:val="18"/>
                <w:szCs w:val="18"/>
              </w:rPr>
              <w:t>Elderly Shopper</w:t>
            </w:r>
          </w:p>
        </w:tc>
        <w:tc>
          <w:tcPr>
            <w:tcW w:w="3155" w:type="dxa"/>
            <w:tcMar>
              <w:top w:w="100" w:type="dxa"/>
              <w:left w:w="100" w:type="dxa"/>
              <w:bottom w:w="100" w:type="dxa"/>
              <w:right w:w="100" w:type="dxa"/>
            </w:tcMar>
          </w:tcPr>
          <w:p w14:paraId="69C880AC"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4BFD31B5" w14:textId="77777777" w:rsidR="00AD3F84" w:rsidRDefault="00AD3F84">
            <w:pPr>
              <w:widowControl w:val="0"/>
              <w:spacing w:line="240" w:lineRule="auto"/>
              <w:rPr>
                <w:color w:val="FFFFFF"/>
                <w:sz w:val="18"/>
                <w:szCs w:val="18"/>
              </w:rPr>
            </w:pPr>
          </w:p>
        </w:tc>
      </w:tr>
      <w:tr w:rsidR="00AD3F84" w14:paraId="42867824" w14:textId="77777777">
        <w:trPr>
          <w:trHeight w:val="144"/>
        </w:trPr>
        <w:tc>
          <w:tcPr>
            <w:tcW w:w="3155" w:type="dxa"/>
            <w:tcMar>
              <w:top w:w="100" w:type="dxa"/>
              <w:left w:w="100" w:type="dxa"/>
              <w:bottom w:w="100" w:type="dxa"/>
              <w:right w:w="100" w:type="dxa"/>
            </w:tcMar>
          </w:tcPr>
          <w:p w14:paraId="0D2D2BAE"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18F16444"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FA04510" w14:textId="77777777" w:rsidR="00AD3F84" w:rsidRDefault="00972830">
            <w:pPr>
              <w:widowControl w:val="0"/>
              <w:spacing w:line="240" w:lineRule="auto"/>
              <w:rPr>
                <w:color w:val="FFFFFF"/>
                <w:sz w:val="18"/>
                <w:szCs w:val="18"/>
              </w:rPr>
            </w:pPr>
            <w:r>
              <w:rPr>
                <w:color w:val="FFFFFF"/>
                <w:sz w:val="18"/>
                <w:szCs w:val="18"/>
              </w:rPr>
              <w:t>Random Parent</w:t>
            </w:r>
          </w:p>
        </w:tc>
      </w:tr>
      <w:tr w:rsidR="00AD3F84" w14:paraId="368353E8" w14:textId="77777777">
        <w:trPr>
          <w:trHeight w:val="144"/>
        </w:trPr>
        <w:tc>
          <w:tcPr>
            <w:tcW w:w="3155" w:type="dxa"/>
            <w:tcMar>
              <w:top w:w="100" w:type="dxa"/>
              <w:left w:w="100" w:type="dxa"/>
              <w:bottom w:w="100" w:type="dxa"/>
              <w:right w:w="100" w:type="dxa"/>
            </w:tcMar>
          </w:tcPr>
          <w:p w14:paraId="3BBBC456"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2D67E71E"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61A3581" w14:textId="77777777" w:rsidR="00AD3F84" w:rsidRDefault="00972830">
            <w:pPr>
              <w:widowControl w:val="0"/>
              <w:spacing w:line="240" w:lineRule="auto"/>
              <w:rPr>
                <w:color w:val="FFFFFF"/>
                <w:sz w:val="18"/>
                <w:szCs w:val="18"/>
              </w:rPr>
            </w:pPr>
            <w:r>
              <w:rPr>
                <w:color w:val="FFFFFF"/>
                <w:sz w:val="18"/>
                <w:szCs w:val="18"/>
              </w:rPr>
              <w:t>Patron</w:t>
            </w:r>
          </w:p>
        </w:tc>
      </w:tr>
      <w:tr w:rsidR="00AD3F84" w14:paraId="18FBCEC2" w14:textId="77777777">
        <w:trPr>
          <w:trHeight w:val="144"/>
        </w:trPr>
        <w:tc>
          <w:tcPr>
            <w:tcW w:w="3155" w:type="dxa"/>
            <w:tcMar>
              <w:top w:w="100" w:type="dxa"/>
              <w:left w:w="100" w:type="dxa"/>
              <w:bottom w:w="100" w:type="dxa"/>
              <w:right w:w="100" w:type="dxa"/>
            </w:tcMar>
          </w:tcPr>
          <w:p w14:paraId="6736AE0A" w14:textId="77777777" w:rsidR="00AD3F84" w:rsidRDefault="00AD3F84">
            <w:pPr>
              <w:widowControl w:val="0"/>
              <w:spacing w:line="240" w:lineRule="auto"/>
              <w:rPr>
                <w:color w:val="FFFFFF"/>
                <w:sz w:val="18"/>
                <w:szCs w:val="18"/>
              </w:rPr>
            </w:pPr>
          </w:p>
        </w:tc>
        <w:tc>
          <w:tcPr>
            <w:tcW w:w="3155" w:type="dxa"/>
            <w:tcMar>
              <w:top w:w="100" w:type="dxa"/>
              <w:left w:w="100" w:type="dxa"/>
              <w:bottom w:w="100" w:type="dxa"/>
              <w:right w:w="100" w:type="dxa"/>
            </w:tcMar>
          </w:tcPr>
          <w:p w14:paraId="37BFAFC4" w14:textId="77777777" w:rsidR="00AD3F84" w:rsidRDefault="00AD3F8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FC6CEE4" w14:textId="77777777" w:rsidR="00AD3F84" w:rsidRDefault="00972830">
            <w:pPr>
              <w:widowControl w:val="0"/>
              <w:spacing w:line="240" w:lineRule="auto"/>
              <w:rPr>
                <w:color w:val="FFFFFF"/>
                <w:sz w:val="18"/>
                <w:szCs w:val="18"/>
              </w:rPr>
            </w:pPr>
            <w:r>
              <w:rPr>
                <w:color w:val="FFFFFF"/>
                <w:sz w:val="18"/>
                <w:szCs w:val="18"/>
              </w:rPr>
              <w:t>Owner</w:t>
            </w:r>
          </w:p>
        </w:tc>
      </w:tr>
    </w:tbl>
    <w:p w14:paraId="0F37985C" w14:textId="77777777" w:rsidR="00AD3F84" w:rsidRDefault="00AD3F84">
      <w:pPr>
        <w:rPr>
          <w:b/>
          <w:u w:val="single"/>
        </w:rPr>
      </w:pPr>
    </w:p>
    <w:p w14:paraId="62DCB785" w14:textId="77777777" w:rsidR="00AD3F84" w:rsidRDefault="00972830">
      <w:pPr>
        <w:rPr>
          <w:u w:val="single"/>
        </w:rPr>
      </w:pPr>
      <w:r>
        <w:rPr>
          <w:u w:val="single"/>
        </w:rPr>
        <w:t>The Betty White Test</w:t>
      </w:r>
    </w:p>
    <w:p w14:paraId="487948B3" w14:textId="77777777" w:rsidR="00AD3F84" w:rsidRDefault="00AD3F84">
      <w:pPr>
        <w:rPr>
          <w:u w:val="single"/>
        </w:rPr>
      </w:pPr>
    </w:p>
    <w:tbl>
      <w:tblPr>
        <w:tblStyle w:val="af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AD3F84" w14:paraId="06D16B31" w14:textId="77777777">
        <w:trPr>
          <w:trHeight w:val="420"/>
        </w:trPr>
        <w:tc>
          <w:tcPr>
            <w:tcW w:w="9435" w:type="dxa"/>
            <w:gridSpan w:val="2"/>
            <w:shd w:val="clear" w:color="auto" w:fill="999999"/>
            <w:tcMar>
              <w:top w:w="100" w:type="dxa"/>
              <w:left w:w="100" w:type="dxa"/>
              <w:bottom w:w="100" w:type="dxa"/>
              <w:right w:w="100" w:type="dxa"/>
            </w:tcMar>
          </w:tcPr>
          <w:p w14:paraId="6FE6DDA1" w14:textId="77777777" w:rsidR="00AD3F84" w:rsidRDefault="00972830">
            <w:pPr>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AD3F84" w14:paraId="2BF64201" w14:textId="77777777">
        <w:tc>
          <w:tcPr>
            <w:tcW w:w="1230" w:type="dxa"/>
            <w:tcMar>
              <w:top w:w="100" w:type="dxa"/>
              <w:left w:w="100" w:type="dxa"/>
              <w:bottom w:w="100" w:type="dxa"/>
              <w:right w:w="100" w:type="dxa"/>
            </w:tcMar>
          </w:tcPr>
          <w:p w14:paraId="2B09FA76" w14:textId="77777777" w:rsidR="00AD3F84" w:rsidRDefault="00972830">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38DA5B88" w14:textId="77777777" w:rsidR="00AD3F84" w:rsidRDefault="00972830">
            <w:pPr>
              <w:rPr>
                <w:u w:val="single"/>
              </w:rPr>
            </w:pPr>
            <w:r>
              <w:t>At least one prominent character (leading, co-leading, supporting character) who is 50+ who;</w:t>
            </w:r>
          </w:p>
        </w:tc>
      </w:tr>
      <w:tr w:rsidR="00AD3F84" w14:paraId="57207086" w14:textId="77777777">
        <w:tc>
          <w:tcPr>
            <w:tcW w:w="1230" w:type="dxa"/>
            <w:tcMar>
              <w:top w:w="100" w:type="dxa"/>
              <w:left w:w="100" w:type="dxa"/>
              <w:bottom w:w="100" w:type="dxa"/>
              <w:right w:w="100" w:type="dxa"/>
            </w:tcMar>
          </w:tcPr>
          <w:p w14:paraId="214EF2C9" w14:textId="77777777" w:rsidR="00AD3F84" w:rsidRDefault="00972830">
            <w:pPr>
              <w:widowControl w:val="0"/>
              <w:spacing w:line="240" w:lineRule="auto"/>
              <w:jc w:val="center"/>
              <w:rPr>
                <w:b/>
                <w:color w:val="35B4BB"/>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6CC4DB5D" w14:textId="77777777" w:rsidR="00AD3F84" w:rsidRDefault="00972830">
            <w:pPr>
              <w:rPr>
                <w:u w:val="single"/>
              </w:rPr>
            </w:pPr>
            <w:r>
              <w:t>Is not depicted with age stereotypes or tropes.</w:t>
            </w:r>
          </w:p>
        </w:tc>
      </w:tr>
    </w:tbl>
    <w:p w14:paraId="1289BAB2" w14:textId="77777777" w:rsidR="00AD3F84" w:rsidRDefault="00AD3F84"/>
    <w:p w14:paraId="48CBF55D" w14:textId="77777777" w:rsidR="00AD3F84" w:rsidRDefault="00972830">
      <w:r>
        <w:rPr>
          <w:noProof/>
        </w:rPr>
        <w:drawing>
          <wp:inline distT="114300" distB="114300" distL="114300" distR="114300" wp14:anchorId="78902CE7" wp14:editId="4E177F4C">
            <wp:extent cx="1371600" cy="1124712"/>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5390BB30" w14:textId="77777777" w:rsidR="00AD3F84" w:rsidRDefault="00AD3F84"/>
    <w:p w14:paraId="726A086F" w14:textId="77777777" w:rsidR="00AD3F84" w:rsidRDefault="00972830">
      <w:pPr>
        <w:rPr>
          <w:b/>
          <w:sz w:val="36"/>
          <w:szCs w:val="36"/>
        </w:rPr>
      </w:pPr>
      <w:r>
        <w:br w:type="page"/>
      </w:r>
    </w:p>
    <w:p w14:paraId="68D28F05" w14:textId="77777777" w:rsidR="00AD3F84" w:rsidRDefault="00972830">
      <w:pPr>
        <w:rPr>
          <w:b/>
          <w:sz w:val="28"/>
          <w:szCs w:val="28"/>
        </w:rPr>
      </w:pPr>
      <w:bookmarkStart w:id="5" w:name="bookmark=id.tyjcwt" w:colFirst="0" w:colLast="0"/>
      <w:bookmarkEnd w:id="5"/>
      <w:r>
        <w:rPr>
          <w:b/>
          <w:sz w:val="28"/>
          <w:szCs w:val="28"/>
        </w:rPr>
        <w:lastRenderedPageBreak/>
        <w:t>Body Size Analysis</w:t>
      </w:r>
    </w:p>
    <w:p w14:paraId="70C5A707" w14:textId="77777777" w:rsidR="00AD3F84" w:rsidRDefault="00AD3F84">
      <w:pPr>
        <w:rPr>
          <w:b/>
          <w:i/>
          <w:color w:val="C12F65"/>
          <w:sz w:val="12"/>
          <w:szCs w:val="12"/>
        </w:rPr>
      </w:pPr>
    </w:p>
    <w:p w14:paraId="69A5AD2E" w14:textId="77777777" w:rsidR="00AD3F84" w:rsidRDefault="00972830">
      <w:pPr>
        <w:rPr>
          <w:b/>
          <w:i/>
          <w:color w:val="C12F65"/>
        </w:rPr>
      </w:pPr>
      <w:r>
        <w:rPr>
          <w:b/>
          <w:i/>
          <w:color w:val="C12F65"/>
        </w:rPr>
        <w:t>For comparison, people with large body types constitute 39% of the U.S. population.</w:t>
      </w:r>
    </w:p>
    <w:p w14:paraId="13F19E72" w14:textId="77777777" w:rsidR="00AD3F84" w:rsidRDefault="00AD3F84">
      <w:pPr>
        <w:ind w:left="720"/>
        <w:rPr>
          <w:color w:val="C12F65"/>
        </w:rPr>
      </w:pPr>
    </w:p>
    <w:p w14:paraId="375841FF" w14:textId="77777777" w:rsidR="00AD3F84" w:rsidRDefault="00972830">
      <w:pPr>
        <w:numPr>
          <w:ilvl w:val="0"/>
          <w:numId w:val="5"/>
        </w:numPr>
      </w:pPr>
      <w:r>
        <w:t>0 characters are specified as having a large body type.</w:t>
      </w:r>
    </w:p>
    <w:p w14:paraId="4FE8B185" w14:textId="77777777" w:rsidR="00AD3F84" w:rsidRDefault="00972830">
      <w:pPr>
        <w:numPr>
          <w:ilvl w:val="0"/>
          <w:numId w:val="5"/>
        </w:numPr>
      </w:pPr>
      <w:r>
        <w:t xml:space="preserve">The leading characters are not specified. </w:t>
      </w:r>
    </w:p>
    <w:p w14:paraId="2CEF2C03" w14:textId="77777777" w:rsidR="00AD3F84" w:rsidRDefault="00972830">
      <w:pPr>
        <w:numPr>
          <w:ilvl w:val="0"/>
          <w:numId w:val="5"/>
        </w:numPr>
      </w:pPr>
      <w:r>
        <w:t xml:space="preserve">The script contains </w:t>
      </w:r>
      <w:proofErr w:type="gramStart"/>
      <w:r>
        <w:t>22 character</w:t>
      </w:r>
      <w:proofErr w:type="gramEnd"/>
      <w:r>
        <w:t xml:space="preserve"> opportunities to increase body type div</w:t>
      </w:r>
      <w:r>
        <w:t>ersity.</w:t>
      </w:r>
    </w:p>
    <w:p w14:paraId="6E7829C2" w14:textId="77777777" w:rsidR="00AD3F84" w:rsidRDefault="00AD3F84">
      <w:pPr>
        <w:rPr>
          <w:u w:val="single"/>
        </w:rPr>
      </w:pPr>
    </w:p>
    <w:p w14:paraId="12E6D9EF" w14:textId="77777777" w:rsidR="00AD3F84" w:rsidRDefault="00972830">
      <w:pPr>
        <w:rPr>
          <w:b/>
          <w:u w:val="single"/>
        </w:rPr>
      </w:pPr>
      <w:r>
        <w:rPr>
          <w:u w:val="single"/>
        </w:rPr>
        <w:t>Characters by Body Size</w:t>
      </w:r>
    </w:p>
    <w:p w14:paraId="3D437360" w14:textId="77777777" w:rsidR="00AD3F84" w:rsidRDefault="00AD3F84"/>
    <w:tbl>
      <w:tblPr>
        <w:tblStyle w:val="af8"/>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AD3F84" w14:paraId="4802F5F9" w14:textId="77777777">
        <w:trPr>
          <w:trHeight w:val="470"/>
        </w:trPr>
        <w:tc>
          <w:tcPr>
            <w:tcW w:w="3155" w:type="dxa"/>
            <w:shd w:val="clear" w:color="auto" w:fill="D9D9D9"/>
            <w:tcMar>
              <w:top w:w="100" w:type="dxa"/>
              <w:left w:w="100" w:type="dxa"/>
              <w:bottom w:w="100" w:type="dxa"/>
              <w:right w:w="100" w:type="dxa"/>
            </w:tcMar>
          </w:tcPr>
          <w:p w14:paraId="5FAE03A3" w14:textId="77777777" w:rsidR="00AD3F84" w:rsidRDefault="00972830">
            <w:pPr>
              <w:widowControl w:val="0"/>
              <w:spacing w:line="240" w:lineRule="auto"/>
              <w:rPr>
                <w:b/>
                <w:sz w:val="26"/>
                <w:szCs w:val="26"/>
              </w:rPr>
            </w:pPr>
            <w:r>
              <w:rPr>
                <w:b/>
                <w:sz w:val="26"/>
                <w:szCs w:val="26"/>
              </w:rPr>
              <w:t>CHARACTER WITH LARGE BODY TYPE</w:t>
            </w:r>
          </w:p>
        </w:tc>
        <w:tc>
          <w:tcPr>
            <w:tcW w:w="3155" w:type="dxa"/>
            <w:shd w:val="clear" w:color="auto" w:fill="D9D9D9"/>
            <w:tcMar>
              <w:top w:w="100" w:type="dxa"/>
              <w:left w:w="100" w:type="dxa"/>
              <w:bottom w:w="100" w:type="dxa"/>
              <w:right w:w="100" w:type="dxa"/>
            </w:tcMar>
          </w:tcPr>
          <w:p w14:paraId="31CE7548" w14:textId="77777777" w:rsidR="00AD3F84" w:rsidRDefault="00972830">
            <w:pPr>
              <w:widowControl w:val="0"/>
              <w:spacing w:line="240" w:lineRule="auto"/>
              <w:rPr>
                <w:b/>
                <w:sz w:val="26"/>
                <w:szCs w:val="26"/>
              </w:rPr>
            </w:pPr>
            <w:r>
              <w:rPr>
                <w:b/>
                <w:sz w:val="26"/>
                <w:szCs w:val="26"/>
              </w:rPr>
              <w:t xml:space="preserve">CHARACTER WITH SMALL/MEDIUM BODY TYPE </w:t>
            </w:r>
          </w:p>
        </w:tc>
        <w:tc>
          <w:tcPr>
            <w:tcW w:w="3155" w:type="dxa"/>
            <w:tcBorders>
              <w:bottom w:val="single" w:sz="6" w:space="0" w:color="000000"/>
            </w:tcBorders>
            <w:shd w:val="clear" w:color="auto" w:fill="D9D9D9"/>
            <w:tcMar>
              <w:top w:w="100" w:type="dxa"/>
              <w:left w:w="100" w:type="dxa"/>
              <w:bottom w:w="100" w:type="dxa"/>
              <w:right w:w="100" w:type="dxa"/>
            </w:tcMar>
          </w:tcPr>
          <w:p w14:paraId="587628AA" w14:textId="77777777" w:rsidR="00AD3F84" w:rsidRDefault="00972830">
            <w:pPr>
              <w:widowControl w:val="0"/>
              <w:spacing w:line="240" w:lineRule="auto"/>
              <w:rPr>
                <w:b/>
                <w:sz w:val="26"/>
                <w:szCs w:val="26"/>
              </w:rPr>
            </w:pPr>
            <w:r>
              <w:rPr>
                <w:b/>
                <w:sz w:val="26"/>
                <w:szCs w:val="26"/>
              </w:rPr>
              <w:t>BODY SIZE UNSPECIFIED</w:t>
            </w:r>
          </w:p>
        </w:tc>
      </w:tr>
      <w:tr w:rsidR="00AD3F84" w14:paraId="45CC477F" w14:textId="77777777">
        <w:trPr>
          <w:trHeight w:val="144"/>
        </w:trPr>
        <w:tc>
          <w:tcPr>
            <w:tcW w:w="3155" w:type="dxa"/>
            <w:tcMar>
              <w:top w:w="100" w:type="dxa"/>
              <w:left w:w="100" w:type="dxa"/>
              <w:bottom w:w="100" w:type="dxa"/>
              <w:right w:w="100" w:type="dxa"/>
            </w:tcMar>
          </w:tcPr>
          <w:p w14:paraId="34A320BB"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12B8683"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DD454F7" w14:textId="77777777" w:rsidR="00AD3F84" w:rsidRDefault="00972830">
            <w:pPr>
              <w:widowControl w:val="0"/>
              <w:rPr>
                <w:rFonts w:ascii="Calibri" w:eastAsia="Calibri" w:hAnsi="Calibri" w:cs="Calibri"/>
                <w:color w:val="FFFFFF"/>
              </w:rPr>
            </w:pPr>
            <w:r>
              <w:rPr>
                <w:rFonts w:ascii="Calibri" w:eastAsia="Calibri" w:hAnsi="Calibri" w:cs="Calibri"/>
                <w:color w:val="FFFFFF"/>
              </w:rPr>
              <w:t>GREG</w:t>
            </w:r>
          </w:p>
        </w:tc>
      </w:tr>
      <w:tr w:rsidR="00AD3F84" w14:paraId="000CF07D" w14:textId="77777777">
        <w:trPr>
          <w:trHeight w:val="144"/>
        </w:trPr>
        <w:tc>
          <w:tcPr>
            <w:tcW w:w="3155" w:type="dxa"/>
            <w:tcMar>
              <w:top w:w="100" w:type="dxa"/>
              <w:left w:w="100" w:type="dxa"/>
              <w:bottom w:w="100" w:type="dxa"/>
              <w:right w:w="100" w:type="dxa"/>
            </w:tcMar>
          </w:tcPr>
          <w:p w14:paraId="48DF9CB7"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58C008E"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6FE2CE4" w14:textId="77777777" w:rsidR="00AD3F84" w:rsidRDefault="00972830">
            <w:pPr>
              <w:widowControl w:val="0"/>
              <w:rPr>
                <w:rFonts w:ascii="Calibri" w:eastAsia="Calibri" w:hAnsi="Calibri" w:cs="Calibri"/>
                <w:color w:val="FFFFFF"/>
              </w:rPr>
            </w:pPr>
            <w:r>
              <w:rPr>
                <w:rFonts w:ascii="Calibri" w:eastAsia="Calibri" w:hAnsi="Calibri" w:cs="Calibri"/>
                <w:color w:val="FFFFFF"/>
              </w:rPr>
              <w:t>NICOLE</w:t>
            </w:r>
          </w:p>
        </w:tc>
      </w:tr>
      <w:tr w:rsidR="00AD3F84" w14:paraId="436CD003" w14:textId="77777777">
        <w:trPr>
          <w:trHeight w:val="144"/>
        </w:trPr>
        <w:tc>
          <w:tcPr>
            <w:tcW w:w="3155" w:type="dxa"/>
            <w:tcMar>
              <w:top w:w="100" w:type="dxa"/>
              <w:left w:w="100" w:type="dxa"/>
              <w:bottom w:w="100" w:type="dxa"/>
              <w:right w:w="100" w:type="dxa"/>
            </w:tcMar>
          </w:tcPr>
          <w:p w14:paraId="0B728DBB"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4B3F9C1"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78138CC" w14:textId="77777777" w:rsidR="00AD3F84" w:rsidRDefault="00972830">
            <w:pPr>
              <w:widowControl w:val="0"/>
              <w:rPr>
                <w:rFonts w:ascii="Calibri" w:eastAsia="Calibri" w:hAnsi="Calibri" w:cs="Calibri"/>
                <w:color w:val="FFFFFF"/>
              </w:rPr>
            </w:pPr>
            <w:r>
              <w:rPr>
                <w:rFonts w:ascii="Calibri" w:eastAsia="Calibri" w:hAnsi="Calibri" w:cs="Calibri"/>
                <w:color w:val="FFFFFF"/>
              </w:rPr>
              <w:t>RANDALL</w:t>
            </w:r>
          </w:p>
        </w:tc>
      </w:tr>
      <w:tr w:rsidR="00AD3F84" w14:paraId="59FE7F7E" w14:textId="77777777">
        <w:trPr>
          <w:trHeight w:val="144"/>
        </w:trPr>
        <w:tc>
          <w:tcPr>
            <w:tcW w:w="3155" w:type="dxa"/>
            <w:tcMar>
              <w:top w:w="100" w:type="dxa"/>
              <w:left w:w="100" w:type="dxa"/>
              <w:bottom w:w="100" w:type="dxa"/>
              <w:right w:w="100" w:type="dxa"/>
            </w:tcMar>
          </w:tcPr>
          <w:p w14:paraId="4074DE21"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E7A6610"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8AA57FF" w14:textId="77777777" w:rsidR="00AD3F84" w:rsidRDefault="00972830">
            <w:pPr>
              <w:widowControl w:val="0"/>
              <w:rPr>
                <w:rFonts w:ascii="Calibri" w:eastAsia="Calibri" w:hAnsi="Calibri" w:cs="Calibri"/>
                <w:color w:val="FFFFFF"/>
              </w:rPr>
            </w:pPr>
            <w:r>
              <w:rPr>
                <w:rFonts w:ascii="Calibri" w:eastAsia="Calibri" w:hAnsi="Calibri" w:cs="Calibri"/>
                <w:color w:val="FFFFFF"/>
              </w:rPr>
              <w:t>JUNE</w:t>
            </w:r>
          </w:p>
        </w:tc>
      </w:tr>
      <w:tr w:rsidR="00AD3F84" w14:paraId="79AE8DC5" w14:textId="77777777">
        <w:trPr>
          <w:trHeight w:val="144"/>
        </w:trPr>
        <w:tc>
          <w:tcPr>
            <w:tcW w:w="3155" w:type="dxa"/>
            <w:tcMar>
              <w:top w:w="100" w:type="dxa"/>
              <w:left w:w="100" w:type="dxa"/>
              <w:bottom w:w="100" w:type="dxa"/>
              <w:right w:w="100" w:type="dxa"/>
            </w:tcMar>
          </w:tcPr>
          <w:p w14:paraId="136DE4E9"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9F373D7"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BAFFDF6" w14:textId="77777777" w:rsidR="00AD3F84" w:rsidRDefault="00972830">
            <w:pPr>
              <w:widowControl w:val="0"/>
              <w:rPr>
                <w:rFonts w:ascii="Calibri" w:eastAsia="Calibri" w:hAnsi="Calibri" w:cs="Calibri"/>
                <w:color w:val="FFFFFF"/>
              </w:rPr>
            </w:pPr>
            <w:r>
              <w:rPr>
                <w:rFonts w:ascii="Calibri" w:eastAsia="Calibri" w:hAnsi="Calibri" w:cs="Calibri"/>
                <w:color w:val="FFFFFF"/>
              </w:rPr>
              <w:t>MARTY</w:t>
            </w:r>
          </w:p>
        </w:tc>
      </w:tr>
      <w:tr w:rsidR="00AD3F84" w14:paraId="74EB7831" w14:textId="77777777">
        <w:trPr>
          <w:trHeight w:val="144"/>
        </w:trPr>
        <w:tc>
          <w:tcPr>
            <w:tcW w:w="3155" w:type="dxa"/>
            <w:tcMar>
              <w:top w:w="100" w:type="dxa"/>
              <w:left w:w="100" w:type="dxa"/>
              <w:bottom w:w="100" w:type="dxa"/>
              <w:right w:w="100" w:type="dxa"/>
            </w:tcMar>
          </w:tcPr>
          <w:p w14:paraId="3881C2BE"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518B662"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019B2C2" w14:textId="77777777" w:rsidR="00AD3F84" w:rsidRDefault="00972830">
            <w:pPr>
              <w:widowControl w:val="0"/>
              <w:rPr>
                <w:rFonts w:ascii="Calibri" w:eastAsia="Calibri" w:hAnsi="Calibri" w:cs="Calibri"/>
                <w:color w:val="FFFFFF"/>
              </w:rPr>
            </w:pPr>
            <w:r>
              <w:rPr>
                <w:rFonts w:ascii="Calibri" w:eastAsia="Calibri" w:hAnsi="Calibri" w:cs="Calibri"/>
                <w:color w:val="FFFFFF"/>
              </w:rPr>
              <w:t>AMY</w:t>
            </w:r>
          </w:p>
        </w:tc>
      </w:tr>
      <w:tr w:rsidR="00AD3F84" w14:paraId="42CE875F" w14:textId="77777777">
        <w:trPr>
          <w:trHeight w:val="144"/>
        </w:trPr>
        <w:tc>
          <w:tcPr>
            <w:tcW w:w="3155" w:type="dxa"/>
            <w:tcMar>
              <w:top w:w="100" w:type="dxa"/>
              <w:left w:w="100" w:type="dxa"/>
              <w:bottom w:w="100" w:type="dxa"/>
              <w:right w:w="100" w:type="dxa"/>
            </w:tcMar>
          </w:tcPr>
          <w:p w14:paraId="086EE717"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1A42537"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13469E0" w14:textId="77777777" w:rsidR="00AD3F84" w:rsidRDefault="00972830">
            <w:pPr>
              <w:widowControl w:val="0"/>
              <w:rPr>
                <w:rFonts w:ascii="Calibri" w:eastAsia="Calibri" w:hAnsi="Calibri" w:cs="Calibri"/>
                <w:color w:val="FFFFFF"/>
              </w:rPr>
            </w:pPr>
            <w:r>
              <w:rPr>
                <w:rFonts w:ascii="Calibri" w:eastAsia="Calibri" w:hAnsi="Calibri" w:cs="Calibri"/>
                <w:color w:val="FFFFFF"/>
              </w:rPr>
              <w:t>ANDREW</w:t>
            </w:r>
          </w:p>
        </w:tc>
      </w:tr>
      <w:tr w:rsidR="00AD3F84" w14:paraId="033AE710" w14:textId="77777777">
        <w:trPr>
          <w:trHeight w:val="144"/>
        </w:trPr>
        <w:tc>
          <w:tcPr>
            <w:tcW w:w="3155" w:type="dxa"/>
            <w:tcMar>
              <w:top w:w="100" w:type="dxa"/>
              <w:left w:w="100" w:type="dxa"/>
              <w:bottom w:w="100" w:type="dxa"/>
              <w:right w:w="100" w:type="dxa"/>
            </w:tcMar>
          </w:tcPr>
          <w:p w14:paraId="082C2EEB"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21093F6"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1090CBF" w14:textId="77777777" w:rsidR="00AD3F84" w:rsidRDefault="00972830">
            <w:pPr>
              <w:widowControl w:val="0"/>
              <w:rPr>
                <w:rFonts w:ascii="Calibri" w:eastAsia="Calibri" w:hAnsi="Calibri" w:cs="Calibri"/>
                <w:color w:val="FFFFFF"/>
              </w:rPr>
            </w:pPr>
            <w:r>
              <w:rPr>
                <w:rFonts w:ascii="Calibri" w:eastAsia="Calibri" w:hAnsi="Calibri" w:cs="Calibri"/>
                <w:color w:val="FFFFFF"/>
              </w:rPr>
              <w:t>AARON</w:t>
            </w:r>
          </w:p>
        </w:tc>
      </w:tr>
      <w:tr w:rsidR="00AD3F84" w14:paraId="53AD5F63" w14:textId="77777777">
        <w:trPr>
          <w:trHeight w:val="144"/>
        </w:trPr>
        <w:tc>
          <w:tcPr>
            <w:tcW w:w="3155" w:type="dxa"/>
            <w:tcMar>
              <w:top w:w="100" w:type="dxa"/>
              <w:left w:w="100" w:type="dxa"/>
              <w:bottom w:w="100" w:type="dxa"/>
              <w:right w:w="100" w:type="dxa"/>
            </w:tcMar>
          </w:tcPr>
          <w:p w14:paraId="05BF050B"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C311B44"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2EFC6E0" w14:textId="77777777" w:rsidR="00AD3F84" w:rsidRDefault="00972830">
            <w:pPr>
              <w:widowControl w:val="0"/>
              <w:rPr>
                <w:rFonts w:ascii="Calibri" w:eastAsia="Calibri" w:hAnsi="Calibri" w:cs="Calibri"/>
                <w:color w:val="FFFFFF"/>
              </w:rPr>
            </w:pPr>
            <w:r>
              <w:rPr>
                <w:rFonts w:ascii="Calibri" w:eastAsia="Calibri" w:hAnsi="Calibri" w:cs="Calibri"/>
                <w:color w:val="FFFFFF"/>
              </w:rPr>
              <w:t>JASMINE</w:t>
            </w:r>
          </w:p>
        </w:tc>
      </w:tr>
      <w:tr w:rsidR="00AD3F84" w14:paraId="2C8A1CA6" w14:textId="77777777">
        <w:trPr>
          <w:trHeight w:val="144"/>
        </w:trPr>
        <w:tc>
          <w:tcPr>
            <w:tcW w:w="3155" w:type="dxa"/>
            <w:tcMar>
              <w:top w:w="100" w:type="dxa"/>
              <w:left w:w="100" w:type="dxa"/>
              <w:bottom w:w="100" w:type="dxa"/>
              <w:right w:w="100" w:type="dxa"/>
            </w:tcMar>
          </w:tcPr>
          <w:p w14:paraId="3D312E02"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2BEE2C9"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00F0D9E" w14:textId="77777777" w:rsidR="00AD3F84" w:rsidRDefault="00972830">
            <w:pPr>
              <w:widowControl w:val="0"/>
              <w:rPr>
                <w:rFonts w:ascii="Calibri" w:eastAsia="Calibri" w:hAnsi="Calibri" w:cs="Calibri"/>
                <w:color w:val="FFFFFF"/>
              </w:rPr>
            </w:pPr>
            <w:r>
              <w:rPr>
                <w:rFonts w:ascii="Calibri" w:eastAsia="Calibri" w:hAnsi="Calibri" w:cs="Calibri"/>
                <w:color w:val="FFFFFF"/>
              </w:rPr>
              <w:t>RAUL</w:t>
            </w:r>
          </w:p>
        </w:tc>
      </w:tr>
      <w:tr w:rsidR="00AD3F84" w14:paraId="2EBBAF3A" w14:textId="77777777">
        <w:trPr>
          <w:trHeight w:val="144"/>
        </w:trPr>
        <w:tc>
          <w:tcPr>
            <w:tcW w:w="3155" w:type="dxa"/>
            <w:tcMar>
              <w:top w:w="100" w:type="dxa"/>
              <w:left w:w="100" w:type="dxa"/>
              <w:bottom w:w="100" w:type="dxa"/>
              <w:right w:w="100" w:type="dxa"/>
            </w:tcMar>
          </w:tcPr>
          <w:p w14:paraId="4979D343"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1AA8BB4"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6BE547A" w14:textId="77777777" w:rsidR="00AD3F84" w:rsidRDefault="00972830">
            <w:pPr>
              <w:widowControl w:val="0"/>
              <w:rPr>
                <w:rFonts w:ascii="Calibri" w:eastAsia="Calibri" w:hAnsi="Calibri" w:cs="Calibri"/>
                <w:color w:val="FFFFFF"/>
              </w:rPr>
            </w:pPr>
            <w:r>
              <w:rPr>
                <w:rFonts w:ascii="Calibri" w:eastAsia="Calibri" w:hAnsi="Calibri" w:cs="Calibri"/>
                <w:color w:val="FFFFFF"/>
              </w:rPr>
              <w:t>XANDER</w:t>
            </w:r>
          </w:p>
        </w:tc>
      </w:tr>
      <w:tr w:rsidR="00AD3F84" w14:paraId="1B0D00A3" w14:textId="77777777">
        <w:trPr>
          <w:trHeight w:val="144"/>
        </w:trPr>
        <w:tc>
          <w:tcPr>
            <w:tcW w:w="3155" w:type="dxa"/>
            <w:tcMar>
              <w:top w:w="100" w:type="dxa"/>
              <w:left w:w="100" w:type="dxa"/>
              <w:bottom w:w="100" w:type="dxa"/>
              <w:right w:w="100" w:type="dxa"/>
            </w:tcMar>
          </w:tcPr>
          <w:p w14:paraId="713E14EA"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5B554D5"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8846B16" w14:textId="77777777" w:rsidR="00AD3F84" w:rsidRDefault="00972830">
            <w:pPr>
              <w:widowControl w:val="0"/>
              <w:rPr>
                <w:rFonts w:ascii="Calibri" w:eastAsia="Calibri" w:hAnsi="Calibri" w:cs="Calibri"/>
                <w:color w:val="FFFFFF"/>
              </w:rPr>
            </w:pPr>
            <w:r>
              <w:rPr>
                <w:rFonts w:ascii="Calibri" w:eastAsia="Calibri" w:hAnsi="Calibri" w:cs="Calibri"/>
                <w:color w:val="FFFFFF"/>
              </w:rPr>
              <w:t>MOTHER</w:t>
            </w:r>
          </w:p>
        </w:tc>
      </w:tr>
      <w:tr w:rsidR="00AD3F84" w14:paraId="7CD7D6ED" w14:textId="77777777">
        <w:trPr>
          <w:trHeight w:val="144"/>
        </w:trPr>
        <w:tc>
          <w:tcPr>
            <w:tcW w:w="3155" w:type="dxa"/>
            <w:tcMar>
              <w:top w:w="100" w:type="dxa"/>
              <w:left w:w="100" w:type="dxa"/>
              <w:bottom w:w="100" w:type="dxa"/>
              <w:right w:w="100" w:type="dxa"/>
            </w:tcMar>
          </w:tcPr>
          <w:p w14:paraId="5CDE384B"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4226F3C"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8123068" w14:textId="77777777" w:rsidR="00AD3F84" w:rsidRDefault="00972830">
            <w:pPr>
              <w:widowControl w:val="0"/>
              <w:rPr>
                <w:rFonts w:ascii="Calibri" w:eastAsia="Calibri" w:hAnsi="Calibri" w:cs="Calibri"/>
                <w:color w:val="FFFFFF"/>
              </w:rPr>
            </w:pPr>
            <w:r>
              <w:rPr>
                <w:rFonts w:ascii="Calibri" w:eastAsia="Calibri" w:hAnsi="Calibri" w:cs="Calibri"/>
                <w:color w:val="FFFFFF"/>
              </w:rPr>
              <w:t>JAKE PAUL</w:t>
            </w:r>
          </w:p>
        </w:tc>
      </w:tr>
      <w:tr w:rsidR="00AD3F84" w14:paraId="6E98F55A" w14:textId="77777777">
        <w:trPr>
          <w:trHeight w:val="144"/>
        </w:trPr>
        <w:tc>
          <w:tcPr>
            <w:tcW w:w="3155" w:type="dxa"/>
            <w:tcMar>
              <w:top w:w="100" w:type="dxa"/>
              <w:left w:w="100" w:type="dxa"/>
              <w:bottom w:w="100" w:type="dxa"/>
              <w:right w:w="100" w:type="dxa"/>
            </w:tcMar>
          </w:tcPr>
          <w:p w14:paraId="7F5D376F"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624888C"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2973A01" w14:textId="77777777" w:rsidR="00AD3F84" w:rsidRDefault="00972830">
            <w:pPr>
              <w:widowControl w:val="0"/>
              <w:rPr>
                <w:rFonts w:ascii="Calibri" w:eastAsia="Calibri" w:hAnsi="Calibri" w:cs="Calibri"/>
                <w:color w:val="FFFFFF"/>
              </w:rPr>
            </w:pPr>
            <w:r>
              <w:rPr>
                <w:rFonts w:ascii="Calibri" w:eastAsia="Calibri" w:hAnsi="Calibri" w:cs="Calibri"/>
                <w:color w:val="FFFFFF"/>
              </w:rPr>
              <w:t>SECURITY GUARD</w:t>
            </w:r>
          </w:p>
        </w:tc>
      </w:tr>
      <w:tr w:rsidR="00AD3F84" w14:paraId="38847BED" w14:textId="77777777">
        <w:trPr>
          <w:trHeight w:val="144"/>
        </w:trPr>
        <w:tc>
          <w:tcPr>
            <w:tcW w:w="3155" w:type="dxa"/>
            <w:tcMar>
              <w:top w:w="100" w:type="dxa"/>
              <w:left w:w="100" w:type="dxa"/>
              <w:bottom w:w="100" w:type="dxa"/>
              <w:right w:w="100" w:type="dxa"/>
            </w:tcMar>
          </w:tcPr>
          <w:p w14:paraId="7D097859"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F5AFBDE"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07D7880" w14:textId="77777777" w:rsidR="00AD3F84" w:rsidRDefault="00972830">
            <w:pPr>
              <w:widowControl w:val="0"/>
              <w:rPr>
                <w:rFonts w:ascii="Calibri" w:eastAsia="Calibri" w:hAnsi="Calibri" w:cs="Calibri"/>
                <w:color w:val="FFFFFF"/>
              </w:rPr>
            </w:pPr>
            <w:r>
              <w:rPr>
                <w:rFonts w:ascii="Calibri" w:eastAsia="Calibri" w:hAnsi="Calibri" w:cs="Calibri"/>
                <w:color w:val="FFFFFF"/>
              </w:rPr>
              <w:t>NEIGHBOR</w:t>
            </w:r>
          </w:p>
        </w:tc>
      </w:tr>
      <w:tr w:rsidR="00AD3F84" w14:paraId="6A255964" w14:textId="77777777">
        <w:trPr>
          <w:trHeight w:val="144"/>
        </w:trPr>
        <w:tc>
          <w:tcPr>
            <w:tcW w:w="3155" w:type="dxa"/>
            <w:tcMar>
              <w:top w:w="100" w:type="dxa"/>
              <w:left w:w="100" w:type="dxa"/>
              <w:bottom w:w="100" w:type="dxa"/>
              <w:right w:w="100" w:type="dxa"/>
            </w:tcMar>
          </w:tcPr>
          <w:p w14:paraId="4D92FA21"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A92A553"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6DD12C2" w14:textId="77777777" w:rsidR="00AD3F84" w:rsidRDefault="00972830">
            <w:pPr>
              <w:widowControl w:val="0"/>
              <w:rPr>
                <w:rFonts w:ascii="Calibri" w:eastAsia="Calibri" w:hAnsi="Calibri" w:cs="Calibri"/>
                <w:color w:val="FFFFFF"/>
              </w:rPr>
            </w:pPr>
            <w:r>
              <w:rPr>
                <w:rFonts w:ascii="Calibri" w:eastAsia="Calibri" w:hAnsi="Calibri" w:cs="Calibri"/>
                <w:color w:val="FFFFFF"/>
              </w:rPr>
              <w:t>SIR DAVID</w:t>
            </w:r>
          </w:p>
        </w:tc>
      </w:tr>
      <w:tr w:rsidR="00AD3F84" w14:paraId="679FC18B" w14:textId="77777777">
        <w:trPr>
          <w:trHeight w:val="144"/>
        </w:trPr>
        <w:tc>
          <w:tcPr>
            <w:tcW w:w="3155" w:type="dxa"/>
            <w:tcMar>
              <w:top w:w="100" w:type="dxa"/>
              <w:left w:w="100" w:type="dxa"/>
              <w:bottom w:w="100" w:type="dxa"/>
              <w:right w:w="100" w:type="dxa"/>
            </w:tcMar>
          </w:tcPr>
          <w:p w14:paraId="35E34505"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ADB95AC"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509E4EB" w14:textId="77777777" w:rsidR="00AD3F84" w:rsidRDefault="00972830">
            <w:pPr>
              <w:widowControl w:val="0"/>
              <w:rPr>
                <w:rFonts w:ascii="Calibri" w:eastAsia="Calibri" w:hAnsi="Calibri" w:cs="Calibri"/>
                <w:color w:val="FFFFFF"/>
              </w:rPr>
            </w:pPr>
            <w:r>
              <w:rPr>
                <w:rFonts w:ascii="Calibri" w:eastAsia="Calibri" w:hAnsi="Calibri" w:cs="Calibri"/>
                <w:color w:val="FFFFFF"/>
              </w:rPr>
              <w:t>RANDALL’S BOSS</w:t>
            </w:r>
          </w:p>
        </w:tc>
      </w:tr>
      <w:tr w:rsidR="00AD3F84" w14:paraId="0DC99604" w14:textId="77777777">
        <w:trPr>
          <w:trHeight w:val="144"/>
        </w:trPr>
        <w:tc>
          <w:tcPr>
            <w:tcW w:w="3155" w:type="dxa"/>
            <w:tcMar>
              <w:top w:w="100" w:type="dxa"/>
              <w:left w:w="100" w:type="dxa"/>
              <w:bottom w:w="100" w:type="dxa"/>
              <w:right w:w="100" w:type="dxa"/>
            </w:tcMar>
          </w:tcPr>
          <w:p w14:paraId="76D0D7D8"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4F57E51"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8FBC537" w14:textId="77777777" w:rsidR="00AD3F84" w:rsidRDefault="00972830">
            <w:pPr>
              <w:widowControl w:val="0"/>
              <w:rPr>
                <w:rFonts w:ascii="Calibri" w:eastAsia="Calibri" w:hAnsi="Calibri" w:cs="Calibri"/>
                <w:color w:val="FFFFFF"/>
              </w:rPr>
            </w:pPr>
            <w:r>
              <w:rPr>
                <w:rFonts w:ascii="Calibri" w:eastAsia="Calibri" w:hAnsi="Calibri" w:cs="Calibri"/>
                <w:color w:val="FFFFFF"/>
              </w:rPr>
              <w:t>WOMAN</w:t>
            </w:r>
          </w:p>
        </w:tc>
      </w:tr>
      <w:tr w:rsidR="00AD3F84" w14:paraId="3870769A" w14:textId="77777777">
        <w:trPr>
          <w:trHeight w:val="144"/>
        </w:trPr>
        <w:tc>
          <w:tcPr>
            <w:tcW w:w="3155" w:type="dxa"/>
            <w:tcMar>
              <w:top w:w="100" w:type="dxa"/>
              <w:left w:w="100" w:type="dxa"/>
              <w:bottom w:w="100" w:type="dxa"/>
              <w:right w:w="100" w:type="dxa"/>
            </w:tcMar>
          </w:tcPr>
          <w:p w14:paraId="098CD26D"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A715132"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844F4CE" w14:textId="77777777" w:rsidR="00AD3F84" w:rsidRDefault="00972830">
            <w:pPr>
              <w:widowControl w:val="0"/>
              <w:rPr>
                <w:rFonts w:ascii="Calibri" w:eastAsia="Calibri" w:hAnsi="Calibri" w:cs="Calibri"/>
                <w:color w:val="FFFFFF"/>
              </w:rPr>
            </w:pPr>
            <w:r>
              <w:rPr>
                <w:rFonts w:ascii="Calibri" w:eastAsia="Calibri" w:hAnsi="Calibri" w:cs="Calibri"/>
                <w:color w:val="FFFFFF"/>
              </w:rPr>
              <w:t>ELDERLY SHOPPER</w:t>
            </w:r>
          </w:p>
        </w:tc>
      </w:tr>
      <w:tr w:rsidR="00AD3F84" w14:paraId="02DCA89D" w14:textId="77777777">
        <w:trPr>
          <w:trHeight w:val="144"/>
        </w:trPr>
        <w:tc>
          <w:tcPr>
            <w:tcW w:w="3155" w:type="dxa"/>
            <w:tcMar>
              <w:top w:w="100" w:type="dxa"/>
              <w:left w:w="100" w:type="dxa"/>
              <w:bottom w:w="100" w:type="dxa"/>
              <w:right w:w="100" w:type="dxa"/>
            </w:tcMar>
          </w:tcPr>
          <w:p w14:paraId="4D82BDC6"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BB727E0"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C819923" w14:textId="77777777" w:rsidR="00AD3F84" w:rsidRDefault="00972830">
            <w:pPr>
              <w:widowControl w:val="0"/>
              <w:rPr>
                <w:rFonts w:ascii="Calibri" w:eastAsia="Calibri" w:hAnsi="Calibri" w:cs="Calibri"/>
                <w:color w:val="FFFFFF"/>
              </w:rPr>
            </w:pPr>
            <w:r>
              <w:rPr>
                <w:rFonts w:ascii="Calibri" w:eastAsia="Calibri" w:hAnsi="Calibri" w:cs="Calibri"/>
                <w:color w:val="FFFFFF"/>
              </w:rPr>
              <w:t>RANDOM PARENT</w:t>
            </w:r>
          </w:p>
        </w:tc>
      </w:tr>
      <w:tr w:rsidR="00AD3F84" w14:paraId="570D1392" w14:textId="77777777">
        <w:trPr>
          <w:trHeight w:val="144"/>
        </w:trPr>
        <w:tc>
          <w:tcPr>
            <w:tcW w:w="3155" w:type="dxa"/>
            <w:tcMar>
              <w:top w:w="100" w:type="dxa"/>
              <w:left w:w="100" w:type="dxa"/>
              <w:bottom w:w="100" w:type="dxa"/>
              <w:right w:w="100" w:type="dxa"/>
            </w:tcMar>
          </w:tcPr>
          <w:p w14:paraId="663D3ACB"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6055A95"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670F8FF" w14:textId="77777777" w:rsidR="00AD3F84" w:rsidRDefault="00972830">
            <w:pPr>
              <w:widowControl w:val="0"/>
              <w:rPr>
                <w:rFonts w:ascii="Calibri" w:eastAsia="Calibri" w:hAnsi="Calibri" w:cs="Calibri"/>
                <w:color w:val="FFFFFF"/>
              </w:rPr>
            </w:pPr>
            <w:r>
              <w:rPr>
                <w:rFonts w:ascii="Calibri" w:eastAsia="Calibri" w:hAnsi="Calibri" w:cs="Calibri"/>
                <w:color w:val="FFFFFF"/>
              </w:rPr>
              <w:t>PATRON</w:t>
            </w:r>
          </w:p>
        </w:tc>
      </w:tr>
      <w:tr w:rsidR="00AD3F84" w14:paraId="0050B85B" w14:textId="77777777">
        <w:trPr>
          <w:trHeight w:val="144"/>
        </w:trPr>
        <w:tc>
          <w:tcPr>
            <w:tcW w:w="3155" w:type="dxa"/>
            <w:tcMar>
              <w:top w:w="100" w:type="dxa"/>
              <w:left w:w="100" w:type="dxa"/>
              <w:bottom w:w="100" w:type="dxa"/>
              <w:right w:w="100" w:type="dxa"/>
            </w:tcMar>
          </w:tcPr>
          <w:p w14:paraId="2BB4A613" w14:textId="77777777" w:rsidR="00AD3F84" w:rsidRDefault="00AD3F8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C53FF2B" w14:textId="77777777" w:rsidR="00AD3F84" w:rsidRDefault="00AD3F8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D70ED69" w14:textId="77777777" w:rsidR="00AD3F84" w:rsidRDefault="00972830">
            <w:pPr>
              <w:widowControl w:val="0"/>
              <w:rPr>
                <w:rFonts w:ascii="Calibri" w:eastAsia="Calibri" w:hAnsi="Calibri" w:cs="Calibri"/>
                <w:color w:val="FFFFFF"/>
              </w:rPr>
            </w:pPr>
            <w:r>
              <w:rPr>
                <w:rFonts w:ascii="Calibri" w:eastAsia="Calibri" w:hAnsi="Calibri" w:cs="Calibri"/>
                <w:color w:val="FFFFFF"/>
              </w:rPr>
              <w:t>OWNER</w:t>
            </w:r>
          </w:p>
        </w:tc>
      </w:tr>
    </w:tbl>
    <w:p w14:paraId="33BD1B0E" w14:textId="77777777" w:rsidR="00AD3F84" w:rsidRDefault="00AD3F84">
      <w:pPr>
        <w:rPr>
          <w:b/>
          <w:u w:val="single"/>
        </w:rPr>
      </w:pPr>
    </w:p>
    <w:p w14:paraId="78C3B110" w14:textId="77777777" w:rsidR="00AD3F84" w:rsidRDefault="00972830">
      <w:pPr>
        <w:rPr>
          <w:u w:val="single"/>
        </w:rPr>
      </w:pPr>
      <w:r>
        <w:rPr>
          <w:u w:val="single"/>
        </w:rPr>
        <w:t>The Cooper Test</w:t>
      </w:r>
    </w:p>
    <w:p w14:paraId="066CBE42" w14:textId="77777777" w:rsidR="00AD3F84" w:rsidRDefault="00AD3F84">
      <w:pPr>
        <w:rPr>
          <w:u w:val="single"/>
        </w:rPr>
      </w:pPr>
    </w:p>
    <w:tbl>
      <w:tblPr>
        <w:tblStyle w:val="af9"/>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AD3F84" w14:paraId="6297FA7C" w14:textId="77777777">
        <w:trPr>
          <w:trHeight w:val="420"/>
        </w:trPr>
        <w:tc>
          <w:tcPr>
            <w:tcW w:w="9435" w:type="dxa"/>
            <w:gridSpan w:val="2"/>
            <w:shd w:val="clear" w:color="auto" w:fill="999999"/>
            <w:tcMar>
              <w:top w:w="100" w:type="dxa"/>
              <w:left w:w="100" w:type="dxa"/>
              <w:bottom w:w="100" w:type="dxa"/>
              <w:right w:w="100" w:type="dxa"/>
            </w:tcMar>
          </w:tcPr>
          <w:p w14:paraId="14CB9ECE" w14:textId="77777777" w:rsidR="00AD3F84" w:rsidRDefault="00972830">
            <w:pPr>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AD3F84" w14:paraId="46B8AB31" w14:textId="77777777">
        <w:tc>
          <w:tcPr>
            <w:tcW w:w="1230" w:type="dxa"/>
            <w:tcMar>
              <w:top w:w="100" w:type="dxa"/>
              <w:left w:w="100" w:type="dxa"/>
              <w:bottom w:w="100" w:type="dxa"/>
              <w:right w:w="100" w:type="dxa"/>
            </w:tcMar>
          </w:tcPr>
          <w:p w14:paraId="7B7142FB" w14:textId="77777777" w:rsidR="00AD3F84" w:rsidRDefault="00972830">
            <w:pPr>
              <w:widowControl w:val="0"/>
              <w:spacing w:line="240" w:lineRule="auto"/>
              <w:jc w:val="center"/>
              <w:rPr>
                <w:b/>
                <w:color w:val="C12F65"/>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43239284" w14:textId="77777777" w:rsidR="00AD3F84" w:rsidRDefault="00972830">
            <w:pPr>
              <w:rPr>
                <w:u w:val="single"/>
              </w:rPr>
            </w:pPr>
            <w:r>
              <w:t>At least one prominent character (leading, co-leading, supporting character) with a large body type who;</w:t>
            </w:r>
          </w:p>
        </w:tc>
      </w:tr>
      <w:tr w:rsidR="00AD3F84" w14:paraId="7FEDACF0" w14:textId="77777777">
        <w:tc>
          <w:tcPr>
            <w:tcW w:w="1230" w:type="dxa"/>
            <w:tcMar>
              <w:top w:w="100" w:type="dxa"/>
              <w:left w:w="100" w:type="dxa"/>
              <w:bottom w:w="100" w:type="dxa"/>
              <w:right w:w="100" w:type="dxa"/>
            </w:tcMar>
          </w:tcPr>
          <w:p w14:paraId="358C5D74" w14:textId="77777777" w:rsidR="00AD3F84" w:rsidRDefault="00AD3F84">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64E9FF22" w14:textId="77777777" w:rsidR="00AD3F84" w:rsidRDefault="00972830">
            <w:pPr>
              <w:rPr>
                <w:u w:val="single"/>
              </w:rPr>
            </w:pPr>
            <w:r>
              <w:t>Is not depicted with size stereotypes or tropes.</w:t>
            </w:r>
          </w:p>
        </w:tc>
      </w:tr>
    </w:tbl>
    <w:p w14:paraId="5C10817A" w14:textId="77777777" w:rsidR="00AD3F84" w:rsidRDefault="00AD3F84"/>
    <w:p w14:paraId="0043FCC4" w14:textId="77777777" w:rsidR="00AD3F84" w:rsidRDefault="00972830">
      <w:r>
        <w:rPr>
          <w:noProof/>
        </w:rPr>
        <w:drawing>
          <wp:inline distT="114300" distB="114300" distL="114300" distR="114300" wp14:anchorId="767B574E" wp14:editId="74D13D39">
            <wp:extent cx="1371600" cy="1220724"/>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4B449DB4" w14:textId="77777777" w:rsidR="00AD3F84" w:rsidRDefault="00972830">
      <w:pPr>
        <w:rPr>
          <w:b/>
          <w:sz w:val="28"/>
          <w:szCs w:val="28"/>
        </w:rPr>
      </w:pPr>
      <w:r>
        <w:br w:type="page"/>
      </w:r>
    </w:p>
    <w:p w14:paraId="2262EC91" w14:textId="77777777" w:rsidR="00AD3F84" w:rsidRDefault="00972830">
      <w:pPr>
        <w:rPr>
          <w:b/>
          <w:sz w:val="28"/>
          <w:szCs w:val="28"/>
        </w:rPr>
      </w:pPr>
      <w:r>
        <w:rPr>
          <w:b/>
          <w:sz w:val="28"/>
          <w:szCs w:val="28"/>
        </w:rPr>
        <w:lastRenderedPageBreak/>
        <w:t>Intersectional Analysis</w:t>
      </w:r>
    </w:p>
    <w:p w14:paraId="481A474C" w14:textId="77777777" w:rsidR="00AD3F84" w:rsidRDefault="00AD3F84">
      <w:pPr>
        <w:rPr>
          <w:b/>
          <w:sz w:val="28"/>
          <w:szCs w:val="28"/>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1"/>
        <w:gridCol w:w="1290"/>
        <w:gridCol w:w="1335"/>
        <w:gridCol w:w="1346"/>
        <w:gridCol w:w="1346"/>
        <w:gridCol w:w="1346"/>
        <w:gridCol w:w="1346"/>
      </w:tblGrid>
      <w:tr w:rsidR="00AD3F84" w14:paraId="3FC85E62" w14:textId="77777777">
        <w:tc>
          <w:tcPr>
            <w:tcW w:w="1350" w:type="dxa"/>
            <w:shd w:val="clear" w:color="auto" w:fill="999999"/>
            <w:tcMar>
              <w:top w:w="100" w:type="dxa"/>
              <w:left w:w="100" w:type="dxa"/>
              <w:bottom w:w="100" w:type="dxa"/>
              <w:right w:w="100" w:type="dxa"/>
            </w:tcMar>
          </w:tcPr>
          <w:p w14:paraId="332E1988" w14:textId="77777777" w:rsidR="00AD3F84" w:rsidRDefault="00AD3F84">
            <w:pPr>
              <w:widowControl w:val="0"/>
              <w:spacing w:line="240" w:lineRule="auto"/>
              <w:rPr>
                <w:b/>
                <w:color w:val="FFFFFF"/>
                <w:sz w:val="28"/>
                <w:szCs w:val="28"/>
              </w:rPr>
            </w:pPr>
          </w:p>
        </w:tc>
        <w:tc>
          <w:tcPr>
            <w:tcW w:w="1290" w:type="dxa"/>
            <w:shd w:val="clear" w:color="auto" w:fill="D9D9D9"/>
            <w:tcMar>
              <w:top w:w="100" w:type="dxa"/>
              <w:left w:w="100" w:type="dxa"/>
              <w:bottom w:w="100" w:type="dxa"/>
              <w:right w:w="100" w:type="dxa"/>
            </w:tcMar>
          </w:tcPr>
          <w:p w14:paraId="0A9657F7" w14:textId="77777777" w:rsidR="00AD3F84" w:rsidRDefault="00972830">
            <w:pPr>
              <w:widowControl w:val="0"/>
              <w:spacing w:line="240" w:lineRule="auto"/>
              <w:jc w:val="center"/>
              <w:rPr>
                <w:b/>
              </w:rPr>
            </w:pPr>
            <w:r>
              <w:rPr>
                <w:b/>
              </w:rPr>
              <w:t xml:space="preserve">Female Character </w:t>
            </w:r>
          </w:p>
        </w:tc>
        <w:tc>
          <w:tcPr>
            <w:tcW w:w="1335" w:type="dxa"/>
            <w:shd w:val="clear" w:color="auto" w:fill="D9D9D9"/>
            <w:tcMar>
              <w:top w:w="100" w:type="dxa"/>
              <w:left w:w="100" w:type="dxa"/>
              <w:bottom w:w="100" w:type="dxa"/>
              <w:right w:w="100" w:type="dxa"/>
            </w:tcMar>
          </w:tcPr>
          <w:p w14:paraId="44B9653D" w14:textId="77777777" w:rsidR="00AD3F84" w:rsidRDefault="00972830">
            <w:pPr>
              <w:widowControl w:val="0"/>
              <w:spacing w:line="240" w:lineRule="auto"/>
              <w:jc w:val="center"/>
              <w:rPr>
                <w:b/>
              </w:rPr>
            </w:pPr>
            <w:r>
              <w:rPr>
                <w:b/>
              </w:rPr>
              <w:t xml:space="preserve">Character of Color </w:t>
            </w:r>
          </w:p>
        </w:tc>
        <w:tc>
          <w:tcPr>
            <w:tcW w:w="1346" w:type="dxa"/>
            <w:shd w:val="clear" w:color="auto" w:fill="D9D9D9"/>
            <w:tcMar>
              <w:top w:w="100" w:type="dxa"/>
              <w:left w:w="100" w:type="dxa"/>
              <w:bottom w:w="100" w:type="dxa"/>
              <w:right w:w="100" w:type="dxa"/>
            </w:tcMar>
          </w:tcPr>
          <w:p w14:paraId="176DAC14" w14:textId="77777777" w:rsidR="00AD3F84" w:rsidRDefault="00972830">
            <w:pPr>
              <w:widowControl w:val="0"/>
              <w:spacing w:line="240" w:lineRule="auto"/>
              <w:jc w:val="center"/>
              <w:rPr>
                <w:b/>
              </w:rPr>
            </w:pPr>
            <w:r>
              <w:rPr>
                <w:b/>
              </w:rPr>
              <w:t xml:space="preserve">LGBTQ+ Character </w:t>
            </w:r>
          </w:p>
        </w:tc>
        <w:tc>
          <w:tcPr>
            <w:tcW w:w="1346" w:type="dxa"/>
            <w:shd w:val="clear" w:color="auto" w:fill="D9D9D9"/>
            <w:tcMar>
              <w:top w:w="100" w:type="dxa"/>
              <w:left w:w="100" w:type="dxa"/>
              <w:bottom w:w="100" w:type="dxa"/>
              <w:right w:w="100" w:type="dxa"/>
            </w:tcMar>
          </w:tcPr>
          <w:p w14:paraId="656F49B7" w14:textId="77777777" w:rsidR="00AD3F84" w:rsidRDefault="00972830">
            <w:pPr>
              <w:widowControl w:val="0"/>
              <w:spacing w:line="240" w:lineRule="auto"/>
              <w:jc w:val="center"/>
              <w:rPr>
                <w:b/>
              </w:rPr>
            </w:pPr>
            <w:r>
              <w:rPr>
                <w:b/>
              </w:rPr>
              <w:t xml:space="preserve">Character with a Disability </w:t>
            </w:r>
          </w:p>
        </w:tc>
        <w:tc>
          <w:tcPr>
            <w:tcW w:w="1346" w:type="dxa"/>
            <w:shd w:val="clear" w:color="auto" w:fill="D9D9D9"/>
            <w:tcMar>
              <w:top w:w="100" w:type="dxa"/>
              <w:left w:w="100" w:type="dxa"/>
              <w:bottom w:w="100" w:type="dxa"/>
              <w:right w:w="100" w:type="dxa"/>
            </w:tcMar>
          </w:tcPr>
          <w:p w14:paraId="796BD223" w14:textId="77777777" w:rsidR="00AD3F84" w:rsidRDefault="00972830">
            <w:pPr>
              <w:widowControl w:val="0"/>
              <w:spacing w:line="240" w:lineRule="auto"/>
              <w:jc w:val="center"/>
              <w:rPr>
                <w:b/>
              </w:rPr>
            </w:pPr>
            <w:r>
              <w:rPr>
                <w:b/>
              </w:rPr>
              <w:t xml:space="preserve">Character 50+ </w:t>
            </w:r>
          </w:p>
        </w:tc>
        <w:tc>
          <w:tcPr>
            <w:tcW w:w="1346" w:type="dxa"/>
            <w:shd w:val="clear" w:color="auto" w:fill="D9D9D9"/>
            <w:tcMar>
              <w:top w:w="100" w:type="dxa"/>
              <w:left w:w="100" w:type="dxa"/>
              <w:bottom w:w="100" w:type="dxa"/>
              <w:right w:w="100" w:type="dxa"/>
            </w:tcMar>
          </w:tcPr>
          <w:p w14:paraId="38696EB1" w14:textId="77777777" w:rsidR="00AD3F84" w:rsidRDefault="00972830">
            <w:pPr>
              <w:widowControl w:val="0"/>
              <w:spacing w:line="240" w:lineRule="auto"/>
              <w:jc w:val="center"/>
              <w:rPr>
                <w:b/>
              </w:rPr>
            </w:pPr>
            <w:r>
              <w:rPr>
                <w:b/>
              </w:rPr>
              <w:t xml:space="preserve">Character with Large Body Type </w:t>
            </w:r>
          </w:p>
        </w:tc>
      </w:tr>
      <w:tr w:rsidR="00AD3F84" w14:paraId="0119605F" w14:textId="77777777">
        <w:tc>
          <w:tcPr>
            <w:tcW w:w="1350" w:type="dxa"/>
            <w:shd w:val="clear" w:color="auto" w:fill="D9D9D9"/>
            <w:tcMar>
              <w:top w:w="100" w:type="dxa"/>
              <w:left w:w="100" w:type="dxa"/>
              <w:bottom w:w="100" w:type="dxa"/>
              <w:right w:w="100" w:type="dxa"/>
            </w:tcMar>
          </w:tcPr>
          <w:p w14:paraId="04D9A687" w14:textId="77777777" w:rsidR="00AD3F84" w:rsidRDefault="00972830">
            <w:pPr>
              <w:widowControl w:val="0"/>
              <w:spacing w:line="240" w:lineRule="auto"/>
              <w:jc w:val="center"/>
              <w:rPr>
                <w:b/>
              </w:rPr>
            </w:pPr>
            <w:r>
              <w:rPr>
                <w:b/>
              </w:rPr>
              <w:t xml:space="preserve">Female Character </w:t>
            </w:r>
          </w:p>
          <w:p w14:paraId="2CD6431D" w14:textId="77777777" w:rsidR="00AD3F84" w:rsidRDefault="00AD3F84">
            <w:pPr>
              <w:widowControl w:val="0"/>
              <w:spacing w:line="240" w:lineRule="auto"/>
              <w:jc w:val="center"/>
              <w:rPr>
                <w:b/>
              </w:rPr>
            </w:pPr>
          </w:p>
        </w:tc>
        <w:tc>
          <w:tcPr>
            <w:tcW w:w="1290" w:type="dxa"/>
            <w:tcMar>
              <w:top w:w="100" w:type="dxa"/>
              <w:left w:w="100" w:type="dxa"/>
              <w:bottom w:w="100" w:type="dxa"/>
              <w:right w:w="100" w:type="dxa"/>
            </w:tcMar>
          </w:tcPr>
          <w:p w14:paraId="32D9809C" w14:textId="77777777" w:rsidR="00AD3F84" w:rsidRDefault="00AD3F84">
            <w:pPr>
              <w:widowControl w:val="0"/>
              <w:spacing w:line="240" w:lineRule="auto"/>
              <w:rPr>
                <w:b/>
                <w:sz w:val="28"/>
                <w:szCs w:val="28"/>
              </w:rPr>
            </w:pPr>
          </w:p>
        </w:tc>
        <w:tc>
          <w:tcPr>
            <w:tcW w:w="1335" w:type="dxa"/>
            <w:shd w:val="clear" w:color="auto" w:fill="35B4BB"/>
            <w:tcMar>
              <w:top w:w="100" w:type="dxa"/>
              <w:left w:w="100" w:type="dxa"/>
              <w:bottom w:w="100" w:type="dxa"/>
              <w:right w:w="100" w:type="dxa"/>
            </w:tcMar>
          </w:tcPr>
          <w:p w14:paraId="5D27A8AD"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557EE40A"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7FFF42BF"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7EB0A7E6"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5A260EFA" w14:textId="77777777" w:rsidR="00AD3F84" w:rsidRDefault="00972830">
            <w:pPr>
              <w:widowControl w:val="0"/>
              <w:spacing w:line="240" w:lineRule="auto"/>
              <w:jc w:val="center"/>
              <w:rPr>
                <w:b/>
                <w:color w:val="FFFFFF"/>
                <w:sz w:val="28"/>
                <w:szCs w:val="28"/>
              </w:rPr>
            </w:pPr>
            <w:r>
              <w:rPr>
                <w:b/>
                <w:color w:val="FFFFFF"/>
                <w:sz w:val="28"/>
                <w:szCs w:val="28"/>
              </w:rPr>
              <w:t>NO</w:t>
            </w:r>
          </w:p>
        </w:tc>
      </w:tr>
      <w:tr w:rsidR="00AD3F84" w14:paraId="20C4A3E5" w14:textId="77777777">
        <w:tc>
          <w:tcPr>
            <w:tcW w:w="1350" w:type="dxa"/>
            <w:shd w:val="clear" w:color="auto" w:fill="D9D9D9"/>
            <w:tcMar>
              <w:top w:w="100" w:type="dxa"/>
              <w:left w:w="100" w:type="dxa"/>
              <w:bottom w:w="100" w:type="dxa"/>
              <w:right w:w="100" w:type="dxa"/>
            </w:tcMar>
          </w:tcPr>
          <w:p w14:paraId="4592BDEE" w14:textId="77777777" w:rsidR="00AD3F84" w:rsidRDefault="00972830">
            <w:pPr>
              <w:widowControl w:val="0"/>
              <w:spacing w:line="240" w:lineRule="auto"/>
              <w:jc w:val="center"/>
              <w:rPr>
                <w:b/>
              </w:rPr>
            </w:pPr>
            <w:r>
              <w:rPr>
                <w:b/>
              </w:rPr>
              <w:t xml:space="preserve">Character of Color </w:t>
            </w:r>
          </w:p>
          <w:p w14:paraId="298D2DC1" w14:textId="77777777" w:rsidR="00AD3F84" w:rsidRDefault="00AD3F84">
            <w:pPr>
              <w:widowControl w:val="0"/>
              <w:spacing w:line="240" w:lineRule="auto"/>
              <w:jc w:val="center"/>
              <w:rPr>
                <w:b/>
              </w:rPr>
            </w:pPr>
          </w:p>
        </w:tc>
        <w:tc>
          <w:tcPr>
            <w:tcW w:w="1290" w:type="dxa"/>
            <w:shd w:val="clear" w:color="auto" w:fill="35B4BB"/>
            <w:tcMar>
              <w:top w:w="100" w:type="dxa"/>
              <w:left w:w="100" w:type="dxa"/>
              <w:bottom w:w="100" w:type="dxa"/>
              <w:right w:w="100" w:type="dxa"/>
            </w:tcMar>
          </w:tcPr>
          <w:p w14:paraId="2820FF56"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35" w:type="dxa"/>
            <w:tcMar>
              <w:top w:w="100" w:type="dxa"/>
              <w:left w:w="100" w:type="dxa"/>
              <w:bottom w:w="100" w:type="dxa"/>
              <w:right w:w="100" w:type="dxa"/>
            </w:tcMar>
          </w:tcPr>
          <w:p w14:paraId="14F03EE4" w14:textId="77777777" w:rsidR="00AD3F84" w:rsidRDefault="00AD3F84">
            <w:pPr>
              <w:widowControl w:val="0"/>
              <w:spacing w:line="240" w:lineRule="auto"/>
              <w:rPr>
                <w:b/>
                <w:sz w:val="28"/>
                <w:szCs w:val="28"/>
              </w:rPr>
            </w:pPr>
          </w:p>
        </w:tc>
        <w:tc>
          <w:tcPr>
            <w:tcW w:w="1346" w:type="dxa"/>
            <w:shd w:val="clear" w:color="auto" w:fill="35B4BB"/>
            <w:tcMar>
              <w:top w:w="100" w:type="dxa"/>
              <w:left w:w="100" w:type="dxa"/>
              <w:bottom w:w="100" w:type="dxa"/>
              <w:right w:w="100" w:type="dxa"/>
            </w:tcMar>
          </w:tcPr>
          <w:p w14:paraId="5FA97097"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025140CD"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022FBA30"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7C068260" w14:textId="77777777" w:rsidR="00AD3F84" w:rsidRDefault="00972830">
            <w:pPr>
              <w:widowControl w:val="0"/>
              <w:spacing w:line="240" w:lineRule="auto"/>
              <w:jc w:val="center"/>
              <w:rPr>
                <w:b/>
                <w:color w:val="FFFFFF"/>
                <w:sz w:val="28"/>
                <w:szCs w:val="28"/>
              </w:rPr>
            </w:pPr>
            <w:r>
              <w:rPr>
                <w:b/>
                <w:color w:val="FFFFFF"/>
                <w:sz w:val="28"/>
                <w:szCs w:val="28"/>
              </w:rPr>
              <w:t>NO</w:t>
            </w:r>
          </w:p>
        </w:tc>
      </w:tr>
      <w:tr w:rsidR="00AD3F84" w14:paraId="1FC6C69D" w14:textId="77777777">
        <w:tc>
          <w:tcPr>
            <w:tcW w:w="1350" w:type="dxa"/>
            <w:shd w:val="clear" w:color="auto" w:fill="D9D9D9"/>
            <w:tcMar>
              <w:top w:w="100" w:type="dxa"/>
              <w:left w:w="100" w:type="dxa"/>
              <w:bottom w:w="100" w:type="dxa"/>
              <w:right w:w="100" w:type="dxa"/>
            </w:tcMar>
          </w:tcPr>
          <w:p w14:paraId="32D04050" w14:textId="77777777" w:rsidR="00AD3F84" w:rsidRDefault="00972830">
            <w:pPr>
              <w:widowControl w:val="0"/>
              <w:spacing w:line="240" w:lineRule="auto"/>
              <w:jc w:val="center"/>
              <w:rPr>
                <w:b/>
              </w:rPr>
            </w:pPr>
            <w:r>
              <w:rPr>
                <w:b/>
              </w:rPr>
              <w:t xml:space="preserve">LGBTQ+ Character </w:t>
            </w:r>
          </w:p>
          <w:p w14:paraId="7A4018C6" w14:textId="77777777" w:rsidR="00AD3F84" w:rsidRDefault="00AD3F84">
            <w:pPr>
              <w:widowControl w:val="0"/>
              <w:spacing w:line="240" w:lineRule="auto"/>
              <w:jc w:val="center"/>
              <w:rPr>
                <w:b/>
              </w:rPr>
            </w:pPr>
          </w:p>
        </w:tc>
        <w:tc>
          <w:tcPr>
            <w:tcW w:w="1290" w:type="dxa"/>
            <w:shd w:val="clear" w:color="auto" w:fill="35B4BB"/>
            <w:tcMar>
              <w:top w:w="100" w:type="dxa"/>
              <w:left w:w="100" w:type="dxa"/>
              <w:bottom w:w="100" w:type="dxa"/>
              <w:right w:w="100" w:type="dxa"/>
            </w:tcMar>
          </w:tcPr>
          <w:p w14:paraId="08034A5C"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01486A97"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tcMar>
              <w:top w:w="100" w:type="dxa"/>
              <w:left w:w="100" w:type="dxa"/>
              <w:bottom w:w="100" w:type="dxa"/>
              <w:right w:w="100" w:type="dxa"/>
            </w:tcMar>
          </w:tcPr>
          <w:p w14:paraId="522DDB0D" w14:textId="77777777" w:rsidR="00AD3F84" w:rsidRDefault="00AD3F84">
            <w:pPr>
              <w:widowControl w:val="0"/>
              <w:spacing w:line="240" w:lineRule="auto"/>
              <w:rPr>
                <w:b/>
                <w:sz w:val="28"/>
                <w:szCs w:val="28"/>
              </w:rPr>
            </w:pPr>
          </w:p>
        </w:tc>
        <w:tc>
          <w:tcPr>
            <w:tcW w:w="1346" w:type="dxa"/>
            <w:shd w:val="clear" w:color="auto" w:fill="35B4BB"/>
            <w:tcMar>
              <w:top w:w="100" w:type="dxa"/>
              <w:left w:w="100" w:type="dxa"/>
              <w:bottom w:w="100" w:type="dxa"/>
              <w:right w:w="100" w:type="dxa"/>
            </w:tcMar>
          </w:tcPr>
          <w:p w14:paraId="44396468"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68CDB130"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36135C40" w14:textId="77777777" w:rsidR="00AD3F84" w:rsidRDefault="00972830">
            <w:pPr>
              <w:widowControl w:val="0"/>
              <w:spacing w:line="240" w:lineRule="auto"/>
              <w:jc w:val="center"/>
              <w:rPr>
                <w:b/>
                <w:color w:val="FFFFFF"/>
                <w:sz w:val="28"/>
                <w:szCs w:val="28"/>
              </w:rPr>
            </w:pPr>
            <w:r>
              <w:rPr>
                <w:b/>
                <w:color w:val="FFFFFF"/>
                <w:sz w:val="28"/>
                <w:szCs w:val="28"/>
              </w:rPr>
              <w:t>NO</w:t>
            </w:r>
          </w:p>
        </w:tc>
      </w:tr>
      <w:tr w:rsidR="00AD3F84" w14:paraId="4DC8EC8A" w14:textId="77777777">
        <w:tc>
          <w:tcPr>
            <w:tcW w:w="1350" w:type="dxa"/>
            <w:shd w:val="clear" w:color="auto" w:fill="D9D9D9"/>
            <w:tcMar>
              <w:top w:w="100" w:type="dxa"/>
              <w:left w:w="100" w:type="dxa"/>
              <w:bottom w:w="100" w:type="dxa"/>
              <w:right w:w="100" w:type="dxa"/>
            </w:tcMar>
          </w:tcPr>
          <w:p w14:paraId="27BE33D4" w14:textId="77777777" w:rsidR="00AD3F84" w:rsidRDefault="00972830">
            <w:pPr>
              <w:widowControl w:val="0"/>
              <w:spacing w:line="240" w:lineRule="auto"/>
              <w:jc w:val="center"/>
              <w:rPr>
                <w:b/>
              </w:rPr>
            </w:pPr>
            <w:r>
              <w:rPr>
                <w:b/>
              </w:rPr>
              <w:t xml:space="preserve">Character with a Disability </w:t>
            </w:r>
          </w:p>
        </w:tc>
        <w:tc>
          <w:tcPr>
            <w:tcW w:w="1290" w:type="dxa"/>
            <w:shd w:val="clear" w:color="auto" w:fill="35B4BB"/>
            <w:tcMar>
              <w:top w:w="100" w:type="dxa"/>
              <w:left w:w="100" w:type="dxa"/>
              <w:bottom w:w="100" w:type="dxa"/>
              <w:right w:w="100" w:type="dxa"/>
            </w:tcMar>
          </w:tcPr>
          <w:p w14:paraId="46D707BC"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42508838"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2686ACC7"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tcMar>
              <w:top w:w="100" w:type="dxa"/>
              <w:left w:w="100" w:type="dxa"/>
              <w:bottom w:w="100" w:type="dxa"/>
              <w:right w:w="100" w:type="dxa"/>
            </w:tcMar>
          </w:tcPr>
          <w:p w14:paraId="179F1F5E" w14:textId="77777777" w:rsidR="00AD3F84" w:rsidRDefault="00AD3F84">
            <w:pPr>
              <w:widowControl w:val="0"/>
              <w:spacing w:line="240" w:lineRule="auto"/>
              <w:rPr>
                <w:b/>
                <w:sz w:val="28"/>
                <w:szCs w:val="28"/>
              </w:rPr>
            </w:pPr>
          </w:p>
        </w:tc>
        <w:tc>
          <w:tcPr>
            <w:tcW w:w="1346" w:type="dxa"/>
            <w:shd w:val="clear" w:color="auto" w:fill="35B4BB"/>
            <w:tcMar>
              <w:top w:w="100" w:type="dxa"/>
              <w:left w:w="100" w:type="dxa"/>
              <w:bottom w:w="100" w:type="dxa"/>
              <w:right w:w="100" w:type="dxa"/>
            </w:tcMar>
          </w:tcPr>
          <w:p w14:paraId="4E832127"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179BC45D" w14:textId="77777777" w:rsidR="00AD3F84" w:rsidRDefault="00972830">
            <w:pPr>
              <w:widowControl w:val="0"/>
              <w:spacing w:line="240" w:lineRule="auto"/>
              <w:jc w:val="center"/>
              <w:rPr>
                <w:b/>
                <w:color w:val="FFFFFF"/>
                <w:sz w:val="28"/>
                <w:szCs w:val="28"/>
              </w:rPr>
            </w:pPr>
            <w:r>
              <w:rPr>
                <w:b/>
                <w:color w:val="FFFFFF"/>
                <w:sz w:val="28"/>
                <w:szCs w:val="28"/>
              </w:rPr>
              <w:t>NO</w:t>
            </w:r>
          </w:p>
        </w:tc>
      </w:tr>
      <w:tr w:rsidR="00AD3F84" w14:paraId="580A5F12" w14:textId="77777777">
        <w:tc>
          <w:tcPr>
            <w:tcW w:w="1350" w:type="dxa"/>
            <w:shd w:val="clear" w:color="auto" w:fill="D9D9D9"/>
            <w:tcMar>
              <w:top w:w="100" w:type="dxa"/>
              <w:left w:w="100" w:type="dxa"/>
              <w:bottom w:w="100" w:type="dxa"/>
              <w:right w:w="100" w:type="dxa"/>
            </w:tcMar>
          </w:tcPr>
          <w:p w14:paraId="30275249" w14:textId="77777777" w:rsidR="00AD3F84" w:rsidRDefault="00972830">
            <w:pPr>
              <w:widowControl w:val="0"/>
              <w:spacing w:line="240" w:lineRule="auto"/>
              <w:jc w:val="center"/>
              <w:rPr>
                <w:b/>
              </w:rPr>
            </w:pPr>
            <w:r>
              <w:rPr>
                <w:b/>
              </w:rPr>
              <w:t xml:space="preserve">Character 50+ </w:t>
            </w:r>
          </w:p>
          <w:p w14:paraId="6F8C806D" w14:textId="77777777" w:rsidR="00AD3F84" w:rsidRDefault="00AD3F84">
            <w:pPr>
              <w:widowControl w:val="0"/>
              <w:spacing w:line="240" w:lineRule="auto"/>
              <w:jc w:val="center"/>
              <w:rPr>
                <w:b/>
              </w:rPr>
            </w:pPr>
          </w:p>
        </w:tc>
        <w:tc>
          <w:tcPr>
            <w:tcW w:w="1290" w:type="dxa"/>
            <w:shd w:val="clear" w:color="auto" w:fill="35B4BB"/>
            <w:tcMar>
              <w:top w:w="100" w:type="dxa"/>
              <w:left w:w="100" w:type="dxa"/>
              <w:bottom w:w="100" w:type="dxa"/>
              <w:right w:w="100" w:type="dxa"/>
            </w:tcMar>
          </w:tcPr>
          <w:p w14:paraId="7C27C17E"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1C36EE32"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025CAB8A"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382D8987"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tcMar>
              <w:top w:w="100" w:type="dxa"/>
              <w:left w:w="100" w:type="dxa"/>
              <w:bottom w:w="100" w:type="dxa"/>
              <w:right w:w="100" w:type="dxa"/>
            </w:tcMar>
          </w:tcPr>
          <w:p w14:paraId="4601C2F5" w14:textId="77777777" w:rsidR="00AD3F84" w:rsidRDefault="00AD3F84">
            <w:pPr>
              <w:widowControl w:val="0"/>
              <w:spacing w:line="240" w:lineRule="auto"/>
              <w:rPr>
                <w:b/>
                <w:sz w:val="28"/>
                <w:szCs w:val="28"/>
              </w:rPr>
            </w:pPr>
          </w:p>
        </w:tc>
        <w:tc>
          <w:tcPr>
            <w:tcW w:w="1346" w:type="dxa"/>
            <w:shd w:val="clear" w:color="auto" w:fill="35B4BB"/>
            <w:tcMar>
              <w:top w:w="100" w:type="dxa"/>
              <w:left w:w="100" w:type="dxa"/>
              <w:bottom w:w="100" w:type="dxa"/>
              <w:right w:w="100" w:type="dxa"/>
            </w:tcMar>
          </w:tcPr>
          <w:p w14:paraId="4CA1035A" w14:textId="77777777" w:rsidR="00AD3F84" w:rsidRDefault="00972830">
            <w:pPr>
              <w:widowControl w:val="0"/>
              <w:spacing w:line="240" w:lineRule="auto"/>
              <w:jc w:val="center"/>
              <w:rPr>
                <w:b/>
                <w:color w:val="FFFFFF"/>
                <w:sz w:val="28"/>
                <w:szCs w:val="28"/>
              </w:rPr>
            </w:pPr>
            <w:r>
              <w:rPr>
                <w:b/>
                <w:color w:val="FFFFFF"/>
                <w:sz w:val="28"/>
                <w:szCs w:val="28"/>
              </w:rPr>
              <w:t>NO</w:t>
            </w:r>
          </w:p>
        </w:tc>
      </w:tr>
      <w:tr w:rsidR="00AD3F84" w14:paraId="7243646F" w14:textId="77777777">
        <w:tc>
          <w:tcPr>
            <w:tcW w:w="1350" w:type="dxa"/>
            <w:shd w:val="clear" w:color="auto" w:fill="D9D9D9"/>
            <w:tcMar>
              <w:top w:w="100" w:type="dxa"/>
              <w:left w:w="100" w:type="dxa"/>
              <w:bottom w:w="100" w:type="dxa"/>
              <w:right w:w="100" w:type="dxa"/>
            </w:tcMar>
          </w:tcPr>
          <w:p w14:paraId="20EE2B67" w14:textId="77777777" w:rsidR="00AD3F84" w:rsidRDefault="00972830">
            <w:pPr>
              <w:widowControl w:val="0"/>
              <w:spacing w:line="240" w:lineRule="auto"/>
              <w:jc w:val="center"/>
              <w:rPr>
                <w:b/>
              </w:rPr>
            </w:pPr>
            <w:r>
              <w:rPr>
                <w:b/>
              </w:rPr>
              <w:t xml:space="preserve">Character with Large Body Type </w:t>
            </w:r>
          </w:p>
        </w:tc>
        <w:tc>
          <w:tcPr>
            <w:tcW w:w="1290" w:type="dxa"/>
            <w:shd w:val="clear" w:color="auto" w:fill="35B4BB"/>
            <w:tcMar>
              <w:top w:w="100" w:type="dxa"/>
              <w:left w:w="100" w:type="dxa"/>
              <w:bottom w:w="100" w:type="dxa"/>
              <w:right w:w="100" w:type="dxa"/>
            </w:tcMar>
          </w:tcPr>
          <w:p w14:paraId="6C03DD8A"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6B56F024"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01477C69"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2E7C67D7"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shd w:val="clear" w:color="auto" w:fill="35B4BB"/>
            <w:tcMar>
              <w:top w:w="100" w:type="dxa"/>
              <w:left w:w="100" w:type="dxa"/>
              <w:bottom w:w="100" w:type="dxa"/>
              <w:right w:w="100" w:type="dxa"/>
            </w:tcMar>
          </w:tcPr>
          <w:p w14:paraId="75A87693" w14:textId="77777777" w:rsidR="00AD3F84" w:rsidRDefault="00972830">
            <w:pPr>
              <w:widowControl w:val="0"/>
              <w:spacing w:line="240" w:lineRule="auto"/>
              <w:jc w:val="center"/>
              <w:rPr>
                <w:b/>
                <w:color w:val="FFFFFF"/>
                <w:sz w:val="28"/>
                <w:szCs w:val="28"/>
              </w:rPr>
            </w:pPr>
            <w:r>
              <w:rPr>
                <w:b/>
                <w:color w:val="FFFFFF"/>
                <w:sz w:val="28"/>
                <w:szCs w:val="28"/>
              </w:rPr>
              <w:t>NO</w:t>
            </w:r>
          </w:p>
        </w:tc>
        <w:tc>
          <w:tcPr>
            <w:tcW w:w="1346" w:type="dxa"/>
            <w:tcMar>
              <w:top w:w="100" w:type="dxa"/>
              <w:left w:w="100" w:type="dxa"/>
              <w:bottom w:w="100" w:type="dxa"/>
              <w:right w:w="100" w:type="dxa"/>
            </w:tcMar>
          </w:tcPr>
          <w:p w14:paraId="5AD9D814" w14:textId="77777777" w:rsidR="00AD3F84" w:rsidRDefault="00AD3F84">
            <w:pPr>
              <w:widowControl w:val="0"/>
              <w:spacing w:line="240" w:lineRule="auto"/>
              <w:rPr>
                <w:b/>
                <w:sz w:val="28"/>
                <w:szCs w:val="28"/>
              </w:rPr>
            </w:pPr>
          </w:p>
        </w:tc>
      </w:tr>
    </w:tbl>
    <w:p w14:paraId="1E70E91E" w14:textId="77777777" w:rsidR="00AD3F84" w:rsidRDefault="00AD3F84">
      <w:pPr>
        <w:rPr>
          <w:b/>
          <w:sz w:val="28"/>
          <w:szCs w:val="28"/>
        </w:rPr>
      </w:pPr>
    </w:p>
    <w:p w14:paraId="6CABE1DD" w14:textId="77777777" w:rsidR="00AD3F84" w:rsidRDefault="00AD3F84"/>
    <w:p w14:paraId="1904BD72" w14:textId="77777777" w:rsidR="00AD3F84" w:rsidRDefault="00972830">
      <w:pPr>
        <w:rPr>
          <w:b/>
          <w:sz w:val="24"/>
          <w:szCs w:val="24"/>
        </w:rPr>
      </w:pPr>
      <w:r>
        <w:rPr>
          <w:b/>
          <w:sz w:val="24"/>
          <w:szCs w:val="24"/>
        </w:rPr>
        <w:t>Positive Aspects</w:t>
      </w:r>
    </w:p>
    <w:p w14:paraId="65E47017" w14:textId="77777777" w:rsidR="00AD3F84" w:rsidRDefault="00972830">
      <w:pPr>
        <w:numPr>
          <w:ilvl w:val="0"/>
          <w:numId w:val="8"/>
        </w:numPr>
        <w:rPr>
          <w:sz w:val="24"/>
          <w:szCs w:val="24"/>
        </w:rPr>
      </w:pPr>
      <w:r>
        <w:rPr>
          <w:sz w:val="24"/>
          <w:szCs w:val="24"/>
        </w:rPr>
        <w:t>Shows fathers that are emotionally involved parents that care deeply about their children (Randall and Greg).</w:t>
      </w:r>
    </w:p>
    <w:p w14:paraId="07AD0C9C" w14:textId="77777777" w:rsidR="00AD3F84" w:rsidRDefault="00972830">
      <w:pPr>
        <w:numPr>
          <w:ilvl w:val="0"/>
          <w:numId w:val="8"/>
        </w:numPr>
        <w:rPr>
          <w:sz w:val="24"/>
          <w:szCs w:val="24"/>
        </w:rPr>
      </w:pPr>
      <w:r>
        <w:rPr>
          <w:sz w:val="24"/>
          <w:szCs w:val="24"/>
        </w:rPr>
        <w:t>Shows male character recovering from childhood emotional trauma through communication (Greg).</w:t>
      </w:r>
    </w:p>
    <w:p w14:paraId="14C95F84" w14:textId="77777777" w:rsidR="00AD3F84" w:rsidRDefault="00972830">
      <w:pPr>
        <w:numPr>
          <w:ilvl w:val="0"/>
          <w:numId w:val="8"/>
        </w:numPr>
        <w:rPr>
          <w:sz w:val="24"/>
          <w:szCs w:val="24"/>
        </w:rPr>
      </w:pPr>
      <w:r>
        <w:rPr>
          <w:sz w:val="24"/>
          <w:szCs w:val="24"/>
        </w:rPr>
        <w:t>The relationships between the two couples show mutua</w:t>
      </w:r>
      <w:r>
        <w:rPr>
          <w:sz w:val="24"/>
          <w:szCs w:val="24"/>
        </w:rPr>
        <w:t xml:space="preserve">l respect, despite challenges.  </w:t>
      </w:r>
    </w:p>
    <w:p w14:paraId="0C621031" w14:textId="77777777" w:rsidR="00AD3F84" w:rsidRDefault="00AD3F84">
      <w:pPr>
        <w:ind w:left="720"/>
        <w:rPr>
          <w:b/>
          <w:sz w:val="24"/>
          <w:szCs w:val="24"/>
        </w:rPr>
      </w:pPr>
    </w:p>
    <w:p w14:paraId="2913D4FC" w14:textId="77777777" w:rsidR="00AD3F84" w:rsidRDefault="00972830">
      <w:pPr>
        <w:rPr>
          <w:b/>
          <w:sz w:val="24"/>
          <w:szCs w:val="24"/>
        </w:rPr>
      </w:pPr>
      <w:r>
        <w:rPr>
          <w:b/>
          <w:sz w:val="24"/>
          <w:szCs w:val="24"/>
        </w:rPr>
        <w:t>Potential Pitfalls</w:t>
      </w:r>
    </w:p>
    <w:p w14:paraId="78DE8F53" w14:textId="77777777" w:rsidR="00AD3F84" w:rsidRDefault="00972830">
      <w:pPr>
        <w:numPr>
          <w:ilvl w:val="0"/>
          <w:numId w:val="4"/>
        </w:numPr>
        <w:rPr>
          <w:sz w:val="24"/>
          <w:szCs w:val="24"/>
        </w:rPr>
      </w:pPr>
      <w:r>
        <w:rPr>
          <w:b/>
          <w:sz w:val="24"/>
          <w:szCs w:val="24"/>
        </w:rPr>
        <w:t>Potential Racism</w:t>
      </w:r>
      <w:r>
        <w:rPr>
          <w:sz w:val="24"/>
          <w:szCs w:val="24"/>
        </w:rPr>
        <w:t xml:space="preserve">: The </w:t>
      </w:r>
      <w:hyperlink r:id="rId10">
        <w:r>
          <w:rPr>
            <w:color w:val="1155CC"/>
            <w:sz w:val="24"/>
            <w:szCs w:val="24"/>
            <w:u w:val="single"/>
          </w:rPr>
          <w:t>Sumo Wrestler costume</w:t>
        </w:r>
      </w:hyperlink>
      <w:r>
        <w:rPr>
          <w:sz w:val="24"/>
          <w:szCs w:val="24"/>
        </w:rPr>
        <w:t xml:space="preserve"> mixes racism, cultural appropriation, and fatphobia-- an e</w:t>
      </w:r>
      <w:r>
        <w:rPr>
          <w:sz w:val="24"/>
          <w:szCs w:val="24"/>
        </w:rPr>
        <w:t xml:space="preserve">asy pitfall to avoid. </w:t>
      </w:r>
    </w:p>
    <w:p w14:paraId="0D2D63CF" w14:textId="77777777" w:rsidR="00AD3F84" w:rsidRDefault="00972830">
      <w:pPr>
        <w:numPr>
          <w:ilvl w:val="0"/>
          <w:numId w:val="4"/>
        </w:numPr>
        <w:rPr>
          <w:b/>
          <w:sz w:val="24"/>
          <w:szCs w:val="24"/>
        </w:rPr>
      </w:pPr>
      <w:r>
        <w:rPr>
          <w:b/>
          <w:sz w:val="24"/>
          <w:szCs w:val="24"/>
        </w:rPr>
        <w:t xml:space="preserve">Potential Sexism: </w:t>
      </w:r>
      <w:r>
        <w:rPr>
          <w:sz w:val="24"/>
          <w:szCs w:val="24"/>
        </w:rPr>
        <w:t xml:space="preserve">When discussing teen girls experiencing puberty, they are described as “mean and manipulative and </w:t>
      </w:r>
      <w:proofErr w:type="gramStart"/>
      <w:r>
        <w:rPr>
          <w:sz w:val="24"/>
          <w:szCs w:val="24"/>
        </w:rPr>
        <w:t>cunning”(</w:t>
      </w:r>
      <w:proofErr w:type="gramEnd"/>
      <w:r>
        <w:rPr>
          <w:sz w:val="24"/>
          <w:szCs w:val="24"/>
        </w:rPr>
        <w:t xml:space="preserve">22). When discussing </w:t>
      </w:r>
      <w:r>
        <w:rPr>
          <w:sz w:val="24"/>
          <w:szCs w:val="24"/>
        </w:rPr>
        <w:lastRenderedPageBreak/>
        <w:t>puberty with Marty (</w:t>
      </w:r>
      <w:proofErr w:type="gramStart"/>
      <w:r>
        <w:rPr>
          <w:sz w:val="24"/>
          <w:szCs w:val="24"/>
        </w:rPr>
        <w:t>11 year old</w:t>
      </w:r>
      <w:proofErr w:type="gramEnd"/>
      <w:r>
        <w:rPr>
          <w:sz w:val="24"/>
          <w:szCs w:val="24"/>
        </w:rPr>
        <w:t xml:space="preserve"> boy), his experience is normalized, with his uncle stat</w:t>
      </w:r>
      <w:r>
        <w:rPr>
          <w:sz w:val="24"/>
          <w:szCs w:val="24"/>
        </w:rPr>
        <w:t xml:space="preserve">ing “there’s nothing to be ashamed of...your body’s changing” (44).   </w:t>
      </w:r>
    </w:p>
    <w:p w14:paraId="215AAB08" w14:textId="77777777" w:rsidR="00AD3F84" w:rsidRDefault="00972830">
      <w:pPr>
        <w:numPr>
          <w:ilvl w:val="0"/>
          <w:numId w:val="4"/>
        </w:numPr>
        <w:rPr>
          <w:b/>
          <w:sz w:val="24"/>
          <w:szCs w:val="24"/>
        </w:rPr>
      </w:pPr>
      <w:r>
        <w:rPr>
          <w:b/>
          <w:sz w:val="24"/>
          <w:szCs w:val="24"/>
        </w:rPr>
        <w:t xml:space="preserve">Potential Sexism: </w:t>
      </w:r>
      <w:r>
        <w:rPr>
          <w:sz w:val="24"/>
          <w:szCs w:val="24"/>
        </w:rPr>
        <w:t xml:space="preserve">Gender slur “bitch” used which could be substituted with a </w:t>
      </w:r>
      <w:proofErr w:type="gramStart"/>
      <w:r>
        <w:rPr>
          <w:sz w:val="24"/>
          <w:szCs w:val="24"/>
        </w:rPr>
        <w:t>gender neutral</w:t>
      </w:r>
      <w:proofErr w:type="gramEnd"/>
      <w:r>
        <w:rPr>
          <w:sz w:val="24"/>
          <w:szCs w:val="24"/>
        </w:rPr>
        <w:t xml:space="preserve"> insult, like “asshole.”</w:t>
      </w:r>
    </w:p>
    <w:p w14:paraId="2E60198A" w14:textId="77777777" w:rsidR="00AD3F84" w:rsidRDefault="00972830">
      <w:pPr>
        <w:numPr>
          <w:ilvl w:val="0"/>
          <w:numId w:val="4"/>
        </w:numPr>
        <w:rPr>
          <w:b/>
          <w:sz w:val="24"/>
          <w:szCs w:val="24"/>
        </w:rPr>
      </w:pPr>
      <w:r>
        <w:rPr>
          <w:b/>
          <w:sz w:val="24"/>
          <w:szCs w:val="24"/>
        </w:rPr>
        <w:t>Potential Sexism</w:t>
      </w:r>
      <w:r>
        <w:rPr>
          <w:sz w:val="24"/>
          <w:szCs w:val="24"/>
        </w:rPr>
        <w:t>:  Greg’s comment to Marty that women in real life ar</w:t>
      </w:r>
      <w:r>
        <w:rPr>
          <w:sz w:val="24"/>
          <w:szCs w:val="24"/>
        </w:rPr>
        <w:t>en’t usually “that enthusiastic” compared to women in porn is supposed to be funny, but it reinforces the idea that women in real life aren’t properly enthusiastic about sex. The subtle message here is that women’s sexuality revolves around the sexual plea</w:t>
      </w:r>
      <w:r>
        <w:rPr>
          <w:sz w:val="24"/>
          <w:szCs w:val="24"/>
        </w:rPr>
        <w:t>sure men derive from women being “enthusiastic,” even when paid to perform enthusiasm.</w:t>
      </w:r>
    </w:p>
    <w:p w14:paraId="37C08F7C" w14:textId="77777777" w:rsidR="00AD3F84" w:rsidRDefault="00972830">
      <w:pPr>
        <w:numPr>
          <w:ilvl w:val="0"/>
          <w:numId w:val="4"/>
        </w:numPr>
        <w:rPr>
          <w:b/>
          <w:sz w:val="24"/>
          <w:szCs w:val="24"/>
        </w:rPr>
      </w:pPr>
      <w:r>
        <w:rPr>
          <w:b/>
          <w:sz w:val="24"/>
          <w:szCs w:val="24"/>
        </w:rPr>
        <w:t xml:space="preserve">Potential Sexism: </w:t>
      </w:r>
      <w:r>
        <w:rPr>
          <w:sz w:val="24"/>
          <w:szCs w:val="24"/>
        </w:rPr>
        <w:t>Jasmine embodies the “mean girl” trope, and as the potential only girl of color in the script, this is especially important to avoid.</w:t>
      </w:r>
    </w:p>
    <w:p w14:paraId="714D6568" w14:textId="77777777" w:rsidR="00AD3F84" w:rsidRDefault="00972830">
      <w:pPr>
        <w:numPr>
          <w:ilvl w:val="0"/>
          <w:numId w:val="4"/>
        </w:numPr>
        <w:rPr>
          <w:b/>
          <w:sz w:val="24"/>
          <w:szCs w:val="24"/>
        </w:rPr>
      </w:pPr>
      <w:r>
        <w:rPr>
          <w:b/>
          <w:sz w:val="24"/>
          <w:szCs w:val="24"/>
        </w:rPr>
        <w:t>Potential Sexism</w:t>
      </w:r>
      <w:r>
        <w:rPr>
          <w:sz w:val="24"/>
          <w:szCs w:val="24"/>
        </w:rPr>
        <w:t>:</w:t>
      </w:r>
      <w:r>
        <w:rPr>
          <w:sz w:val="24"/>
          <w:szCs w:val="24"/>
        </w:rPr>
        <w:t xml:space="preserve"> Amy and Jasmine “can’t handle </w:t>
      </w:r>
      <w:proofErr w:type="gramStart"/>
      <w:r>
        <w:rPr>
          <w:sz w:val="24"/>
          <w:szCs w:val="24"/>
        </w:rPr>
        <w:t>alcohol”--</w:t>
      </w:r>
      <w:proofErr w:type="gramEnd"/>
      <w:r>
        <w:rPr>
          <w:sz w:val="24"/>
          <w:szCs w:val="24"/>
        </w:rPr>
        <w:t xml:space="preserve"> a gender-based stereotype.</w:t>
      </w:r>
    </w:p>
    <w:p w14:paraId="41382D0F" w14:textId="77777777" w:rsidR="00AD3F84" w:rsidRDefault="00972830">
      <w:pPr>
        <w:numPr>
          <w:ilvl w:val="0"/>
          <w:numId w:val="4"/>
        </w:numPr>
        <w:rPr>
          <w:sz w:val="24"/>
          <w:szCs w:val="24"/>
        </w:rPr>
      </w:pPr>
      <w:r>
        <w:rPr>
          <w:b/>
          <w:sz w:val="24"/>
          <w:szCs w:val="24"/>
        </w:rPr>
        <w:t>Potential Sexism</w:t>
      </w:r>
      <w:r>
        <w:rPr>
          <w:sz w:val="24"/>
          <w:szCs w:val="24"/>
        </w:rPr>
        <w:t xml:space="preserve">: Coachella scenes contain sexually objectified background female characters. Avoid representing women as sexual props in these shots. </w:t>
      </w:r>
    </w:p>
    <w:p w14:paraId="2325700B" w14:textId="77777777" w:rsidR="00AD3F84" w:rsidRDefault="00972830">
      <w:pPr>
        <w:numPr>
          <w:ilvl w:val="0"/>
          <w:numId w:val="4"/>
        </w:numPr>
        <w:rPr>
          <w:sz w:val="24"/>
          <w:szCs w:val="24"/>
        </w:rPr>
      </w:pPr>
      <w:r>
        <w:rPr>
          <w:b/>
          <w:sz w:val="24"/>
          <w:szCs w:val="24"/>
        </w:rPr>
        <w:t>Potential Fatphobia and Insensitivity Toward Survivors</w:t>
      </w:r>
      <w:r>
        <w:rPr>
          <w:sz w:val="24"/>
          <w:szCs w:val="24"/>
        </w:rPr>
        <w:t xml:space="preserve">: The Harvey Weinstein costume representation has a few potential </w:t>
      </w:r>
      <w:r>
        <w:rPr>
          <w:sz w:val="24"/>
          <w:szCs w:val="24"/>
        </w:rPr>
        <w:t xml:space="preserve">pitfalls. First, the pillows stuffed in their bellies makes body size part of the joke/insult, which reinforces fatphobia. Second, the writers seem aware that representing Weinstein may </w:t>
      </w:r>
      <w:proofErr w:type="gramStart"/>
      <w:r>
        <w:rPr>
          <w:sz w:val="24"/>
          <w:szCs w:val="24"/>
        </w:rPr>
        <w:t>be seen as</w:t>
      </w:r>
      <w:proofErr w:type="gramEnd"/>
      <w:r>
        <w:rPr>
          <w:sz w:val="24"/>
          <w:szCs w:val="24"/>
        </w:rPr>
        <w:t xml:space="preserve"> celebrating him. It’s supposed to be a punishment, which au</w:t>
      </w:r>
      <w:r>
        <w:rPr>
          <w:sz w:val="24"/>
          <w:szCs w:val="24"/>
        </w:rPr>
        <w:t xml:space="preserve">tomatically puts Weinstein in the “bad” bucket, but it seems gratuitous to add this in when the interpretation is so complex. If I’m a survivor of sexual violence, I may </w:t>
      </w:r>
      <w:proofErr w:type="spellStart"/>
      <w:r>
        <w:rPr>
          <w:sz w:val="24"/>
          <w:szCs w:val="24"/>
        </w:rPr>
        <w:t>eave</w:t>
      </w:r>
      <w:proofErr w:type="spellEnd"/>
      <w:r>
        <w:rPr>
          <w:sz w:val="24"/>
          <w:szCs w:val="24"/>
        </w:rPr>
        <w:t xml:space="preserve"> the theater having been asked to think about sexual violence. It seems like this </w:t>
      </w:r>
      <w:r>
        <w:rPr>
          <w:sz w:val="24"/>
          <w:szCs w:val="24"/>
        </w:rPr>
        <w:t xml:space="preserve">bit is maybe not worth the laughs given its </w:t>
      </w:r>
      <w:proofErr w:type="gramStart"/>
      <w:r>
        <w:rPr>
          <w:sz w:val="24"/>
          <w:szCs w:val="24"/>
        </w:rPr>
        <w:t>complexity?</w:t>
      </w:r>
      <w:proofErr w:type="gramEnd"/>
      <w:r>
        <w:rPr>
          <w:sz w:val="24"/>
          <w:szCs w:val="24"/>
        </w:rPr>
        <w:t xml:space="preserve"> </w:t>
      </w:r>
    </w:p>
    <w:sectPr w:rsidR="00AD3F8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D28C6" w14:textId="77777777" w:rsidR="00972830" w:rsidRDefault="00972830">
      <w:pPr>
        <w:spacing w:line="240" w:lineRule="auto"/>
      </w:pPr>
      <w:r>
        <w:separator/>
      </w:r>
    </w:p>
  </w:endnote>
  <w:endnote w:type="continuationSeparator" w:id="0">
    <w:p w14:paraId="53A6AED1" w14:textId="77777777" w:rsidR="00972830" w:rsidRDefault="00972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DBD2D" w14:textId="77777777" w:rsidR="00AD3F84" w:rsidRDefault="00972830">
    <w:pPr>
      <w:jc w:val="right"/>
    </w:pPr>
    <w:r>
      <w:rPr>
        <w:noProof/>
      </w:rPr>
      <w:drawing>
        <wp:anchor distT="114300" distB="114300" distL="114300" distR="114300" simplePos="0" relativeHeight="251658240" behindDoc="0" locked="0" layoutInCell="1" hidden="0" allowOverlap="1" wp14:anchorId="787FC15C" wp14:editId="5829E08E">
          <wp:simplePos x="0" y="0"/>
          <wp:positionH relativeFrom="column">
            <wp:posOffset>2333625</wp:posOffset>
          </wp:positionH>
          <wp:positionV relativeFrom="paragraph">
            <wp:posOffset>190500</wp:posOffset>
          </wp:positionV>
          <wp:extent cx="4138613" cy="371414"/>
          <wp:effectExtent l="0" t="0" r="0" b="0"/>
          <wp:wrapSquare wrapText="bothSides" distT="114300" distB="11430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38613" cy="371414"/>
                  </a:xfrm>
                  <a:prstGeom prst="rect">
                    <a:avLst/>
                  </a:prstGeom>
                  <a:ln/>
                </pic:spPr>
              </pic:pic>
            </a:graphicData>
          </a:graphic>
        </wp:anchor>
      </w:drawing>
    </w:r>
  </w:p>
  <w:p w14:paraId="39EF2743" w14:textId="77777777" w:rsidR="00AD3F84" w:rsidRDefault="00AD3F84">
    <w:pPr>
      <w:jc w:val="right"/>
    </w:pPr>
  </w:p>
  <w:p w14:paraId="26C20CDC" w14:textId="77777777" w:rsidR="00AD3F84" w:rsidRDefault="00AD3F8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E05B7" w14:textId="77777777" w:rsidR="00972830" w:rsidRDefault="00972830">
      <w:pPr>
        <w:spacing w:line="240" w:lineRule="auto"/>
      </w:pPr>
      <w:r>
        <w:separator/>
      </w:r>
    </w:p>
  </w:footnote>
  <w:footnote w:type="continuationSeparator" w:id="0">
    <w:p w14:paraId="14B37262" w14:textId="77777777" w:rsidR="00972830" w:rsidRDefault="009728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A452E" w14:textId="77777777" w:rsidR="00AD3F84" w:rsidRDefault="00AD3F8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A23BA"/>
    <w:multiLevelType w:val="multilevel"/>
    <w:tmpl w:val="AC444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B421D"/>
    <w:multiLevelType w:val="multilevel"/>
    <w:tmpl w:val="34EC8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B2596"/>
    <w:multiLevelType w:val="multilevel"/>
    <w:tmpl w:val="4920D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9F63DA"/>
    <w:multiLevelType w:val="multilevel"/>
    <w:tmpl w:val="B8B21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6575AD"/>
    <w:multiLevelType w:val="multilevel"/>
    <w:tmpl w:val="7676F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70697F"/>
    <w:multiLevelType w:val="multilevel"/>
    <w:tmpl w:val="D700C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2B709C"/>
    <w:multiLevelType w:val="multilevel"/>
    <w:tmpl w:val="9B50C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E40E51"/>
    <w:multiLevelType w:val="multilevel"/>
    <w:tmpl w:val="E626D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7B4AB2"/>
    <w:multiLevelType w:val="multilevel"/>
    <w:tmpl w:val="835C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F84"/>
    <w:rsid w:val="00684747"/>
    <w:rsid w:val="00972830"/>
    <w:rsid w:val="00AD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FF19"/>
  <w15:docId w15:val="{D12FE8CD-4F8B-4CA1-A59A-B2987F22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hebodyisnotanapology.com/magazine/7-ways-to-not-be-an-ally-on-hallowe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PhdFE+a0GxZsOXruOmlTvlZteQ==">AMUW2mVoVQjmgaJ+IQG09ug0K5pcCmrTIaj0Eywv1C+VxtdjiwbP8fYRpJxhnp+ZjEZ+zcoL+BkdB5ngxVA4nbZynlg7hEAaisTJhrm44dxGeFpguwnT+KugR0912IB/XA+VovTATUkqUU6OVFXarsGYUt268weqMc6Swwjj7ckEp2FyR7XGU+bFjrPGkjXxYAM+BpuGG8xZugovyxA0F3OWO7XYgzUcJA==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1505</Words>
  <Characters>8579</Characters>
  <Application>Microsoft Office Word</Application>
  <DocSecurity>0</DocSecurity>
  <Lines>71</Lines>
  <Paragraphs>20</Paragraphs>
  <ScaleCrop>false</ScaleCrop>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2</cp:revision>
  <dcterms:created xsi:type="dcterms:W3CDTF">2021-02-22T05:23:00Z</dcterms:created>
  <dcterms:modified xsi:type="dcterms:W3CDTF">2021-02-22T05:23:00Z</dcterms:modified>
</cp:coreProperties>
</file>