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Name: Simple Xor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Points: 100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Author: sumit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Description: What is more simple that XOR-ing 2 strings?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848bbd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Flag: coderush{xor_is_a_cool_trick!}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Hint1: Remember (a xor b) xor a = b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Hint2: Though it’s very easy to code this, you can also use CyberChef to XOR 2 strings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