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4772257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51757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2FE" w:rsidRDefault="009A52FE" w:rsidP="009A52FE">
          <w:pPr>
            <w:pStyle w:val="1"/>
          </w:pPr>
          <w:r>
            <w:t>Оглавление</w:t>
          </w:r>
          <w:bookmarkEnd w:id="0"/>
        </w:p>
        <w:p w:rsidR="00FD072C" w:rsidRDefault="009A52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A52FE">
            <w:rPr>
              <w:b/>
              <w:bCs/>
              <w:sz w:val="28"/>
              <w:szCs w:val="28"/>
            </w:rPr>
            <w:fldChar w:fldCharType="begin"/>
          </w:r>
          <w:r w:rsidRPr="009A52F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9A52FE">
            <w:rPr>
              <w:b/>
              <w:bCs/>
              <w:sz w:val="28"/>
              <w:szCs w:val="28"/>
            </w:rPr>
            <w:fldChar w:fldCharType="separate"/>
          </w:r>
          <w:hyperlink w:anchor="_Toc34772257" w:history="1">
            <w:r w:rsidR="00FD072C" w:rsidRPr="0018417C">
              <w:rPr>
                <w:rStyle w:val="af6"/>
                <w:noProof/>
              </w:rPr>
              <w:t>Оглавление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_Toc34772257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58" w:history="1">
            <w:r w:rsidR="00FD072C" w:rsidRPr="0018417C">
              <w:rPr>
                <w:rStyle w:val="af6"/>
                <w:noProof/>
              </w:rPr>
              <w:t>Техническое задание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_Toc34772258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59" w:history="1">
            <w:r w:rsidR="00FD072C" w:rsidRPr="0018417C">
              <w:rPr>
                <w:rStyle w:val="af6"/>
                <w:noProof/>
              </w:rPr>
              <w:t>1.</w:t>
            </w:r>
            <w:r w:rsidR="00FD072C">
              <w:rPr>
                <w:rFonts w:eastAsiaTheme="minorEastAsia"/>
                <w:noProof/>
                <w:lang w:eastAsia="ru-RU"/>
              </w:rPr>
              <w:tab/>
            </w:r>
            <w:r w:rsidR="00FD072C" w:rsidRPr="0018417C">
              <w:rPr>
                <w:rStyle w:val="af6"/>
                <w:noProof/>
              </w:rPr>
              <w:t>Расчёт передачи винт-гайка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_Toc34772259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3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0" w:history="1">
            <w:r w:rsidR="00FD072C" w:rsidRPr="0018417C">
              <w:rPr>
                <w:rStyle w:val="af6"/>
                <w:noProof/>
              </w:rPr>
              <w:t>2.Выбор двигателя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_Toc34772260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5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1" w:history="1">
            <w:r w:rsidR="00FD072C" w:rsidRPr="0018417C">
              <w:rPr>
                <w:rStyle w:val="af6"/>
                <w:noProof/>
              </w:rPr>
              <w:t>2.1Выбор двигателя по мощности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_Toc34772261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5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2" w:history="1">
            <w:r w:rsidR="00FD072C" w:rsidRPr="0018417C">
              <w:rPr>
                <w:rStyle w:val="af6"/>
                <w:noProof/>
              </w:rPr>
              <w:t>2.2 Предварительная проверка выбора двигателя по моментам.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_Toc34772262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7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3" w:history="1">
            <w:r w:rsidR="00FD072C" w:rsidRPr="0018417C">
              <w:rPr>
                <w:rStyle w:val="af6"/>
                <w:noProof/>
              </w:rPr>
              <w:t>3. Кинематический расчёт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_Toc34772263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9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4" w:history="1">
            <w:r w:rsidR="00FD072C" w:rsidRPr="0018417C">
              <w:rPr>
                <w:rStyle w:val="af6"/>
                <w:noProof/>
              </w:rPr>
              <w:t>3.1 Определение общего передаточного отношения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_Toc34772264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9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5" w:history="1">
            <w:r w:rsidR="00FD072C" w:rsidRPr="0018417C">
              <w:rPr>
                <w:rStyle w:val="af6"/>
                <w:noProof/>
              </w:rPr>
              <w:t>3.2 Разбиение общего передаточного отношения по ступеням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_Toc34772265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10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6" w:history="1">
            <w:r w:rsidR="00FD072C" w:rsidRPr="0018417C">
              <w:rPr>
                <w:rStyle w:val="af6"/>
                <w:noProof/>
              </w:rPr>
              <w:t>3.3 Определение чисел зубьев зубчатых колес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_Toc34772266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10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7" w:history="1">
            <w:r w:rsidR="00FD072C" w:rsidRPr="0018417C">
              <w:rPr>
                <w:rStyle w:val="af6"/>
                <w:noProof/>
              </w:rPr>
              <w:t>4. Силовой расчёт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_Toc34772267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12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8" w:history="1">
            <w:r w:rsidR="00FD072C" w:rsidRPr="0018417C">
              <w:rPr>
                <w:rStyle w:val="af6"/>
                <w:noProof/>
              </w:rPr>
              <w:t>5. Расчёт зубчатых колёс на прочность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_Toc34772268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14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9" w:history="1">
            <w:r w:rsidR="00FD072C" w:rsidRPr="0018417C">
              <w:rPr>
                <w:rStyle w:val="af6"/>
                <w:noProof/>
              </w:rPr>
              <w:t>5.1 Выбор материала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_Toc34772269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14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0" w:history="1">
            <w:r w:rsidR="00FD072C" w:rsidRPr="0018417C">
              <w:rPr>
                <w:rStyle w:val="af6"/>
                <w:noProof/>
              </w:rPr>
              <w:t>5.2 Расчёт допустимых напряжений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_Toc34772270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15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1" w:history="1">
            <w:r w:rsidR="00FD072C" w:rsidRPr="0018417C">
              <w:rPr>
                <w:rStyle w:val="af6"/>
                <w:noProof/>
              </w:rPr>
              <w:t>5.3 Расчет зубчатых передач на изгибную прочность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_Toc34772271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16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2" w:history="1">
            <w:r w:rsidR="00FD072C" w:rsidRPr="0018417C">
              <w:rPr>
                <w:rStyle w:val="af6"/>
                <w:noProof/>
              </w:rPr>
              <w:t>6. Геометрический расчёт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_Toc34772272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18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3" w:history="1">
            <w:r w:rsidR="00FD072C" w:rsidRPr="0018417C">
              <w:rPr>
                <w:rStyle w:val="af6"/>
                <w:noProof/>
              </w:rPr>
              <w:t>7. Проектный расчёт вала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_Toc34772273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22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4" w:history="1">
            <w:r w:rsidR="00FD072C" w:rsidRPr="0018417C">
              <w:rPr>
                <w:rStyle w:val="af6"/>
                <w:noProof/>
                <w:lang w:val="en-US"/>
              </w:rPr>
              <w:t xml:space="preserve">8. </w:t>
            </w:r>
            <w:r w:rsidR="00FD072C" w:rsidRPr="0018417C">
              <w:rPr>
                <w:rStyle w:val="af6"/>
                <w:noProof/>
              </w:rPr>
              <w:t>Выбор подшипников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_Toc34772274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23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5" w:history="1">
            <w:r w:rsidR="00FD072C" w:rsidRPr="0018417C">
              <w:rPr>
                <w:rStyle w:val="af6"/>
                <w:rFonts w:eastAsia="Times New Roman"/>
                <w:noProof/>
                <w:lang w:eastAsia="ru-RU"/>
              </w:rPr>
              <w:t>9. Проектный расчёт муфты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_Toc34772275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24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6" w:history="1">
            <w:r w:rsidR="00FD072C" w:rsidRPr="0018417C">
              <w:rPr>
                <w:rStyle w:val="af6"/>
                <w:rFonts w:eastAsia="Times New Roman"/>
                <w:noProof/>
                <w:lang w:eastAsia="ru-RU"/>
              </w:rPr>
              <w:t>Список литературы.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_Toc34772276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29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9A52FE" w:rsidRDefault="009A52FE">
          <w:r w:rsidRPr="009A52F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A52FE" w:rsidRDefault="009A52FE">
      <w:r>
        <w:br w:type="page"/>
      </w:r>
    </w:p>
    <w:p w:rsidR="00600D6E" w:rsidRDefault="00600D6E"/>
    <w:p w:rsidR="00600D6E" w:rsidRDefault="00E2221D" w:rsidP="00E2221D">
      <w:pPr>
        <w:pStyle w:val="1"/>
      </w:pPr>
      <w:bookmarkStart w:id="1" w:name="_Toc34772258"/>
      <w:r>
        <w:t>Техническое задание</w:t>
      </w:r>
      <w:bookmarkEnd w:id="1"/>
    </w:p>
    <w:tbl>
      <w:tblPr>
        <w:tblW w:w="873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5608"/>
      </w:tblGrid>
      <w:tr w:rsidR="00600D6E" w:rsidTr="00E2221D">
        <w:trPr>
          <w:trHeight w:val="36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№ варианта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4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30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Параметры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00D6E" w:rsidRDefault="00600D6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00D6E" w:rsidTr="00E2221D">
        <w:trPr>
          <w:trHeight w:val="66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Сила на выходном звене</w:t>
            </w:r>
            <w:r>
              <w:rPr>
                <w:rStyle w:val="normaltextrun"/>
                <w:rFonts w:eastAsiaTheme="majorEastAsia"/>
                <w:i/>
                <w:iCs/>
              </w:rPr>
              <w:t>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F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</w:rPr>
              <w:t>,</w:t>
            </w:r>
            <w:r>
              <w:rPr>
                <w:rStyle w:val="normaltextrun"/>
                <w:rFonts w:eastAsiaTheme="majorEastAsia"/>
                <w:b/>
                <w:bCs/>
              </w:rPr>
              <w:t> Н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1</w:t>
            </w:r>
            <w:r>
              <w:rPr>
                <w:rStyle w:val="normaltextrun"/>
                <w:rFonts w:eastAsiaTheme="majorEastAsia"/>
                <w:lang w:val="en-US"/>
              </w:rPr>
              <w:t>5</w:t>
            </w:r>
            <w:r>
              <w:rPr>
                <w:rStyle w:val="normaltextrun"/>
                <w:rFonts w:eastAsiaTheme="majorEastAsia"/>
              </w:rPr>
              <w:t>0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67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Скорость движения выходного звена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V</w:t>
            </w:r>
            <w:r>
              <w:rPr>
                <w:rStyle w:val="normaltextrun"/>
                <w:rFonts w:eastAsiaTheme="majorEastAsia"/>
                <w:b/>
                <w:bCs/>
              </w:rPr>
              <w:t>,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</w:rPr>
              <w:t>м/с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0,012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70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Ход выходного звена 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S</w:t>
            </w:r>
            <w:r>
              <w:rPr>
                <w:rStyle w:val="normaltextrun"/>
                <w:rFonts w:eastAsiaTheme="majorEastAsia"/>
                <w:b/>
                <w:bCs/>
              </w:rPr>
              <w:t>, мм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90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67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Диаметр и шаг винта выходной пары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d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</w:rPr>
              <w:t>/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p</w:t>
            </w:r>
            <w:r>
              <w:rPr>
                <w:rStyle w:val="normaltextrun"/>
                <w:rFonts w:eastAsiaTheme="majorEastAsia"/>
                <w:b/>
                <w:bCs/>
              </w:rPr>
              <w:t>,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d</w:t>
            </w:r>
            <w:r>
              <w:rPr>
                <w:rStyle w:val="normaltextrun"/>
                <w:rFonts w:eastAsiaTheme="majorEastAsia"/>
              </w:rPr>
              <w:t> и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p</w:t>
            </w:r>
            <w:r>
              <w:rPr>
                <w:rStyle w:val="normaltextrun"/>
                <w:rFonts w:eastAsiaTheme="majorEastAsia"/>
                <w:b/>
                <w:bCs/>
              </w:rPr>
              <w:t>,</w:t>
            </w:r>
            <w:r>
              <w:rPr>
                <w:rStyle w:val="normaltextrun"/>
                <w:rFonts w:eastAsiaTheme="majorEastAsia"/>
              </w:rPr>
              <w:t> </w:t>
            </w:r>
            <w:r>
              <w:rPr>
                <w:rStyle w:val="normaltextrun"/>
                <w:rFonts w:eastAsiaTheme="majorEastAsia"/>
                <w:b/>
                <w:bCs/>
              </w:rPr>
              <w:t>мм*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  <w:lang w:val="en-US"/>
              </w:rPr>
              <w:t>12/3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5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предохранителя муфты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Фрикционная</w:t>
            </w:r>
            <w:r>
              <w:rPr>
                <w:rStyle w:val="eop"/>
              </w:rPr>
              <w:t> </w:t>
            </w:r>
          </w:p>
        </w:tc>
      </w:tr>
      <w:tr w:rsidR="000354C1" w:rsidTr="00E2221D">
        <w:trPr>
          <w:trHeight w:val="75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54C1" w:rsidRDefault="000354C1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Критерий проектирования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54C1" w:rsidRDefault="000354C1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0354C1" w:rsidRDefault="000354C1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  <w:lang w:val="en-US"/>
              </w:rPr>
              <w:t>Min </w:t>
            </w:r>
            <w:r>
              <w:rPr>
                <w:rStyle w:val="normaltextrun"/>
                <w:rFonts w:eastAsiaTheme="majorEastAsia"/>
              </w:rPr>
              <w:t>погрешности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4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электродвигателя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 </w:t>
            </w:r>
            <w:r>
              <w:rPr>
                <w:rStyle w:val="contextualspellingandgrammarerror"/>
              </w:rPr>
              <w:t>с 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4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корпуса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40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Ограничитель движения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Механические упоры и </w:t>
            </w:r>
            <w:r>
              <w:rPr>
                <w:rStyle w:val="spellingerror"/>
                <w:rFonts w:eastAsiaTheme="minorEastAsia"/>
              </w:rPr>
              <w:t>микровыключатели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4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Вид крепления к основному</w:t>
            </w: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изделию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42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Вывод выходного винта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 </w:t>
            </w:r>
            <w:r>
              <w:rPr>
                <w:rStyle w:val="contextualspellingandgrammarerror"/>
              </w:rPr>
              <w:t>с 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40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Вид выходного конца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5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Условия эксплуатации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УХЛ 4.1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2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spellingerror"/>
                <w:rFonts w:eastAsiaTheme="minorEastAsia"/>
                <w:lang w:val="en-US"/>
              </w:rPr>
              <w:t>Степень</w:t>
            </w:r>
            <w:r>
              <w:rPr>
                <w:rStyle w:val="normaltextrun"/>
                <w:rFonts w:eastAsiaTheme="majorEastAsia"/>
                <w:lang w:val="en-US"/>
              </w:rPr>
              <w:t> </w:t>
            </w:r>
            <w:r>
              <w:rPr>
                <w:rStyle w:val="spellingerror"/>
                <w:rFonts w:eastAsiaTheme="minorEastAsia"/>
                <w:lang w:val="en-US"/>
              </w:rPr>
              <w:t>защиты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Pr="00F4039A" w:rsidRDefault="00F4039A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eastAsiaTheme="majorEastAsia"/>
                <w:lang w:val="en-US"/>
              </w:rPr>
              <w:t>IP10</w:t>
            </w:r>
          </w:p>
        </w:tc>
      </w:tr>
      <w:tr w:rsidR="00600D6E" w:rsidTr="00E2221D">
        <w:trPr>
          <w:trHeight w:val="52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кинематической схемы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</w:tbl>
    <w:p w:rsidR="00E127C9" w:rsidRDefault="00600D6E">
      <w:pPr>
        <w:rPr>
          <w:rFonts w:ascii="Times New Roman" w:eastAsiaTheme="majorEastAsia" w:hAnsi="Times New Roman" w:cstheme="majorBidi"/>
          <w:sz w:val="32"/>
          <w:szCs w:val="32"/>
        </w:rPr>
      </w:pPr>
      <w:r>
        <w:t xml:space="preserve"> </w:t>
      </w:r>
      <w:r w:rsidR="00E127C9">
        <w:br w:type="page"/>
      </w:r>
    </w:p>
    <w:p w:rsidR="00880CE9" w:rsidRDefault="00880CE9" w:rsidP="00880CE9">
      <w:pPr>
        <w:pStyle w:val="1"/>
        <w:numPr>
          <w:ilvl w:val="0"/>
          <w:numId w:val="3"/>
        </w:numPr>
      </w:pPr>
      <w:bookmarkStart w:id="2" w:name="_Toc34772259"/>
      <w:r>
        <w:lastRenderedPageBreak/>
        <w:t>Расчёт передачи винт-гайка</w:t>
      </w:r>
      <w:bookmarkEnd w:id="2"/>
    </w:p>
    <w:p w:rsidR="00856C8A" w:rsidRPr="00856C8A" w:rsidRDefault="00856C8A" w:rsidP="00856C8A">
      <w:pPr>
        <w:pStyle w:val="a1"/>
      </w:pPr>
      <w:r>
        <w:t>Используем трапецеидальную резьбу.</w:t>
      </w:r>
    </w:p>
    <w:p w:rsidR="00880CE9" w:rsidRPr="00880CE9" w:rsidRDefault="00880CE9" w:rsidP="00880CE9">
      <w:pPr>
        <w:pStyle w:val="a1"/>
        <w:jc w:val="center"/>
      </w:pPr>
      <w:r>
        <w:t>Табл. 1. Геометрические параметры резьбы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915"/>
        <w:gridCol w:w="1086"/>
        <w:gridCol w:w="1060"/>
        <w:gridCol w:w="1108"/>
        <w:gridCol w:w="1222"/>
        <w:gridCol w:w="1149"/>
        <w:gridCol w:w="1085"/>
      </w:tblGrid>
      <w:tr w:rsidR="00880CE9" w:rsidRPr="008738DC" w:rsidTr="00EA1DAD">
        <w:tc>
          <w:tcPr>
            <w:tcW w:w="1915" w:type="dxa"/>
            <w:vMerge w:val="restart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Номинальный</w:t>
            </w:r>
          </w:p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диаметр</w:t>
            </w:r>
          </w:p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lang w:val="en-US"/>
              </w:rPr>
            </w:pPr>
            <w:r w:rsidRPr="008738DC">
              <w:rPr>
                <w:sz w:val="22"/>
              </w:rPr>
              <w:t xml:space="preserve">резьбы </w:t>
            </w:r>
            <w:r w:rsidRPr="008738DC">
              <w:rPr>
                <w:sz w:val="22"/>
                <w:lang w:val="en-US"/>
              </w:rPr>
              <w:t>d</w:t>
            </w:r>
          </w:p>
        </w:tc>
        <w:tc>
          <w:tcPr>
            <w:tcW w:w="1086" w:type="dxa"/>
            <w:vMerge w:val="restart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lang w:val="en-US"/>
              </w:rPr>
            </w:pPr>
            <w:r w:rsidRPr="008738DC">
              <w:rPr>
                <w:sz w:val="22"/>
              </w:rPr>
              <w:t xml:space="preserve">Шаг </w:t>
            </w:r>
            <w:r w:rsidRPr="008738DC">
              <w:rPr>
                <w:sz w:val="22"/>
                <w:lang w:val="en-US"/>
              </w:rPr>
              <w:t>p</w:t>
            </w:r>
          </w:p>
        </w:tc>
        <w:tc>
          <w:tcPr>
            <w:tcW w:w="5624" w:type="dxa"/>
            <w:gridSpan w:val="5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Диаметр резьбы</w:t>
            </w:r>
          </w:p>
        </w:tc>
      </w:tr>
      <w:tr w:rsidR="00880CE9" w:rsidRPr="008738DC" w:rsidTr="00EA1DAD">
        <w:tc>
          <w:tcPr>
            <w:tcW w:w="1915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86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168" w:type="dxa"/>
            <w:gridSpan w:val="2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наружный</w:t>
            </w:r>
          </w:p>
        </w:tc>
        <w:tc>
          <w:tcPr>
            <w:tcW w:w="1222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средний</w:t>
            </w:r>
          </w:p>
        </w:tc>
        <w:tc>
          <w:tcPr>
            <w:tcW w:w="2234" w:type="dxa"/>
            <w:gridSpan w:val="2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Внутренний</w:t>
            </w:r>
          </w:p>
        </w:tc>
      </w:tr>
      <w:tr w:rsidR="00880CE9" w:rsidRPr="008738DC" w:rsidTr="00EA1DAD">
        <w:tc>
          <w:tcPr>
            <w:tcW w:w="1915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86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60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</w:p>
        </w:tc>
        <w:tc>
          <w:tcPr>
            <w:tcW w:w="1108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4</w:t>
            </w:r>
          </w:p>
        </w:tc>
        <w:tc>
          <w:tcPr>
            <w:tcW w:w="1222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2</w:t>
            </w:r>
            <w:r w:rsidRPr="008738DC">
              <w:rPr>
                <w:sz w:val="22"/>
                <w:lang w:val="en-US"/>
              </w:rPr>
              <w:t>=D</w:t>
            </w:r>
            <w:r w:rsidRPr="008738DC">
              <w:rPr>
                <w:sz w:val="22"/>
                <w:vertAlign w:val="subscript"/>
                <w:lang w:val="en-US"/>
              </w:rPr>
              <w:t>2</w:t>
            </w:r>
          </w:p>
        </w:tc>
        <w:tc>
          <w:tcPr>
            <w:tcW w:w="1149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3</w:t>
            </w:r>
          </w:p>
        </w:tc>
        <w:tc>
          <w:tcPr>
            <w:tcW w:w="1085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1</w:t>
            </w:r>
          </w:p>
        </w:tc>
      </w:tr>
      <w:tr w:rsidR="00880CE9" w:rsidRPr="008738DC" w:rsidTr="00EA1DAD">
        <w:tc>
          <w:tcPr>
            <w:tcW w:w="1915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12</w:t>
            </w:r>
          </w:p>
        </w:tc>
        <w:tc>
          <w:tcPr>
            <w:tcW w:w="1086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3</w:t>
            </w:r>
          </w:p>
        </w:tc>
        <w:tc>
          <w:tcPr>
            <w:tcW w:w="1060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12</w:t>
            </w:r>
          </w:p>
        </w:tc>
        <w:tc>
          <w:tcPr>
            <w:tcW w:w="1108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12,5</w:t>
            </w:r>
          </w:p>
        </w:tc>
        <w:tc>
          <w:tcPr>
            <w:tcW w:w="1222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10,5</w:t>
            </w:r>
          </w:p>
        </w:tc>
        <w:tc>
          <w:tcPr>
            <w:tcW w:w="1149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8,5</w:t>
            </w:r>
          </w:p>
        </w:tc>
        <w:tc>
          <w:tcPr>
            <w:tcW w:w="1085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9</w:t>
            </w:r>
          </w:p>
        </w:tc>
      </w:tr>
    </w:tbl>
    <w:p w:rsidR="00880CE9" w:rsidRPr="00880CE9" w:rsidRDefault="00880CE9" w:rsidP="00880CE9">
      <w:pPr>
        <w:pStyle w:val="a1"/>
      </w:pPr>
    </w:p>
    <w:p w:rsidR="00880CE9" w:rsidRPr="008738DC" w:rsidRDefault="00880CE9" w:rsidP="00880CE9">
      <w:pPr>
        <w:pStyle w:val="a1"/>
      </w:pPr>
      <w:r w:rsidRPr="008738DC">
        <w:t xml:space="preserve">В передачах винт-гайка скольжения для повышения износостойкости и </w:t>
      </w:r>
      <w:r>
        <w:t xml:space="preserve">снижения склонности к </w:t>
      </w:r>
      <w:r w:rsidRPr="008738DC">
        <w:t>заеданию гайки изг</w:t>
      </w:r>
      <w:r>
        <w:t>отавливают из материалов, обла</w:t>
      </w:r>
      <w:r w:rsidRPr="008738DC">
        <w:t>дающих</w:t>
      </w:r>
      <w:r>
        <w:t xml:space="preserve"> антифрикционными свойствами, а материал винта должен обладать</w:t>
      </w:r>
      <w:r w:rsidRPr="008738DC">
        <w:t xml:space="preserve"> высокой твёрдостью. Поэтому для изготовления винтов применяют н</w:t>
      </w:r>
      <w:r>
        <w:t>изколе</w:t>
      </w:r>
      <w:r w:rsidRPr="008738DC">
        <w:t>гированные стали 65Г, 40Х, 40ХГ с закалкой</w:t>
      </w:r>
      <w:r>
        <w:t xml:space="preserve"> до твёрдости не менее 45 HRC и</w:t>
      </w:r>
      <w:r w:rsidRPr="008738DC">
        <w:t xml:space="preserve"> последующим шлифованием; стали 4</w:t>
      </w:r>
      <w:r>
        <w:t>0ХФА, 18ХГТ с азотированием для</w:t>
      </w:r>
      <w:r w:rsidRPr="008738DC">
        <w:t xml:space="preserve"> уменьшения искажения формы и размеров в</w:t>
      </w:r>
      <w:r>
        <w:t>интов в результате закалки. Для</w:t>
      </w:r>
      <w:r w:rsidRPr="008738DC">
        <w:t xml:space="preserve"> тихоходных слабонагруженных винтов испо</w:t>
      </w:r>
      <w:r>
        <w:t>льзуют стали 30, 40, 45 и 50</w:t>
      </w:r>
      <w:r w:rsidRPr="008738DC">
        <w:t xml:space="preserve"> ГОСТ 1050 – 88 без термической обработк</w:t>
      </w:r>
      <w:r>
        <w:t>и. При малых скоростях вращения</w:t>
      </w:r>
      <w:r w:rsidRPr="008738DC">
        <w:t xml:space="preserve"> гайки изготавливают из малооловянной</w:t>
      </w:r>
      <w:r>
        <w:t xml:space="preserve"> бронзы Бр.О6Ц6С3, безоловянной</w:t>
      </w:r>
      <w:r w:rsidRPr="008738DC">
        <w:t xml:space="preserve"> бронзы Бр.А9Ж3Л, а также из антифрикци</w:t>
      </w:r>
      <w:r>
        <w:t>онных чугунов АЧВ – 1, АЧК – 1,</w:t>
      </w:r>
      <w:r w:rsidRPr="008738DC">
        <w:t xml:space="preserve"> или серых чугунов СЧ15 и СЧ20 ГОСТ 1412 – 85.</w:t>
      </w:r>
    </w:p>
    <w:p w:rsidR="00880CE9" w:rsidRPr="008738DC" w:rsidRDefault="00880CE9" w:rsidP="00880CE9">
      <w:pPr>
        <w:pStyle w:val="a1"/>
      </w:pPr>
      <w:r w:rsidRPr="008738DC">
        <w:t>Винт изготавливаем из стали 45;</w:t>
      </w:r>
    </w:p>
    <w:p w:rsidR="00880CE9" w:rsidRPr="00880CE9" w:rsidRDefault="00880CE9" w:rsidP="00880CE9">
      <w:pPr>
        <w:pStyle w:val="a1"/>
      </w:pPr>
      <w:r w:rsidRPr="008738DC">
        <w:t>Гайку изготавливаем из Бр.А9Ж3Л</w:t>
      </w:r>
      <w:r>
        <w:t>;</w:t>
      </w:r>
    </w:p>
    <w:p w:rsidR="00880CE9" w:rsidRPr="00880CE9" w:rsidRDefault="00880CE9" w:rsidP="00880CE9">
      <w:pPr>
        <w:pStyle w:val="a1"/>
      </w:pPr>
      <w:r w:rsidRPr="00880CE9">
        <w:t>Момент нагрузки</w:t>
      </w:r>
      <w:r>
        <w:t xml:space="preserve"> на винте</w:t>
      </w:r>
      <w:r w:rsidRPr="00880CE9">
        <w:t xml:space="preserve"> определяем по формуле:</w:t>
      </w:r>
    </w:p>
    <w:p w:rsidR="00880CE9" w:rsidRPr="00880CE9" w:rsidRDefault="00005A53" w:rsidP="00880CE9">
      <w:pPr>
        <w:pStyle w:val="a1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*tg(β+ ψ)</m:t>
          </m:r>
        </m:oMath>
      </m:oMathPara>
    </w:p>
    <w:p w:rsidR="00880CE9" w:rsidRPr="00880CE9" w:rsidRDefault="00880CE9" w:rsidP="00880CE9">
      <w:pPr>
        <w:pStyle w:val="a1"/>
      </w:pPr>
      <w:r w:rsidRPr="00880CE9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80CE9">
        <w:t xml:space="preserve"> – внутренний диаметр резьбы;</w:t>
      </w:r>
    </w:p>
    <w:p w:rsidR="00880CE9" w:rsidRPr="00880CE9" w:rsidRDefault="00880CE9" w:rsidP="00880CE9">
      <w:pPr>
        <w:pStyle w:val="a1"/>
      </w:pPr>
      <m:oMath>
        <m:r>
          <w:rPr>
            <w:rFonts w:ascii="Cambria Math" w:hAnsi="Cambria Math"/>
            <w:lang w:val="en-US"/>
          </w:rPr>
          <m:t>ψ</m:t>
        </m:r>
      </m:oMath>
      <w:r w:rsidRPr="00880CE9">
        <w:t xml:space="preserve"> – угол подъёма резьбы, который определяется по формуле:</w:t>
      </w:r>
    </w:p>
    <w:p w:rsidR="00880CE9" w:rsidRPr="00880CE9" w:rsidRDefault="00880CE9" w:rsidP="00880CE9">
      <w:pPr>
        <w:pStyle w:val="a1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ψ=</m:t>
          </m:r>
          <m:r>
            <w:rPr>
              <w:rFonts w:ascii="Cambria Math" w:hAnsi="Cambria Math"/>
              <w:lang w:val="en-US"/>
            </w:rPr>
            <m:t>arctg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p*n</m:t>
              </m:r>
            </m:num>
            <m:den>
              <m:r>
                <w:rPr>
                  <w:rFonts w:ascii="Cambria Math" w:hAnsi="Cambria Math"/>
                  <w:lang w:val="en-US"/>
                </w:rPr>
                <m:t>π*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 arctg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π*10.5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5.2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</m:oMath>
      </m:oMathPara>
    </w:p>
    <w:p w:rsidR="00880CE9" w:rsidRPr="00880CE9" w:rsidRDefault="00880CE9" w:rsidP="00880CE9">
      <w:pPr>
        <w:pStyle w:val="a1"/>
      </w:pPr>
      <w:r w:rsidRPr="00880CE9">
        <w:t xml:space="preserve">Где </w:t>
      </w:r>
      <w:r w:rsidRPr="00880CE9">
        <w:rPr>
          <w:i/>
        </w:rPr>
        <w:t xml:space="preserve">р – </w:t>
      </w:r>
      <w:r w:rsidRPr="00880CE9">
        <w:t xml:space="preserve">шаг резьбы, </w:t>
      </w:r>
      <w:r w:rsidRPr="00880CE9">
        <w:rPr>
          <w:i/>
          <w:lang w:val="en-US"/>
        </w:rPr>
        <w:t>n</w:t>
      </w:r>
      <w:r w:rsidRPr="00880CE9">
        <w:t xml:space="preserve"> – число заходов.</w:t>
      </w:r>
    </w:p>
    <w:p w:rsidR="00880CE9" w:rsidRPr="00880CE9" w:rsidRDefault="00880CE9" w:rsidP="00880CE9">
      <w:pPr>
        <w:pStyle w:val="a1"/>
      </w:pPr>
      <m:oMath>
        <m:r>
          <w:rPr>
            <w:rFonts w:ascii="Cambria Math" w:hAnsi="Cambria Math"/>
            <w:lang w:val="en-US"/>
          </w:rPr>
          <m:t>β</m:t>
        </m:r>
      </m:oMath>
      <w:r w:rsidRPr="00880CE9">
        <w:t xml:space="preserve"> – угол трения, который определяется по формуле:</w:t>
      </w:r>
    </w:p>
    <w:p w:rsidR="00880CE9" w:rsidRPr="00880CE9" w:rsidRDefault="00880CE9" w:rsidP="00880CE9">
      <w:pPr>
        <w:pStyle w:val="a1"/>
      </w:pPr>
      <m:oMathPara>
        <m:oMath>
          <m:r>
            <w:rPr>
              <w:rFonts w:ascii="Cambria Math" w:hAnsi="Cambria Math"/>
            </w:rPr>
            <m:t>β=arctg(f')</m:t>
          </m:r>
        </m:oMath>
      </m:oMathPara>
    </w:p>
    <w:p w:rsidR="00880CE9" w:rsidRPr="00880CE9" w:rsidRDefault="00005A53" w:rsidP="00880CE9">
      <w:pPr>
        <w:pStyle w:val="a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cosα/2</m:t>
              </m:r>
            </m:den>
          </m:f>
        </m:oMath>
      </m:oMathPara>
    </w:p>
    <w:p w:rsidR="00880CE9" w:rsidRPr="00880CE9" w:rsidRDefault="00880CE9" w:rsidP="00880CE9">
      <w:pPr>
        <w:pStyle w:val="a1"/>
      </w:pPr>
      <w:r w:rsidRPr="00880CE9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880CE9">
        <w:t xml:space="preserve"> – угол резьбы (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880CE9">
        <w:t>);</w:t>
      </w:r>
    </w:p>
    <w:p w:rsidR="00880CE9" w:rsidRPr="00880CE9" w:rsidRDefault="00880CE9" w:rsidP="00880CE9">
      <w:pPr>
        <w:pStyle w:val="a1"/>
      </w:pPr>
      <m:oMath>
        <m:r>
          <w:rPr>
            <w:rFonts w:ascii="Cambria Math" w:hAnsi="Cambria Math"/>
          </w:rPr>
          <m:t>f</m:t>
        </m:r>
      </m:oMath>
      <w:r w:rsidRPr="00880CE9">
        <w:rPr>
          <w:i/>
        </w:rPr>
        <w:t xml:space="preserve"> – </w:t>
      </w:r>
      <w:r w:rsidRPr="00880CE9">
        <w:t>коэффициент трения скольжения передачи винт гайка.</w:t>
      </w:r>
    </w:p>
    <w:p w:rsidR="00880CE9" w:rsidRPr="00880CE9" w:rsidRDefault="00880CE9" w:rsidP="00880CE9">
      <w:pPr>
        <w:pStyle w:val="a1"/>
      </w:pPr>
      <w:r w:rsidRPr="00880CE9">
        <w:t>Выберем материал винта и гайки соответственно сталь 45 и бронза</w:t>
      </w:r>
      <w:r w:rsidR="00856C8A" w:rsidRPr="00856C8A">
        <w:t xml:space="preserve"> </w:t>
      </w:r>
      <w:r w:rsidR="00856C8A" w:rsidRPr="008738DC">
        <w:t>Бр.А9Ж3Л</w:t>
      </w:r>
      <w:r w:rsidR="00856C8A" w:rsidRPr="00880CE9">
        <w:t xml:space="preserve"> </w:t>
      </w:r>
      <w:r w:rsidRPr="00880CE9">
        <w:t xml:space="preserve">. У таких материалов  </w:t>
      </w:r>
      <m:oMath>
        <m:r>
          <w:rPr>
            <w:rFonts w:ascii="Cambria Math" w:hAnsi="Cambria Math"/>
          </w:rPr>
          <m:t>f=0.10</m:t>
        </m:r>
      </m:oMath>
      <w:r w:rsidRPr="00880CE9">
        <w:t>.</w:t>
      </w:r>
    </w:p>
    <w:p w:rsidR="00880CE9" w:rsidRPr="00880CE9" w:rsidRDefault="00880CE9" w:rsidP="00880CE9">
      <w:pPr>
        <w:pStyle w:val="a1"/>
      </w:pPr>
      <m:oMathPara>
        <m:oMath>
          <m:r>
            <w:rPr>
              <w:rFonts w:ascii="Cambria Math" w:hAnsi="Cambria Math"/>
            </w:rPr>
            <m:t>β=arctg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0.104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5.7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880CE9" w:rsidRPr="00880CE9" w:rsidRDefault="00005A53" w:rsidP="00880CE9">
      <w:pPr>
        <w:pStyle w:val="a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=0.104</m:t>
          </m:r>
        </m:oMath>
      </m:oMathPara>
    </w:p>
    <w:p w:rsidR="00880CE9" w:rsidRPr="00880CE9" w:rsidRDefault="00880CE9" w:rsidP="00880CE9">
      <w:pPr>
        <w:pStyle w:val="a1"/>
      </w:pPr>
      <w:r w:rsidRPr="00880CE9">
        <w:t xml:space="preserve">Поскольку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ψ</m:t>
        </m:r>
      </m:oMath>
      <w:r w:rsidRPr="00880CE9">
        <w:t xml:space="preserve"> &lt; </w:t>
      </w:r>
      <m:oMath>
        <m:r>
          <w:rPr>
            <w:rFonts w:ascii="Cambria Math" w:hAnsi="Cambria Math"/>
            <w:lang w:val="en-US"/>
          </w:rPr>
          <m:t>β</m:t>
        </m:r>
      </m:oMath>
      <w:r w:rsidRPr="00880CE9">
        <w:t xml:space="preserve"> – условие самоторможения выполнено, следовательно передача самотормозящаяся. </w:t>
      </w:r>
    </w:p>
    <w:p w:rsidR="00856C8A" w:rsidRDefault="00856C8A" w:rsidP="00856C8A">
      <w:pPr>
        <w:pStyle w:val="a1"/>
      </w:pPr>
      <w:r>
        <w:t>КПД винтовой передачи определим по формуле</w:t>
      </w:r>
    </w:p>
    <w:p w:rsidR="00856C8A" w:rsidRPr="00096BBB" w:rsidRDefault="00856C8A" w:rsidP="00856C8A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η=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ψ+β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5.7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10.9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=0.51</m:t>
          </m:r>
        </m:oMath>
      </m:oMathPara>
    </w:p>
    <w:p w:rsidR="00856C8A" w:rsidRDefault="00DF337D" w:rsidP="006501BF">
      <w:pPr>
        <w:pStyle w:val="a1"/>
        <w:rPr>
          <w:rFonts w:eastAsiaTheme="minorEastAsia"/>
        </w:rPr>
      </w:pPr>
      <w:r>
        <w:rPr>
          <w:rFonts w:eastAsiaTheme="minorEastAsia"/>
        </w:rPr>
        <w:t>Проверочный расчёт выполнять не будем, так как: во-первых допущения, которые влияют на проверочный расчёт мы не рассматриваем в курсовом проекте, поэтому он совпадает с проектировачным, во-вторых параметры передачи назначены такие, чтобы заведомо проходить проверочные расчёты.</w:t>
      </w:r>
    </w:p>
    <w:p w:rsidR="00880CE9" w:rsidRPr="00880CE9" w:rsidRDefault="00880CE9" w:rsidP="00880CE9">
      <w:pPr>
        <w:pStyle w:val="a1"/>
      </w:pPr>
    </w:p>
    <w:p w:rsidR="00880CE9" w:rsidRDefault="00880CE9" w:rsidP="008F50FA">
      <w:pPr>
        <w:pStyle w:val="1"/>
      </w:pPr>
    </w:p>
    <w:p w:rsidR="008F50FA" w:rsidRPr="008F50FA" w:rsidRDefault="00856C8A" w:rsidP="008F50FA">
      <w:pPr>
        <w:pStyle w:val="1"/>
      </w:pPr>
      <w:bookmarkStart w:id="3" w:name="_Toc34772260"/>
      <w:r>
        <w:t>2</w:t>
      </w:r>
      <w:r w:rsidR="00E127C9">
        <w:t>.Выбор двигателя</w:t>
      </w:r>
      <w:bookmarkEnd w:id="3"/>
    </w:p>
    <w:p w:rsidR="00E127C9" w:rsidRDefault="00856C8A" w:rsidP="00E127C9">
      <w:pPr>
        <w:pStyle w:val="a6"/>
      </w:pPr>
      <w:bookmarkStart w:id="4" w:name="_Toc34772261"/>
      <w:r>
        <w:t>2</w:t>
      </w:r>
      <w:r w:rsidR="00E127C9">
        <w:t>.1Выбор двигателя по мощности</w:t>
      </w:r>
      <w:bookmarkEnd w:id="4"/>
    </w:p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Двигатель следует выбрать с учётом расчётной мощности двигателя, которая должна быть достаточна для перемещения нагрузки в соответствии с техническим заданием.</w:t>
      </w:r>
    </w:p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Расчётная мощность электродвигателя определяется по формуле: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115"/>
      </w:tblGrid>
      <w:tr w:rsidR="00E127C9" w:rsidRPr="00A458CF" w:rsidTr="009C3469">
        <w:tc>
          <w:tcPr>
            <w:tcW w:w="2835" w:type="pct"/>
            <w:vAlign w:val="center"/>
          </w:tcPr>
          <w:p w:rsidR="00E127C9" w:rsidRPr="00A458CF" w:rsidRDefault="00E127C9" w:rsidP="009C3469">
            <w:pPr>
              <w:pStyle w:val="ae"/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nor/>
                  </m:rPr>
                  <w:rPr>
                    <w:vertAlign w:val="subscript"/>
                  </w:rPr>
                  <m:t>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ξ·P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о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165" w:type="pct"/>
            <w:vAlign w:val="center"/>
          </w:tcPr>
          <w:p w:rsidR="00E127C9" w:rsidRPr="00A458CF" w:rsidRDefault="00E127C9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E127C9" w:rsidRDefault="00E127C9" w:rsidP="001B1060">
      <w:pPr>
        <w:tabs>
          <w:tab w:val="left" w:pos="657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расчётная мощность электродвигателя;</w:t>
      </w:r>
      <w:r w:rsidR="001B1060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127C9" w:rsidRDefault="00E127C9" w:rsidP="00E127C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расчётная мощность нагрузки;</w:t>
      </w:r>
    </w:p>
    <w:p w:rsidR="00E127C9" w:rsidRDefault="00E127C9" w:rsidP="00E127C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0.5 … 0.95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КПД цепи двигатель-нагрузка, выберем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η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  <w:r w:rsidR="006C6D6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08118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614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</w:t>
      </w:r>
      <w:r w:rsidR="00600D6E">
        <w:rPr>
          <w:rFonts w:ascii="Times New Roman" w:eastAsiaTheme="minorEastAsia" w:hAnsi="Times New Roman" w:cs="Times New Roman"/>
          <w:sz w:val="28"/>
          <w:szCs w:val="28"/>
        </w:rPr>
        <w:t xml:space="preserve"> запаса, выберем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ξ=1.3.</m:t>
        </m:r>
      </m:oMath>
    </w:p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Расчётная мощность нагрузки вычисляется по формуле:</w:t>
      </w:r>
    </w:p>
    <w:tbl>
      <w:tblPr>
        <w:tblStyle w:val="ad"/>
        <w:tblW w:w="30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600D6E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F*V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</w:tr>
    </w:tbl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600D6E">
        <w:rPr>
          <w:rFonts w:ascii="Times New Roman" w:eastAsiaTheme="minorEastAsia" w:hAnsi="Times New Roman" w:cs="Times New Roman"/>
          <w:sz w:val="28"/>
          <w:szCs w:val="28"/>
        </w:rPr>
        <w:t>ус</w:t>
      </w:r>
      <w:r w:rsidR="00640E73">
        <w:rPr>
          <w:rFonts w:ascii="Times New Roman" w:eastAsiaTheme="minorEastAsia" w:hAnsi="Times New Roman" w:cs="Times New Roman"/>
          <w:sz w:val="28"/>
          <w:szCs w:val="28"/>
        </w:rPr>
        <w:t>илие</w:t>
      </w:r>
      <w:r w:rsidR="00600D6E">
        <w:rPr>
          <w:rFonts w:ascii="Times New Roman" w:eastAsiaTheme="minorEastAsia" w:hAnsi="Times New Roman" w:cs="Times New Roman"/>
          <w:sz w:val="28"/>
          <w:szCs w:val="28"/>
        </w:rPr>
        <w:t xml:space="preserve"> на выходном звене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127C9" w:rsidRDefault="00600D6E" w:rsidP="00E127C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E127C9">
        <w:rPr>
          <w:rFonts w:ascii="Times New Roman" w:eastAsiaTheme="minorEastAsia" w:hAnsi="Times New Roman" w:cs="Times New Roman"/>
          <w:sz w:val="28"/>
          <w:szCs w:val="28"/>
        </w:rPr>
        <w:t xml:space="preserve"> — скорость </w:t>
      </w:r>
      <w:r>
        <w:rPr>
          <w:rFonts w:ascii="Times New Roman" w:eastAsiaTheme="minorEastAsia" w:hAnsi="Times New Roman" w:cs="Times New Roman"/>
          <w:sz w:val="28"/>
          <w:szCs w:val="28"/>
        </w:rPr>
        <w:t>движения выходного звена</w:t>
      </w:r>
      <w:r w:rsidR="00E127C9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tbl>
      <w:tblPr>
        <w:tblStyle w:val="ad"/>
        <w:tblW w:w="30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0354C1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150*0.012=1.8 В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</w:tr>
    </w:tbl>
    <w:p w:rsidR="00C66EB0" w:rsidRDefault="00C66EB0" w:rsidP="00E127C9">
      <w:pPr>
        <w:pStyle w:val="a1"/>
      </w:pPr>
      <w:r>
        <w:t>Тогда расчётная мощность двигателя:</w:t>
      </w:r>
    </w:p>
    <w:p w:rsidR="00C66EB0" w:rsidRPr="00F235A4" w:rsidRDefault="00C66EB0" w:rsidP="00E127C9">
      <w:pPr>
        <w:pStyle w:val="a1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nor/>
            </m:rPr>
            <w:rPr>
              <w:vertAlign w:val="subscript"/>
            </w:rPr>
            <m:t>р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·1.8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>=4.7</m:t>
          </m:r>
          <m:r>
            <w:rPr>
              <w:rFonts w:ascii="Cambria Math" w:hAnsi="Cambria Math"/>
            </w:rPr>
            <m:t xml:space="preserve"> Вт.</m:t>
          </m:r>
        </m:oMath>
      </m:oMathPara>
    </w:p>
    <w:p w:rsidR="00F235A4" w:rsidRPr="00F235A4" w:rsidRDefault="00F235A4" w:rsidP="00E127C9">
      <w:pPr>
        <w:pStyle w:val="a1"/>
        <w:rPr>
          <w:rFonts w:eastAsiaTheme="minorEastAsia"/>
        </w:rPr>
      </w:pPr>
      <w:r>
        <w:rPr>
          <w:rFonts w:eastAsiaTheme="minorEastAsia"/>
        </w:rPr>
        <w:t>Теперь выберем двигатель</w:t>
      </w:r>
      <w:r w:rsidR="00C75FE4">
        <w:rPr>
          <w:rFonts w:eastAsiaTheme="minorEastAsia"/>
        </w:rPr>
        <w:t xml:space="preserve"> по мощности</w:t>
      </w:r>
    </w:p>
    <w:tbl>
      <w:tblPr>
        <w:tblStyle w:val="ad"/>
        <w:tblW w:w="81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  <w:gridCol w:w="5668"/>
        <w:gridCol w:w="3835"/>
      </w:tblGrid>
      <w:tr w:rsidR="00C75FE4" w:rsidRPr="00A458CF" w:rsidTr="009C3469">
        <w:tc>
          <w:tcPr>
            <w:tcW w:w="1868" w:type="pct"/>
            <w:vAlign w:val="center"/>
          </w:tcPr>
          <w:p w:rsidR="00C75FE4" w:rsidRPr="00D540A0" w:rsidRDefault="00C75FE4" w:rsidP="00C75FE4">
            <w:pPr>
              <w:spacing w:after="16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vertAlign w:val="subscript"/>
                  </w:rPr>
                  <m:t>дв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ном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·ω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дв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  <w:tc>
          <w:tcPr>
            <w:tcW w:w="1868" w:type="pct"/>
            <w:vAlign w:val="center"/>
          </w:tcPr>
          <w:p w:rsidR="00C75FE4" w:rsidRPr="00A458CF" w:rsidRDefault="00C75FE4" w:rsidP="00C75FE4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64" w:type="pct"/>
            <w:vAlign w:val="center"/>
          </w:tcPr>
          <w:p w:rsidR="00C75FE4" w:rsidRPr="00A458CF" w:rsidRDefault="00C75FE4" w:rsidP="00C75FE4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F235A4" w:rsidRDefault="00F235A4" w:rsidP="00F235A4">
      <w:pPr>
        <w:pStyle w:val="a1"/>
      </w:pPr>
      <w:r>
        <w:t xml:space="preserve">где </w:t>
      </w:r>
      <m:oMath>
        <m:r>
          <w:rPr>
            <w:rFonts w:ascii="Cambria Math" w:hAnsi="Cambria Math"/>
          </w:rPr>
          <m:t>М</m:t>
        </m:r>
        <m:r>
          <m:rPr>
            <m:nor/>
          </m:rPr>
          <w:rPr>
            <w:vertAlign w:val="subscript"/>
          </w:rPr>
          <m:t>ном</m:t>
        </m:r>
      </m:oMath>
      <w:r>
        <w:t xml:space="preserve">— номинальный крутящий момент </w:t>
      </w:r>
      <w:r w:rsidR="00A45F68">
        <w:t>электродвигателя</w:t>
      </w:r>
      <w:r>
        <w:t>;</w:t>
      </w:r>
    </w:p>
    <w:p w:rsidR="00C75FE4" w:rsidRDefault="00C75FE4" w:rsidP="00F235A4">
      <w:pPr>
        <w:pStyle w:val="a1"/>
      </w:pPr>
      <w:r>
        <w:t>ω – угловая скорость вращения двигателя, определяется по формуле:</w:t>
      </w:r>
    </w:p>
    <w:tbl>
      <w:tblPr>
        <w:tblStyle w:val="31"/>
        <w:tblW w:w="5053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814"/>
      </w:tblGrid>
      <w:tr w:rsidR="00F235A4" w:rsidTr="00F235A4">
        <w:trPr>
          <w:trHeight w:val="808"/>
        </w:trPr>
        <w:tc>
          <w:tcPr>
            <w:tcW w:w="2983" w:type="pct"/>
            <w:vAlign w:val="center"/>
            <w:hideMark/>
          </w:tcPr>
          <w:p w:rsidR="00F235A4" w:rsidRPr="005C1D01" w:rsidRDefault="00F235A4" w:rsidP="005C1D01">
            <w:pPr>
              <w:pStyle w:val="a1"/>
              <w:rPr>
                <w:i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nor/>
                  </m:rPr>
                  <w:rPr>
                    <w:vertAlign w:val="subscript"/>
                  </w:rPr>
                  <m:t>дв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017" w:type="pct"/>
            <w:vAlign w:val="center"/>
            <w:hideMark/>
          </w:tcPr>
          <w:p w:rsidR="00F235A4" w:rsidRDefault="00F235A4" w:rsidP="00F235A4">
            <w:pPr>
              <w:pStyle w:val="a1"/>
            </w:pPr>
          </w:p>
        </w:tc>
      </w:tr>
    </w:tbl>
    <w:p w:rsidR="00C75FE4" w:rsidRPr="00D540A0" w:rsidRDefault="00C75FE4" w:rsidP="00C75FE4">
      <w:pPr>
        <w:tabs>
          <w:tab w:val="left" w:pos="47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40A0">
        <w:rPr>
          <w:rFonts w:ascii="Times New Roman" w:hAnsi="Times New Roman" w:cs="Times New Roman"/>
          <w:sz w:val="28"/>
          <w:szCs w:val="28"/>
        </w:rPr>
        <w:lastRenderedPageBreak/>
        <w:t xml:space="preserve">где  </w:t>
      </w:r>
      <w:r w:rsidR="005C1D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C1D01" w:rsidRPr="00A45F68">
        <w:rPr>
          <w:rFonts w:ascii="Times New Roman" w:hAnsi="Times New Roman" w:cs="Times New Roman"/>
          <w:sz w:val="28"/>
          <w:szCs w:val="28"/>
        </w:rPr>
        <w:t xml:space="preserve"> </w:t>
      </w:r>
      <w:r w:rsidRPr="00D540A0">
        <w:rPr>
          <w:rFonts w:ascii="Times New Roman" w:hAnsi="Times New Roman" w:cs="Times New Roman"/>
          <w:sz w:val="28"/>
          <w:szCs w:val="28"/>
        </w:rPr>
        <w:t>—</w:t>
      </w:r>
      <w:r w:rsidR="005C1D01" w:rsidRPr="00A45F68">
        <w:rPr>
          <w:rFonts w:ascii="Times New Roman" w:hAnsi="Times New Roman" w:cs="Times New Roman"/>
          <w:sz w:val="28"/>
          <w:szCs w:val="28"/>
        </w:rPr>
        <w:t xml:space="preserve"> </w:t>
      </w:r>
      <w:r w:rsidR="005C1D01">
        <w:rPr>
          <w:rFonts w:ascii="Times New Roman" w:hAnsi="Times New Roman" w:cs="Times New Roman"/>
          <w:sz w:val="28"/>
          <w:szCs w:val="28"/>
        </w:rPr>
        <w:t xml:space="preserve">частота </w:t>
      </w:r>
      <w:r w:rsidRPr="00D540A0">
        <w:rPr>
          <w:rFonts w:ascii="Times New Roman" w:hAnsi="Times New Roman" w:cs="Times New Roman"/>
          <w:sz w:val="28"/>
          <w:szCs w:val="28"/>
        </w:rPr>
        <w:t>двигателя.</w:t>
      </w:r>
    </w:p>
    <w:p w:rsidR="00A45F68" w:rsidRDefault="00A45F68" w:rsidP="00A45F68">
      <w:pPr>
        <w:widowControl w:val="0"/>
        <w:suppressAutoHyphens/>
        <w:autoSpaceDE w:val="0"/>
        <w:autoSpaceDN w:val="0"/>
        <w:adjustRightInd w:val="0"/>
        <w:spacing w:before="100" w:beforeAutospacing="1" w:after="0" w:line="360" w:lineRule="auto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SymbolMT" w:hAnsi="Times New Roman" w:cs="Times New Roman"/>
          <w:sz w:val="28"/>
          <w:szCs w:val="28"/>
        </w:rPr>
        <w:t xml:space="preserve">Выбираем предварительно </w:t>
      </w:r>
      <w:r>
        <w:rPr>
          <w:rFonts w:ascii="Times New Roman" w:hAnsi="Times New Roman" w:cs="Times New Roman"/>
          <w:bCs/>
          <w:kern w:val="32"/>
          <w:sz w:val="28"/>
          <w:szCs w:val="28"/>
        </w:rPr>
        <w:t xml:space="preserve">шаговый двигатель </w:t>
      </w:r>
    </w:p>
    <w:p w:rsidR="009F129B" w:rsidRPr="006501BF" w:rsidRDefault="00A45F68" w:rsidP="009F129B">
      <w:pPr>
        <w:jc w:val="center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D540A0">
        <w:rPr>
          <w:rFonts w:ascii="Times New Roman" w:hAnsi="Times New Roman" w:cs="Times New Roman"/>
          <w:bCs/>
          <w:kern w:val="32"/>
          <w:sz w:val="28"/>
          <w:szCs w:val="28"/>
        </w:rPr>
        <w:t>Т</w:t>
      </w:r>
      <w:r w:rsidR="006501BF">
        <w:rPr>
          <w:rFonts w:ascii="Times New Roman" w:hAnsi="Times New Roman" w:cs="Times New Roman"/>
          <w:bCs/>
          <w:kern w:val="32"/>
          <w:sz w:val="28"/>
          <w:szCs w:val="28"/>
        </w:rPr>
        <w:t>аблица 2</w:t>
      </w:r>
      <w:r w:rsidRPr="00D540A0">
        <w:rPr>
          <w:rFonts w:ascii="Times New Roman" w:hAnsi="Times New Roman" w:cs="Times New Roman"/>
          <w:bCs/>
          <w:kern w:val="32"/>
          <w:sz w:val="28"/>
          <w:szCs w:val="28"/>
        </w:rPr>
        <w:t xml:space="preserve">. Паспортные данные </w:t>
      </w:r>
      <w:r w:rsidR="009F129B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FL</w:t>
      </w:r>
      <w:r w:rsidR="009F129B" w:rsidRPr="006501BF">
        <w:rPr>
          <w:rFonts w:ascii="Times New Roman" w:hAnsi="Times New Roman" w:cs="Times New Roman"/>
          <w:bCs/>
          <w:kern w:val="32"/>
          <w:sz w:val="28"/>
          <w:szCs w:val="28"/>
        </w:rPr>
        <w:t>28</w:t>
      </w:r>
      <w:r w:rsidR="009F129B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STH</w:t>
      </w:r>
      <w:r w:rsidR="009F129B" w:rsidRPr="006501BF">
        <w:rPr>
          <w:rFonts w:ascii="Times New Roman" w:hAnsi="Times New Roman" w:cs="Times New Roman"/>
          <w:bCs/>
          <w:kern w:val="32"/>
          <w:sz w:val="28"/>
          <w:szCs w:val="28"/>
        </w:rPr>
        <w:t>51-0956</w:t>
      </w:r>
      <w:r w:rsidR="009F129B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2"/>
        <w:gridCol w:w="872"/>
        <w:gridCol w:w="1819"/>
      </w:tblGrid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Угловой шаг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8"/>
              </w:rPr>
            </w:pPr>
            <w:r w:rsidRPr="00D540A0">
              <w:rPr>
                <w:rFonts w:ascii="Times New Roman" w:eastAsia="Lucida Sans Unicode" w:hAnsi="Times New Roman" w:cs="Times New Roman"/>
                <w:position w:val="-6"/>
                <w:sz w:val="28"/>
                <w:szCs w:val="28"/>
                <w:lang w:val="en-US"/>
              </w:rPr>
              <w:object w:dxaOrig="32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15pt;height:12.9pt" o:ole="">
                  <v:imagedata r:id="rId8" o:title=""/>
                </v:shape>
                <o:OLEObject Type="Embed" ProgID="Equation.3" ShapeID="_x0000_i1025" DrawAspect="Content" ObjectID="_1645567466" r:id="rId9"/>
              </w:object>
            </w:r>
          </w:p>
        </w:tc>
        <w:tc>
          <w:tcPr>
            <w:tcW w:w="0" w:type="auto"/>
          </w:tcPr>
          <w:p w:rsidR="00A45F68" w:rsidRPr="00D540A0" w:rsidRDefault="00A6148F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1.8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град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Момент инерции ротора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iCs/>
                <w:sz w:val="28"/>
                <w:szCs w:val="20"/>
                <w:lang w:val="en-US"/>
              </w:rPr>
              <w:t>J</w:t>
            </w:r>
            <w:r w:rsidRPr="00D540A0">
              <w:rPr>
                <w:rFonts w:ascii="Times New Roman" w:eastAsia="Lucida Sans Unicode" w:hAnsi="Times New Roman" w:cs="Times New Roman"/>
                <w:iCs/>
                <w:sz w:val="28"/>
                <w:szCs w:val="20"/>
                <w:vertAlign w:val="subscript"/>
              </w:rPr>
              <w:t>р</w:t>
            </w: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18</w:t>
            </w:r>
            <w:r w:rsidR="00A45F68">
              <w:rPr>
                <w:rFonts w:ascii="Cambria Math" w:eastAsia="Lucida Sans Unicode" w:hAnsi="Cambria Math" w:cs="Times New Roman"/>
                <w:sz w:val="28"/>
                <w:szCs w:val="20"/>
              </w:rPr>
              <w:t>∙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10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  <w:vertAlign w:val="superscript"/>
              </w:rPr>
              <w:t xml:space="preserve">-7 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кг·м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  <w:vertAlign w:val="superscript"/>
              </w:rPr>
              <w:t>2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Масса</w:t>
            </w:r>
          </w:p>
        </w:tc>
        <w:tc>
          <w:tcPr>
            <w:tcW w:w="872" w:type="dxa"/>
          </w:tcPr>
          <w:p w:rsidR="00A45F68" w:rsidRPr="00A45F68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iCs/>
                <w:sz w:val="28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45F68" w:rsidRPr="00A45F68" w:rsidRDefault="00A45F68" w:rsidP="00A45F68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390598">
              <w:rPr>
                <w:rFonts w:ascii="Times New Roman" w:eastAsia="Lucida Sans Unicode" w:hAnsi="Times New Roman" w:cs="Times New Roman"/>
                <w:sz w:val="28"/>
                <w:szCs w:val="20"/>
              </w:rPr>
              <w:t>0</w:t>
            </w:r>
            <w:r w:rsidR="009F129B">
              <w:rPr>
                <w:rFonts w:ascii="Times New Roman" w:eastAsia="Lucida Sans Unicode" w:hAnsi="Times New Roman" w:cs="Times New Roman"/>
                <w:sz w:val="28"/>
                <w:szCs w:val="20"/>
              </w:rPr>
              <w:t>,2</w:t>
            </w: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кг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Гарантийная наработка двигателя</w:t>
            </w:r>
          </w:p>
        </w:tc>
        <w:tc>
          <w:tcPr>
            <w:tcW w:w="872" w:type="dxa"/>
          </w:tcPr>
          <w:p w:rsidR="00A45F68" w:rsidRPr="00FD08F3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Ток фазы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9F129B" w:rsidP="009F129B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0,95</w:t>
            </w:r>
            <w:r w:rsidR="00A45F68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А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Сопротивление фазы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9F129B" w:rsidP="00A45F68">
            <w:pPr>
              <w:widowControl w:val="0"/>
              <w:suppressAutoHyphens/>
              <w:spacing w:after="0" w:line="360" w:lineRule="auto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4.6</w:t>
            </w:r>
            <w:r w:rsidR="00A45F68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Ом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Индуктивность фазы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  <w:vertAlign w:val="subscript"/>
              </w:rPr>
            </w:pP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1.8</w:t>
            </w:r>
            <w:r w:rsidR="00A45F68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мГн</w:t>
            </w:r>
          </w:p>
        </w:tc>
      </w:tr>
      <w:tr w:rsidR="00A45F68" w:rsidRPr="00D540A0" w:rsidTr="009C3469">
        <w:trPr>
          <w:trHeight w:val="533"/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Рабочая температура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-</w:t>
            </w: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20 до </w:t>
            </w: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+</w:t>
            </w: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50</w:t>
            </w: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</w:t>
            </w:r>
            <w:r w:rsidRPr="00D540A0">
              <w:rPr>
                <w:rFonts w:ascii="Times New Roman" w:eastAsia="ArialMT" w:hAnsi="Times New Roman" w:cs="Times New Roman"/>
                <w:sz w:val="28"/>
                <w:szCs w:val="28"/>
              </w:rPr>
              <w:t>°</w:t>
            </w:r>
            <w:r w:rsidRPr="00D540A0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Максимальный нагрев двигателя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  <w:vertAlign w:val="subscript"/>
              </w:rPr>
            </w:pP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80</w:t>
            </w:r>
            <w:r w:rsidR="00A45F68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 </w:t>
            </w:r>
            <w:r w:rsidR="00A45F68" w:rsidRPr="00D540A0">
              <w:rPr>
                <w:rFonts w:ascii="Times New Roman" w:eastAsia="ArialMT" w:hAnsi="Times New Roman" w:cs="Times New Roman"/>
                <w:sz w:val="28"/>
                <w:szCs w:val="28"/>
              </w:rPr>
              <w:t>°</w:t>
            </w:r>
            <w:r w:rsidR="00A45F68" w:rsidRPr="00D540A0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Максимальная допустимая радиальная нагрузка на вал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tabs>
                <w:tab w:val="left" w:pos="849"/>
              </w:tabs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A45F68" w:rsidP="00A45F68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2</w:t>
            </w:r>
            <w:r w:rsidR="009F129B">
              <w:rPr>
                <w:rFonts w:ascii="Times New Roman" w:eastAsia="Lucida Sans Unicode" w:hAnsi="Times New Roman" w:cs="Times New Roman"/>
                <w:sz w:val="28"/>
                <w:szCs w:val="20"/>
                <w:lang w:val="en-US"/>
              </w:rPr>
              <w:t>8</w:t>
            </w: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Н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Максимальная допустимая осевая нагрузка на вал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10 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Н</w:t>
            </w:r>
          </w:p>
        </w:tc>
      </w:tr>
    </w:tbl>
    <w:p w:rsidR="002404E7" w:rsidRDefault="009F129B" w:rsidP="00014613">
      <w:pPr>
        <w:pStyle w:val="a1"/>
      </w:pPr>
      <w:r>
        <w:rPr>
          <w:noProof/>
          <w:lang w:eastAsia="ru-RU"/>
        </w:rPr>
        <w:drawing>
          <wp:inline distT="0" distB="0" distL="0" distR="0" wp14:anchorId="7A203D96" wp14:editId="31ACDB68">
            <wp:extent cx="5543550" cy="3185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436" cy="31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9B" w:rsidRPr="00014613" w:rsidRDefault="009F129B" w:rsidP="00014613">
      <w:pPr>
        <w:pStyle w:val="a1"/>
      </w:pPr>
      <w:r>
        <w:rPr>
          <w:noProof/>
          <w:lang w:eastAsia="ru-RU"/>
        </w:rPr>
        <w:lastRenderedPageBreak/>
        <w:drawing>
          <wp:inline distT="0" distB="0" distL="0" distR="0" wp14:anchorId="461AEABB" wp14:editId="64CF74E8">
            <wp:extent cx="5940425" cy="4495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24" w:rsidRPr="00AB5B7D" w:rsidRDefault="00F15324" w:rsidP="00AB5B7D">
      <w:pPr>
        <w:tabs>
          <w:tab w:val="left" w:pos="4755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0A0">
        <w:rPr>
          <w:rFonts w:ascii="Times New Roman" w:hAnsi="Times New Roman" w:cs="Times New Roman"/>
          <w:sz w:val="28"/>
          <w:szCs w:val="28"/>
        </w:rPr>
        <w:t xml:space="preserve">Из рис.1 выберем </w:t>
      </w:r>
      <m:oMath>
        <m:r>
          <w:rPr>
            <w:rFonts w:ascii="Cambria Math" w:hAnsi="Cambria Math" w:cs="Times New Roman"/>
            <w:sz w:val="28"/>
            <w:szCs w:val="28"/>
          </w:rPr>
          <m:t>М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</w:rPr>
          <m:t>ном</m:t>
        </m:r>
      </m:oMath>
      <w:r w:rsidRPr="00D540A0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0,</w:t>
      </w:r>
      <w:r w:rsidR="00AB5B7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D540A0">
        <w:rPr>
          <w:rFonts w:ascii="Times New Roman" w:hAnsi="Times New Roman" w:cs="Times New Roman"/>
          <w:sz w:val="28"/>
          <w:szCs w:val="28"/>
        </w:rPr>
        <w:t xml:space="preserve"> Н·м,</w:t>
      </w:r>
      <w:r w:rsidRPr="00F15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5324">
        <w:rPr>
          <w:rFonts w:ascii="Times New Roman" w:hAnsi="Times New Roman" w:cs="Times New Roman"/>
          <w:sz w:val="28"/>
          <w:szCs w:val="28"/>
        </w:rPr>
        <w:t xml:space="preserve"> = 3000 </w:t>
      </w:r>
      <w:r>
        <w:rPr>
          <w:rFonts w:ascii="Times New Roman" w:hAnsi="Times New Roman" w:cs="Times New Roman"/>
          <w:sz w:val="28"/>
          <w:szCs w:val="28"/>
        </w:rPr>
        <w:t>об/мин.</w:t>
      </w:r>
      <w:r w:rsidRPr="00D540A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31"/>
        <w:tblW w:w="5053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814"/>
      </w:tblGrid>
      <w:tr w:rsidR="00F15324" w:rsidTr="009C3469">
        <w:trPr>
          <w:trHeight w:val="808"/>
        </w:trPr>
        <w:tc>
          <w:tcPr>
            <w:tcW w:w="2983" w:type="pct"/>
            <w:vAlign w:val="center"/>
            <w:hideMark/>
          </w:tcPr>
          <w:p w:rsidR="00F15324" w:rsidRPr="00F4039A" w:rsidRDefault="00F15324" w:rsidP="00AB5B7D">
            <w:pPr>
              <w:pStyle w:val="a1"/>
              <w:rPr>
                <w:i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nor/>
                  </m:rPr>
                  <w:rPr>
                    <w:vertAlign w:val="subscript"/>
                  </w:rPr>
                  <m:t>дв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</w:rPr>
                  <m:t>3000=314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рад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2017" w:type="pct"/>
            <w:vAlign w:val="center"/>
            <w:hideMark/>
          </w:tcPr>
          <w:p w:rsidR="00F15324" w:rsidRDefault="00F15324" w:rsidP="009C3469">
            <w:pPr>
              <w:pStyle w:val="a1"/>
            </w:pPr>
          </w:p>
        </w:tc>
      </w:tr>
    </w:tbl>
    <w:p w:rsidR="00F15324" w:rsidRPr="00AE7AA5" w:rsidRDefault="00AB5B7D" w:rsidP="00C75FE4">
      <w:pPr>
        <w:pStyle w:val="a1"/>
        <w:rPr>
          <w:rFonts w:asciiTheme="minorHAnsi" w:eastAsiaTheme="minorEastAsia" w:hAnsiTheme="minorHAnsi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P</m:t>
          </m:r>
          <m:r>
            <m:rPr>
              <m:nor/>
            </m:rPr>
            <w:rPr>
              <w:vertAlign w:val="subscript"/>
            </w:rPr>
            <m:t>дв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М</m:t>
          </m:r>
          <m:r>
            <m:rPr>
              <m:nor/>
            </m:rPr>
            <w:rPr>
              <w:rFonts w:ascii="Cambria Math" w:hAnsi="Cambria Math"/>
              <w:vertAlign w:val="subscript"/>
            </w:rPr>
            <m:t>ном</m:t>
          </m:r>
          <m:r>
            <m:rPr>
              <m:sty m:val="p"/>
            </m:rPr>
            <w:rPr>
              <w:rFonts w:ascii="Cambria Math" w:hAnsi="Cambria Math"/>
            </w:rPr>
            <m:t xml:space="preserve"> ·ω</m:t>
          </m:r>
          <m:r>
            <m:rPr>
              <m:nor/>
            </m:rPr>
            <w:rPr>
              <w:rFonts w:ascii="Cambria Math" w:hAnsi="Cambria Math"/>
              <w:vertAlign w:val="subscript"/>
            </w:rPr>
            <m:t>дв</m:t>
          </m:r>
          <m:r>
            <w:rPr>
              <w:rFonts w:ascii="Cambria Math" w:hAnsi="Cambria Math"/>
            </w:rPr>
            <m:t xml:space="preserve">= 0.040*314=12.6 Вт. </m:t>
          </m:r>
        </m:oMath>
      </m:oMathPara>
    </w:p>
    <w:p w:rsidR="00AE7AA5" w:rsidRPr="00D540A0" w:rsidRDefault="00AE7AA5" w:rsidP="00AE7AA5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PSMT" w:hAnsi="Times New Roman" w:cs="Times New Roman"/>
          <w:sz w:val="28"/>
          <w:szCs w:val="28"/>
        </w:rPr>
      </w:pPr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Условие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</w:rPr>
          <m:t>дв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vertAlign w:val="subscript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 w:val="40"/>
            <w:szCs w:val="28"/>
            <w:vertAlign w:val="subscript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</w:rPr>
          <m:t>р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vertAlign w:val="subscript"/>
          </w:rPr>
          <m:t xml:space="preserve"> </m:t>
        </m:r>
      </m:oMath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выполняется: </w:t>
      </w:r>
      <w:r>
        <w:rPr>
          <w:rFonts w:ascii="Times New Roman" w:eastAsia="TimesNewRomanPSMT" w:hAnsi="Times New Roman" w:cs="Times New Roman"/>
          <w:sz w:val="28"/>
          <w:szCs w:val="28"/>
        </w:rPr>
        <w:t>12.6 Вт</w:t>
      </w:r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40A0">
        <w:rPr>
          <w:rFonts w:ascii="Times New Roman" w:eastAsia="SymbolMT" w:hAnsi="Times New Roman" w:cs="Times New Roman"/>
          <w:sz w:val="28"/>
          <w:szCs w:val="28"/>
        </w:rPr>
        <w:t>&gt;</w:t>
      </w:r>
      <w:r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="00281BFF">
        <w:rPr>
          <w:rFonts w:ascii="Times New Roman" w:eastAsia="TimesNewRomanPSMT" w:hAnsi="Times New Roman" w:cs="Times New Roman"/>
          <w:sz w:val="28"/>
          <w:szCs w:val="28"/>
        </w:rPr>
        <w:t>4,7</w:t>
      </w:r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 Вт, следовательно, по мощности двигатель выбран правильно.</w:t>
      </w:r>
    </w:p>
    <w:p w:rsidR="00AE7AA5" w:rsidRDefault="00AE7AA5" w:rsidP="00C75FE4">
      <w:pPr>
        <w:pStyle w:val="a1"/>
        <w:rPr>
          <w:rFonts w:asciiTheme="minorHAnsi" w:eastAsiaTheme="minorEastAsia" w:hAnsiTheme="minorHAnsi"/>
        </w:rPr>
      </w:pPr>
    </w:p>
    <w:p w:rsidR="00AE7AA5" w:rsidRDefault="00856C8A" w:rsidP="00AE7AA5">
      <w:pPr>
        <w:pStyle w:val="a6"/>
      </w:pPr>
      <w:bookmarkStart w:id="5" w:name="_Toc34772262"/>
      <w:r>
        <w:t>2</w:t>
      </w:r>
      <w:r w:rsidR="00AE7AA5">
        <w:t>.2 Предварительная проверка выбора двигателя по моментам.</w:t>
      </w:r>
      <w:bookmarkEnd w:id="5"/>
    </w:p>
    <w:p w:rsidR="00AE7AA5" w:rsidRPr="001361C8" w:rsidRDefault="00AE7AA5" w:rsidP="00AE7AA5">
      <w:pPr>
        <w:pStyle w:val="ae"/>
        <w:rPr>
          <w:lang w:val="ru-RU"/>
        </w:rPr>
      </w:pPr>
      <w:r w:rsidRPr="001361C8">
        <w:rPr>
          <w:lang w:val="ru-RU"/>
        </w:rPr>
        <w:t>Для режима частых пусков двигатель должен удовлетворять условию:</w:t>
      </w:r>
    </w:p>
    <w:tbl>
      <w:tblPr>
        <w:tblStyle w:val="ad"/>
        <w:tblW w:w="32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ном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≥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с.пр.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д.пр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</w:tr>
    </w:tbl>
    <w:p w:rsidR="00AE7AA5" w:rsidRPr="007934FC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934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номинальный момент на валу двигателя;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статический приведённый момент;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динамический приведённый момент.</w:t>
      </w:r>
    </w:p>
    <w:p w:rsidR="00AE7AA5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Статический приведённый момент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AE7AA5" w:rsidRPr="00A458CF" w:rsidTr="009C3469">
        <w:tc>
          <w:tcPr>
            <w:tcW w:w="3207" w:type="pct"/>
            <w:vAlign w:val="center"/>
          </w:tcPr>
          <w:p w:rsidR="00AE7AA5" w:rsidRPr="00A458CF" w:rsidRDefault="00AE7AA5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с.пр.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пер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подш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793" w:type="pct"/>
            <w:vAlign w:val="center"/>
          </w:tcPr>
          <w:p w:rsidR="00AE7AA5" w:rsidRPr="00A458CF" w:rsidRDefault="00AE7AA5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AE7AA5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934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статический приведённый момент;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момент нагрузки;</w:t>
      </w:r>
    </w:p>
    <w:p w:rsidR="00AE7AA5" w:rsidRPr="00A546BA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общее передаточное отношение;</w:t>
      </w:r>
    </w:p>
    <w:p w:rsidR="00AE7AA5" w:rsidRPr="00A546BA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</w:t>
      </w:r>
      <w:r w:rsidR="007E4A9B">
        <w:rPr>
          <w:rFonts w:ascii="Times New Roman" w:eastAsiaTheme="minorEastAsia" w:hAnsi="Times New Roman" w:cs="Times New Roman"/>
          <w:sz w:val="28"/>
          <w:szCs w:val="28"/>
        </w:rPr>
        <w:t xml:space="preserve"> = 0,5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360917">
        <w:rPr>
          <w:rFonts w:ascii="Times New Roman" w:eastAsiaTheme="minorEastAsia" w:hAnsi="Times New Roman" w:cs="Times New Roman"/>
          <w:sz w:val="28"/>
          <w:szCs w:val="28"/>
        </w:rPr>
        <w:t xml:space="preserve">КПД всей </w:t>
      </w:r>
      <w:r w:rsidR="00360917" w:rsidRPr="00856C8A">
        <w:rPr>
          <w:rFonts w:ascii="Times New Roman" w:eastAsiaTheme="minorEastAsia" w:hAnsi="Times New Roman" w:cs="Times New Roman"/>
          <w:sz w:val="28"/>
          <w:szCs w:val="28"/>
        </w:rPr>
        <w:t>пе</w:t>
      </w:r>
      <w:r w:rsidR="007E4A9B">
        <w:rPr>
          <w:rFonts w:ascii="Times New Roman" w:eastAsiaTheme="minorEastAsia" w:hAnsi="Times New Roman" w:cs="Times New Roman"/>
          <w:sz w:val="28"/>
          <w:szCs w:val="28"/>
        </w:rPr>
        <w:t>редачи</w:t>
      </w:r>
      <w:r w:rsidRPr="00856C8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подш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= 0,9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КПД подшипников.</w:t>
      </w:r>
    </w:p>
    <w:p w:rsidR="000B78D5" w:rsidRDefault="000B78D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Момент нагрузки определяем по формуле:</w:t>
      </w:r>
    </w:p>
    <w:p w:rsidR="000B78D5" w:rsidRPr="000B78D5" w:rsidRDefault="00005A53" w:rsidP="00AE7AA5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*tg(β+ ψ)</m:t>
          </m:r>
        </m:oMath>
      </m:oMathPara>
    </w:p>
    <w:p w:rsidR="00D60314" w:rsidRDefault="000B78D5" w:rsidP="007E4A9B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E4A9B">
        <w:rPr>
          <w:rFonts w:ascii="Times New Roman" w:eastAsiaTheme="minorEastAsia" w:hAnsi="Times New Roman" w:cs="Times New Roman"/>
          <w:sz w:val="28"/>
          <w:szCs w:val="28"/>
        </w:rPr>
        <w:t xml:space="preserve"> – внутренний диаметр резьбы;</w:t>
      </w:r>
    </w:p>
    <w:p w:rsidR="0013580E" w:rsidRPr="000B78D5" w:rsidRDefault="00005A53" w:rsidP="0013580E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=150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10.5*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10, 9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=152 Нмм.</m:t>
          </m:r>
        </m:oMath>
      </m:oMathPara>
    </w:p>
    <w:p w:rsidR="0013580E" w:rsidRDefault="00AF686C" w:rsidP="000B78D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F686C" w:rsidRPr="00A42C62" w:rsidRDefault="00005A53" w:rsidP="000B78D5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=v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=12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3*1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=25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рад/с</m:t>
          </m:r>
        </m:oMath>
      </m:oMathPara>
    </w:p>
    <w:p w:rsidR="00A42C62" w:rsidRPr="00A42C62" w:rsidRDefault="00005A53" w:rsidP="000B78D5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=12.6</m:t>
          </m:r>
        </m:oMath>
      </m:oMathPara>
    </w:p>
    <w:p w:rsidR="00AE7AA5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Динамический приведённый момент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d"/>
        <w:tblW w:w="37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7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д.пр.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=ε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о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(1+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р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о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</w:tbl>
    <w:p w:rsidR="00AE7AA5" w:rsidRPr="006C345A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>ε</w:t>
      </w:r>
      <w:r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угловое ускорение вращения на выходном звене</w:t>
      </w:r>
      <w:r w:rsidR="005718DB">
        <w:rPr>
          <w:rFonts w:ascii="Times New Roman" w:eastAsiaTheme="minorEastAsia" w:hAnsi="Times New Roman" w:cs="Times New Roman"/>
          <w:sz w:val="28"/>
          <w:szCs w:val="28"/>
        </w:rPr>
        <w:t>(ε</w:t>
      </w:r>
      <w:r w:rsidR="005718DB"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="005718DB" w:rsidRPr="005718D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5718DB">
        <w:rPr>
          <w:rFonts w:ascii="Times New Roman" w:eastAsiaTheme="minorEastAsia" w:hAnsi="Times New Roman" w:cs="Times New Roman"/>
          <w:sz w:val="28"/>
          <w:szCs w:val="28"/>
        </w:rPr>
        <w:t xml:space="preserve"> 0, так как не дано по условию, тогда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д.пр.</m:t>
        </m:r>
      </m:oMath>
      <w:r w:rsidR="005718D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</w:t>
      </w:r>
      <w:r w:rsidR="005718DB">
        <w:rPr>
          <w:rFonts w:ascii="Times New Roman" w:eastAsiaTheme="minorEastAsia" w:hAnsi="Times New Roman" w:cs="Times New Roman"/>
          <w:sz w:val="28"/>
          <w:szCs w:val="28"/>
        </w:rPr>
        <w:t>= 0)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E7AA5" w:rsidRPr="00B30A8C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общее передаточное отношение,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=12.6</m:t>
        </m:r>
      </m:oMath>
    </w:p>
    <w:p w:rsidR="00AE7AA5" w:rsidRPr="00A546BA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коэффициент, учитывающий инерционность собственного зубчатого механизма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 0.7;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момент инерции ротора двигателя (из паспортных данных);</w:t>
      </w:r>
    </w:p>
    <w:p w:rsidR="00AE7AA5" w:rsidRPr="008F0FF0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момент инерции нагрузки</w:t>
      </w:r>
      <w:r w:rsidRPr="008F0F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E7AA5" w:rsidRP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</w:t>
      </w:r>
      <w:r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угловое ускорение нагрузки (примем ε</w:t>
      </w:r>
      <w:r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 потому что оно не задано)</w:t>
      </w:r>
    </w:p>
    <w:p w:rsidR="00AE7AA5" w:rsidRDefault="00AE7AA5" w:rsidP="005718DB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M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с.пр.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12.6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3.4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Нмм</m:t>
          </m:r>
        </m:oMath>
      </m:oMathPara>
    </w:p>
    <w:p w:rsidR="009C3469" w:rsidRDefault="005718DB" w:rsidP="005718DB">
      <w:pPr>
        <w:pStyle w:val="a1"/>
        <w:rPr>
          <w:lang w:eastAsia="ru-RU"/>
        </w:rPr>
      </w:pPr>
      <w:r>
        <w:rPr>
          <w:lang w:eastAsia="ru-RU"/>
        </w:rPr>
        <w:t>Выполним предварительную проверку по моментам: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D33972" w:rsidRPr="00A458CF" w:rsidTr="00096BBB">
        <w:tc>
          <w:tcPr>
            <w:tcW w:w="3207" w:type="pct"/>
            <w:vAlign w:val="center"/>
          </w:tcPr>
          <w:p w:rsidR="00D33972" w:rsidRPr="00A458CF" w:rsidRDefault="00D33972" w:rsidP="00D33972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40Нмм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≥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23.4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Нмм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793" w:type="pct"/>
            <w:vAlign w:val="center"/>
          </w:tcPr>
          <w:p w:rsidR="00D33972" w:rsidRPr="00A458CF" w:rsidRDefault="00D33972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AE7AA5" w:rsidRDefault="00D33972" w:rsidP="00D33972">
      <w:pPr>
        <w:pStyle w:val="a1"/>
      </w:pPr>
      <w:r>
        <w:t>Проверка выполняется, следовательно – двигатель выбран правильно.</w:t>
      </w:r>
    </w:p>
    <w:p w:rsidR="00D33972" w:rsidRDefault="00856C8A" w:rsidP="00D33972">
      <w:pPr>
        <w:pStyle w:val="1"/>
      </w:pPr>
      <w:bookmarkStart w:id="6" w:name="_Toc34772263"/>
      <w:r>
        <w:t>3</w:t>
      </w:r>
      <w:r w:rsidR="00D33972">
        <w:t>. Кинематический расчёт</w:t>
      </w:r>
      <w:bookmarkEnd w:id="6"/>
    </w:p>
    <w:p w:rsidR="00D33972" w:rsidRDefault="00D33972" w:rsidP="00D33972">
      <w:pPr>
        <w:pStyle w:val="a1"/>
      </w:pPr>
      <w:r>
        <w:t>Целью расчёта является разработка кинематической схемы привода, разбиение передаточного отношения, определения числа зубьев зубчатых колес.</w:t>
      </w:r>
    </w:p>
    <w:p w:rsidR="00D33972" w:rsidRDefault="00856C8A" w:rsidP="00D33972">
      <w:pPr>
        <w:pStyle w:val="a6"/>
      </w:pPr>
      <w:bookmarkStart w:id="7" w:name="_Toc34772264"/>
      <w:r>
        <w:t>3</w:t>
      </w:r>
      <w:r w:rsidR="00D33972">
        <w:t>.1 Определение общего передаточного отношения</w:t>
      </w:r>
      <w:bookmarkEnd w:id="7"/>
    </w:p>
    <w:p w:rsidR="00B72FE3" w:rsidRDefault="00B72FE3" w:rsidP="00B72FE3">
      <w:pPr>
        <w:pStyle w:val="a1"/>
      </w:pPr>
      <w:r>
        <w:t xml:space="preserve">Поскольку предварительно двигатель выбран, можно рассчитать передаточное отношение </w:t>
      </w:r>
      <w:r>
        <w:rPr>
          <w:lang w:val="en-US"/>
        </w:rPr>
        <w:t>i</w:t>
      </w:r>
      <w:r w:rsidRPr="00596309">
        <w:rPr>
          <w:vertAlign w:val="subscript"/>
        </w:rPr>
        <w:t>о</w:t>
      </w:r>
      <w:r>
        <w:t xml:space="preserve"> цепи двигатель-нагрузка.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4117"/>
      </w:tblGrid>
      <w:tr w:rsidR="00B72FE3" w:rsidRPr="00A458CF" w:rsidTr="00096BBB">
        <w:tc>
          <w:tcPr>
            <w:tcW w:w="2834" w:type="pct"/>
            <w:vAlign w:val="center"/>
          </w:tcPr>
          <w:p w:rsidR="00B72FE3" w:rsidRPr="00A458CF" w:rsidRDefault="00005A53" w:rsidP="00096BBB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дв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н</m:t>
                      </m:r>
                    </m:sub>
                  </m:sSub>
                </m:den>
              </m:f>
            </m:oMath>
            <w:r w:rsidR="00B72FE3" w:rsidRPr="3CC9B8D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66" w:type="pct"/>
            <w:vAlign w:val="center"/>
          </w:tcPr>
          <w:p w:rsidR="00B72FE3" w:rsidRPr="00A458CF" w:rsidRDefault="00B72FE3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B72FE3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дв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— угловая скорость вращения вала двигателя;</w:t>
      </w:r>
    </w:p>
    <w:p w:rsidR="00B72FE3" w:rsidRDefault="00005A53" w:rsidP="00B72FE3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н</m:t>
            </m:r>
          </m:sub>
        </m:sSub>
      </m:oMath>
      <w:r w:rsidR="00B72FE3">
        <w:rPr>
          <w:rFonts w:ascii="Times New Roman" w:eastAsiaTheme="minorEastAsia" w:hAnsi="Times New Roman" w:cs="Times New Roman"/>
          <w:sz w:val="28"/>
          <w:szCs w:val="28"/>
        </w:rPr>
        <w:t xml:space="preserve"> — угловая скорость вращения </w:t>
      </w:r>
      <w:r w:rsidR="002404E7">
        <w:rPr>
          <w:rFonts w:ascii="Times New Roman" w:eastAsiaTheme="minorEastAsia" w:hAnsi="Times New Roman" w:cs="Times New Roman"/>
          <w:sz w:val="28"/>
          <w:szCs w:val="28"/>
        </w:rPr>
        <w:t>винта</w:t>
      </w:r>
      <w:r w:rsidR="00B72FE3">
        <w:rPr>
          <w:rFonts w:ascii="Times New Roman" w:eastAsiaTheme="minorEastAsia" w:hAnsi="Times New Roman" w:cs="Times New Roman"/>
          <w:sz w:val="28"/>
          <w:szCs w:val="28"/>
        </w:rPr>
        <w:t>.</w:t>
      </w:r>
    </w:p>
    <w:bookmarkStart w:id="8" w:name="_Toc419151395"/>
    <w:p w:rsidR="00B72FE3" w:rsidRPr="00A42C62" w:rsidRDefault="00005A53" w:rsidP="00B72FE3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=12.6</m:t>
          </m:r>
        </m:oMath>
      </m:oMathPara>
    </w:p>
    <w:p w:rsidR="00B72FE3" w:rsidRPr="00A458CF" w:rsidRDefault="00B72FE3" w:rsidP="00B72FE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B72FE3" w:rsidRPr="003009B4" w:rsidRDefault="00856C8A" w:rsidP="00B72FE3">
      <w:pPr>
        <w:pStyle w:val="a6"/>
      </w:pPr>
      <w:bookmarkStart w:id="9" w:name="_Toc496193339"/>
      <w:bookmarkStart w:id="10" w:name="_Toc496193726"/>
      <w:bookmarkStart w:id="11" w:name="_Toc34772265"/>
      <w:r>
        <w:t>3</w:t>
      </w:r>
      <w:r w:rsidR="00B72FE3" w:rsidRPr="003009B4">
        <w:t>.2 Разбиение общего передаточного отношения по ступеням</w:t>
      </w:r>
      <w:bookmarkEnd w:id="8"/>
      <w:bookmarkEnd w:id="9"/>
      <w:bookmarkEnd w:id="10"/>
      <w:bookmarkEnd w:id="11"/>
    </w:p>
    <w:p w:rsidR="00B72FE3" w:rsidRDefault="00B72FE3" w:rsidP="002404E7">
      <w:pPr>
        <w:pStyle w:val="a1"/>
      </w:pPr>
      <w:r>
        <w:t>Согласно условию ТЗ п</w:t>
      </w:r>
      <w:r w:rsidRPr="00A546BA">
        <w:t>роектирование будет осуществляться по критерию</w:t>
      </w:r>
      <w:r>
        <w:t xml:space="preserve"> минимизации габаритов. При расчёте по критерию минимизации габаритов число ступеней будет вычисляться по формуле:</w:t>
      </w:r>
    </w:p>
    <w:p w:rsidR="00923FEC" w:rsidRDefault="00923FEC" w:rsidP="002404E7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923FEC" w:rsidRPr="008738DC" w:rsidRDefault="00923FEC" w:rsidP="00923FEC">
      <w:pPr>
        <w:pStyle w:val="a1"/>
      </w:pPr>
      <w:r w:rsidRPr="008738DC">
        <w:t xml:space="preserve">где </w:t>
      </w:r>
      <w:r w:rsidRPr="008738DC">
        <w:rPr>
          <w:lang w:val="en-US"/>
        </w:rPr>
        <w:t>n</w:t>
      </w:r>
      <w:r w:rsidRPr="008738DC">
        <w:t xml:space="preserve"> — число ступеней;</w:t>
      </w:r>
    </w:p>
    <w:p w:rsidR="00923FEC" w:rsidRPr="008738DC" w:rsidRDefault="00923FEC" w:rsidP="00923FEC">
      <w:pPr>
        <w:pStyle w:val="a1"/>
      </w:pPr>
      <m:oMath>
        <m:r>
          <w:rPr>
            <w:rFonts w:ascii="Cambria Math" w:eastAsiaTheme="minorEastAsia" w:hAnsi="Cambria Math"/>
            <w:lang w:val="en-US"/>
          </w:rPr>
          <m:t>lg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8738DC">
        <w:t>— общее передаточное отношение цепи</w:t>
      </w:r>
    </w:p>
    <w:p w:rsidR="00923FEC" w:rsidRPr="008738DC" w:rsidRDefault="00923FEC" w:rsidP="00923FEC">
      <w:pPr>
        <w:pStyle w:val="a1"/>
      </w:pPr>
      <w:r w:rsidRPr="008738DC">
        <w:rPr>
          <w:rFonts w:eastAsiaTheme="minorEastAsia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Pr="008738DC">
        <w:rPr>
          <w:rFonts w:eastAsiaTheme="minorEastAsia"/>
        </w:rPr>
        <w:t xml:space="preserve"> </w:t>
      </w:r>
      <w:r w:rsidRPr="008738DC">
        <w:t>— максимальное передаточное отношение (7,5 … 10)</w:t>
      </w:r>
    </w:p>
    <w:p w:rsidR="00923FEC" w:rsidRDefault="00923FEC" w:rsidP="00923FEC">
      <w:pPr>
        <w:pStyle w:val="a1"/>
      </w:pPr>
      <w:r w:rsidRPr="008738DC">
        <w:t>Передаточное отношение ступеней рассчитывается по формуле:</w:t>
      </w:r>
    </w:p>
    <w:p w:rsidR="00923FEC" w:rsidRPr="00274192" w:rsidRDefault="00923FEC" w:rsidP="00923FEC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r>
                <w:rPr>
                  <w:rFonts w:ascii="Cambria Math" w:eastAsiaTheme="minorEastAsia" w:hAnsi="Cambria Math"/>
                </w:rPr>
                <m:t>12.6</m:t>
              </m:r>
            </m:num>
            <m:den>
              <m:r>
                <w:rPr>
                  <w:rFonts w:ascii="Cambria Math" w:eastAsiaTheme="minorEastAsia" w:hAnsi="Cambria Math"/>
                </w:rPr>
                <m:t>lg</m:t>
              </m:r>
              <m:r>
                <w:rPr>
                  <w:rFonts w:ascii="Cambria Math" w:eastAsiaTheme="minorEastAsia" w:hAnsi="Cambria Math"/>
                </w:rPr>
                <m:t>6,3</m:t>
              </m:r>
            </m:den>
          </m:f>
          <m:r>
            <w:rPr>
              <w:rFonts w:ascii="Cambria Math" w:eastAsiaTheme="minorEastAsia" w:hAnsi="Cambria Math"/>
            </w:rPr>
            <m:t>=1.4</m:t>
          </m:r>
        </m:oMath>
      </m:oMathPara>
    </w:p>
    <w:p w:rsidR="00B72FE3" w:rsidRPr="00C76937" w:rsidRDefault="00B72FE3" w:rsidP="002404E7">
      <w:pPr>
        <w:pStyle w:val="a1"/>
      </w:pPr>
      <w:r w:rsidRPr="00A546BA">
        <w:t xml:space="preserve">где </w:t>
      </w:r>
      <w:r>
        <w:rPr>
          <w:lang w:val="en-US"/>
        </w:rPr>
        <w:t>n</w:t>
      </w:r>
      <w:r>
        <w:t xml:space="preserve">  — число ступеней</w:t>
      </w:r>
      <w:r w:rsidR="00274192">
        <w:t xml:space="preserve">, выберем </w:t>
      </w:r>
      <w:r w:rsidR="00274192">
        <w:rPr>
          <w:lang w:val="en-US"/>
        </w:rPr>
        <w:t>n</w:t>
      </w:r>
      <w:r w:rsidR="00274192" w:rsidRPr="00274192">
        <w:t xml:space="preserve"> = 2</w:t>
      </w:r>
      <w:r>
        <w:t>;</w:t>
      </w:r>
    </w:p>
    <w:p w:rsidR="00B72FE3" w:rsidRDefault="00B72FE3" w:rsidP="002404E7">
      <w:pPr>
        <w:pStyle w:val="a1"/>
      </w:pPr>
      <w:r w:rsidRPr="00A546BA">
        <w:rPr>
          <w:lang w:val="en-US"/>
        </w:rPr>
        <w:t>i</w:t>
      </w:r>
      <w:r w:rsidRPr="00A546BA">
        <w:rPr>
          <w:vertAlign w:val="subscript"/>
        </w:rPr>
        <w:t>о</w:t>
      </w:r>
      <w:r>
        <w:t xml:space="preserve"> — общее передаточное отношение цепи.</w:t>
      </w:r>
    </w:p>
    <w:p w:rsidR="00B72FE3" w:rsidRPr="00274192" w:rsidRDefault="00274192" w:rsidP="00B72F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>n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-1</m:t>
          </m:r>
        </m:oMath>
      </m:oMathPara>
    </w:p>
    <w:p w:rsidR="00B72FE3" w:rsidRDefault="00B72FE3" w:rsidP="002404E7">
      <w:pPr>
        <w:pStyle w:val="a1"/>
      </w:pPr>
      <w:r>
        <w:t>Передаточные отношения ступеней сведены в таблицу 3</w:t>
      </w:r>
    </w:p>
    <w:p w:rsidR="00B72FE3" w:rsidRPr="00805856" w:rsidRDefault="00B72FE3" w:rsidP="002404E7">
      <w:pPr>
        <w:pStyle w:val="a1"/>
      </w:pPr>
      <w:r w:rsidRPr="00805856">
        <w:t>Табл</w:t>
      </w:r>
      <w:r>
        <w:t>ица</w:t>
      </w:r>
      <w:r w:rsidRPr="00805856">
        <w:t xml:space="preserve"> 3. Передаточные отношения</w:t>
      </w:r>
    </w:p>
    <w:tbl>
      <w:tblPr>
        <w:tblW w:w="5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6"/>
        <w:gridCol w:w="2586"/>
      </w:tblGrid>
      <w:tr w:rsidR="002404E7" w:rsidRPr="0016464C" w:rsidTr="002404E7">
        <w:trPr>
          <w:trHeight w:val="1112"/>
          <w:jc w:val="center"/>
        </w:trPr>
        <w:tc>
          <w:tcPr>
            <w:tcW w:w="0" w:type="auto"/>
          </w:tcPr>
          <w:p w:rsidR="002404E7" w:rsidRPr="00805856" w:rsidRDefault="002404E7" w:rsidP="00096BBB">
            <w:pPr>
              <w:pStyle w:val="ae"/>
              <w:rPr>
                <w:lang w:val="ru-RU"/>
              </w:rPr>
            </w:pPr>
          </w:p>
          <w:p w:rsidR="002404E7" w:rsidRPr="00805856" w:rsidRDefault="002404E7" w:rsidP="00096BBB">
            <w:pPr>
              <w:pStyle w:val="ae"/>
              <w:ind w:firstLine="0"/>
              <w:rPr>
                <w:vertAlign w:val="subscript"/>
                <w:lang w:val="ru-RU"/>
              </w:rPr>
            </w:pPr>
            <w:r>
              <w:t>i</w:t>
            </w:r>
            <w:r w:rsidRPr="00805856">
              <w:rPr>
                <w:vertAlign w:val="subscript"/>
                <w:lang w:val="ru-RU"/>
              </w:rPr>
              <w:t>12</w:t>
            </w:r>
          </w:p>
        </w:tc>
        <w:tc>
          <w:tcPr>
            <w:tcW w:w="0" w:type="auto"/>
          </w:tcPr>
          <w:p w:rsidR="002404E7" w:rsidRPr="00805856" w:rsidRDefault="002404E7" w:rsidP="00096BBB">
            <w:pPr>
              <w:pStyle w:val="ae"/>
              <w:rPr>
                <w:lang w:val="ru-RU"/>
              </w:rPr>
            </w:pPr>
          </w:p>
          <w:p w:rsidR="002404E7" w:rsidRPr="00805856" w:rsidRDefault="002404E7" w:rsidP="00096BBB">
            <w:pPr>
              <w:pStyle w:val="ae"/>
              <w:ind w:firstLine="0"/>
              <w:rPr>
                <w:vertAlign w:val="subscript"/>
                <w:lang w:val="ru-RU"/>
              </w:rPr>
            </w:pPr>
            <w:r>
              <w:t>i</w:t>
            </w:r>
            <w:r w:rsidRPr="00805856">
              <w:rPr>
                <w:vertAlign w:val="subscript"/>
                <w:lang w:val="ru-RU"/>
              </w:rPr>
              <w:t>34</w:t>
            </w:r>
          </w:p>
        </w:tc>
      </w:tr>
      <w:tr w:rsidR="002404E7" w:rsidRPr="0016464C" w:rsidTr="002404E7">
        <w:trPr>
          <w:trHeight w:val="568"/>
          <w:jc w:val="center"/>
        </w:trPr>
        <w:tc>
          <w:tcPr>
            <w:tcW w:w="0" w:type="auto"/>
          </w:tcPr>
          <w:p w:rsidR="002404E7" w:rsidRPr="00274192" w:rsidRDefault="00005A53" w:rsidP="00096BBB">
            <w:pPr>
              <w:pStyle w:val="ae"/>
              <w:ind w:firstLine="0"/>
            </w:pPr>
            <w:r>
              <w:t>2</w:t>
            </w:r>
          </w:p>
        </w:tc>
        <w:tc>
          <w:tcPr>
            <w:tcW w:w="0" w:type="auto"/>
          </w:tcPr>
          <w:p w:rsidR="002404E7" w:rsidRPr="00005A53" w:rsidRDefault="00005A53" w:rsidP="0008118A">
            <w:pPr>
              <w:pStyle w:val="ae"/>
              <w:tabs>
                <w:tab w:val="center" w:pos="1185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</w:tr>
    </w:tbl>
    <w:p w:rsidR="00B72FE3" w:rsidRPr="0016464C" w:rsidRDefault="00B72FE3" w:rsidP="00B72FE3">
      <w:pPr>
        <w:pStyle w:val="2"/>
        <w:ind w:firstLine="748"/>
        <w:rPr>
          <w:b/>
          <w:i/>
          <w:szCs w:val="28"/>
        </w:rPr>
      </w:pPr>
    </w:p>
    <w:p w:rsidR="00B72FE3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72FE3" w:rsidRPr="0057007D" w:rsidRDefault="00856C8A" w:rsidP="002404E7">
      <w:pPr>
        <w:pStyle w:val="a6"/>
      </w:pPr>
      <w:bookmarkStart w:id="12" w:name="_Toc419151396"/>
      <w:bookmarkStart w:id="13" w:name="_Toc496193340"/>
      <w:bookmarkStart w:id="14" w:name="_Toc496193727"/>
      <w:bookmarkStart w:id="15" w:name="_Toc34772266"/>
      <w:r>
        <w:t>3</w:t>
      </w:r>
      <w:r w:rsidR="00B72FE3">
        <w:t xml:space="preserve">.3 </w:t>
      </w:r>
      <w:r w:rsidR="00B72FE3" w:rsidRPr="0057007D">
        <w:t>Определение чисел зубьев</w:t>
      </w:r>
      <w:bookmarkEnd w:id="12"/>
      <w:r w:rsidR="00B72FE3">
        <w:t xml:space="preserve"> зубчатых колес</w:t>
      </w:r>
      <w:bookmarkEnd w:id="13"/>
      <w:bookmarkEnd w:id="14"/>
      <w:bookmarkEnd w:id="15"/>
    </w:p>
    <w:p w:rsidR="00B72FE3" w:rsidRPr="008E42DC" w:rsidRDefault="00B72FE3" w:rsidP="002404E7">
      <w:pPr>
        <w:pStyle w:val="a1"/>
      </w:pPr>
      <w:r w:rsidRPr="00A546BA">
        <w:t xml:space="preserve">Пусть число зубьев шестерни </w:t>
      </w:r>
      <w:r w:rsidRPr="00A546BA">
        <w:rPr>
          <w:lang w:val="en-US"/>
        </w:rPr>
        <w:t>z</w:t>
      </w:r>
      <w:r w:rsidRPr="00A546BA">
        <w:rPr>
          <w:vertAlign w:val="subscript"/>
        </w:rPr>
        <w:t>ш</w:t>
      </w:r>
      <w:r w:rsidR="00274192">
        <w:t xml:space="preserve"> = 20</w:t>
      </w:r>
      <w:r w:rsidR="00FF0AE8">
        <w:t>.</w:t>
      </w:r>
    </w:p>
    <w:p w:rsidR="00B72FE3" w:rsidRDefault="00B72FE3" w:rsidP="002404E7">
      <w:pPr>
        <w:pStyle w:val="a1"/>
      </w:pPr>
      <w:r>
        <w:t>Ч</w:t>
      </w:r>
      <w:r w:rsidRPr="00A546BA">
        <w:t xml:space="preserve">исло зубьев колеса </w:t>
      </w:r>
      <w:r>
        <w:t>рассчитывается по формуле:</w:t>
      </w:r>
    </w:p>
    <w:tbl>
      <w:tblPr>
        <w:tblStyle w:val="ad"/>
        <w:tblW w:w="29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</w:tr>
    </w:tbl>
    <w:p w:rsidR="00B72FE3" w:rsidRPr="00C76937" w:rsidRDefault="00B72FE3" w:rsidP="000733AF">
      <w:pPr>
        <w:pStyle w:val="a1"/>
      </w:pPr>
      <w:r w:rsidRPr="00A546BA">
        <w:t xml:space="preserve">где </w:t>
      </w:r>
      <w:r w:rsidRPr="00A546BA">
        <w:rPr>
          <w:lang w:val="en-US"/>
        </w:rPr>
        <w:t>z</w:t>
      </w:r>
      <w:r>
        <w:rPr>
          <w:vertAlign w:val="subscript"/>
        </w:rPr>
        <w:t xml:space="preserve">к </w:t>
      </w:r>
      <w:r>
        <w:t>— число зубьев колеса;</w:t>
      </w:r>
    </w:p>
    <w:p w:rsidR="00B72FE3" w:rsidRDefault="00B72FE3" w:rsidP="000733AF">
      <w:pPr>
        <w:pStyle w:val="a1"/>
      </w:pPr>
      <w:r w:rsidRPr="00A546BA">
        <w:rPr>
          <w:lang w:val="en-US"/>
        </w:rPr>
        <w:t>z</w:t>
      </w:r>
      <w:r w:rsidRPr="00A546BA">
        <w:rPr>
          <w:vertAlign w:val="subscript"/>
        </w:rPr>
        <w:t>ш</w:t>
      </w:r>
      <w:r>
        <w:t xml:space="preserve">  — число зубьев шестерни;</w:t>
      </w:r>
    </w:p>
    <w:p w:rsidR="00B72FE3" w:rsidRDefault="00B72FE3" w:rsidP="000733AF">
      <w:pPr>
        <w:pStyle w:val="a1"/>
      </w:pPr>
      <w:r w:rsidRPr="00A546BA">
        <w:rPr>
          <w:lang w:val="en-US"/>
        </w:rPr>
        <w:t>i</w:t>
      </w:r>
      <w:r>
        <w:rPr>
          <w:vertAlign w:val="subscript"/>
          <w:lang w:val="en-US"/>
        </w:rPr>
        <w:t>j</w:t>
      </w:r>
      <w:r>
        <w:t xml:space="preserve">  —передаточное отношение одной ступени.</w:t>
      </w:r>
    </w:p>
    <w:p w:rsidR="00B72FE3" w:rsidRPr="001361C8" w:rsidRDefault="00B72FE3" w:rsidP="000733AF">
      <w:pPr>
        <w:pStyle w:val="a1"/>
      </w:pPr>
      <w:r w:rsidRPr="001361C8">
        <w:t>Учитывая рекомендованный ряд, назначаем количества зубьев колес и шестерен:</w:t>
      </w:r>
    </w:p>
    <w:p w:rsidR="00B72FE3" w:rsidRPr="001361C8" w:rsidRDefault="00B72FE3" w:rsidP="00B72FE3">
      <w:pPr>
        <w:pStyle w:val="af2"/>
        <w:rPr>
          <w:lang w:val="ru-RU"/>
        </w:rPr>
      </w:pPr>
      <w:r w:rsidRPr="001361C8">
        <w:rPr>
          <w:lang w:val="ru-RU"/>
        </w:rPr>
        <w:t>Табл</w:t>
      </w:r>
      <w:r>
        <w:rPr>
          <w:lang w:val="ru-RU"/>
        </w:rPr>
        <w:t>ица</w:t>
      </w:r>
      <w:r w:rsidRPr="001361C8">
        <w:rPr>
          <w:lang w:val="ru-RU"/>
        </w:rPr>
        <w:t xml:space="preserve"> </w:t>
      </w:r>
      <w:r>
        <w:rPr>
          <w:lang w:val="ru-RU"/>
        </w:rPr>
        <w:t>4</w:t>
      </w:r>
      <w:r w:rsidRPr="001361C8">
        <w:rPr>
          <w:lang w:val="ru-RU"/>
        </w:rPr>
        <w:t>. Числа зубьев колес редуктора</w:t>
      </w:r>
    </w:p>
    <w:tbl>
      <w:tblPr>
        <w:tblW w:w="7756" w:type="dxa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4"/>
        <w:gridCol w:w="716"/>
        <w:gridCol w:w="838"/>
        <w:gridCol w:w="832"/>
        <w:gridCol w:w="716"/>
      </w:tblGrid>
      <w:tr w:rsidR="00014613" w:rsidRPr="0016464C" w:rsidTr="006501BF">
        <w:trPr>
          <w:trHeight w:val="461"/>
        </w:trPr>
        <w:tc>
          <w:tcPr>
            <w:tcW w:w="4654" w:type="dxa"/>
            <w:vAlign w:val="center"/>
          </w:tcPr>
          <w:p w:rsidR="00014613" w:rsidRPr="005A4750" w:rsidRDefault="00014613" w:rsidP="00096BBB">
            <w:pPr>
              <w:pStyle w:val="ab"/>
              <w:tabs>
                <w:tab w:val="clear" w:pos="4677"/>
                <w:tab w:val="clear" w:pos="9355"/>
              </w:tabs>
              <w:ind w:left="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№ колеса</w:t>
            </w:r>
          </w:p>
        </w:tc>
        <w:tc>
          <w:tcPr>
            <w:tcW w:w="716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8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2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6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14613" w:rsidRPr="0016464C" w:rsidTr="006501BF">
        <w:trPr>
          <w:trHeight w:val="475"/>
        </w:trPr>
        <w:tc>
          <w:tcPr>
            <w:tcW w:w="4654" w:type="dxa"/>
            <w:vAlign w:val="center"/>
          </w:tcPr>
          <w:p w:rsidR="00014613" w:rsidRPr="005A4750" w:rsidRDefault="00014613" w:rsidP="00096BBB">
            <w:pPr>
              <w:pStyle w:val="ab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элементарной передачи</w:t>
            </w:r>
          </w:p>
        </w:tc>
        <w:tc>
          <w:tcPr>
            <w:tcW w:w="1554" w:type="dxa"/>
            <w:gridSpan w:val="2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548" w:type="dxa"/>
            <w:gridSpan w:val="2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</w:tr>
      <w:tr w:rsidR="00014613" w:rsidRPr="0016464C" w:rsidTr="006501BF">
        <w:trPr>
          <w:trHeight w:val="461"/>
        </w:trPr>
        <w:tc>
          <w:tcPr>
            <w:tcW w:w="4654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Число зубьев</w:t>
            </w:r>
          </w:p>
        </w:tc>
        <w:tc>
          <w:tcPr>
            <w:tcW w:w="716" w:type="dxa"/>
            <w:vAlign w:val="center"/>
          </w:tcPr>
          <w:p w:rsidR="00014613" w:rsidRPr="005A4750" w:rsidRDefault="009A60AB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38" w:type="dxa"/>
            <w:vAlign w:val="center"/>
          </w:tcPr>
          <w:p w:rsidR="00014613" w:rsidRPr="005A4750" w:rsidRDefault="00005A5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74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  <w:vAlign w:val="center"/>
          </w:tcPr>
          <w:p w:rsidR="00014613" w:rsidRPr="005A4750" w:rsidRDefault="009A60AB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16" w:type="dxa"/>
            <w:vAlign w:val="center"/>
          </w:tcPr>
          <w:p w:rsidR="00014613" w:rsidRPr="00274192" w:rsidRDefault="00005A5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</w:tbl>
    <w:p w:rsidR="00B72FE3" w:rsidRDefault="00B72FE3" w:rsidP="00B72FE3">
      <w:pPr>
        <w:pStyle w:val="ae"/>
        <w:rPr>
          <w:lang w:val="ru-RU"/>
        </w:rPr>
      </w:pPr>
    </w:p>
    <w:p w:rsidR="00B72FE3" w:rsidRPr="005A4750" w:rsidRDefault="00B72FE3" w:rsidP="00B72FE3">
      <w:pPr>
        <w:pStyle w:val="ae"/>
        <w:rPr>
          <w:lang w:val="ru-RU"/>
        </w:rPr>
      </w:pPr>
      <w:r w:rsidRPr="005A4750">
        <w:rPr>
          <w:lang w:val="ru-RU"/>
        </w:rPr>
        <w:t>Уточним значения передаточных отношений:</w:t>
      </w:r>
    </w:p>
    <w:p w:rsidR="00B72FE3" w:rsidRPr="005A4750" w:rsidRDefault="00B72FE3" w:rsidP="00B72FE3">
      <w:pPr>
        <w:pStyle w:val="af2"/>
        <w:rPr>
          <w:lang w:val="ru-RU"/>
        </w:rPr>
      </w:pPr>
      <w:r w:rsidRPr="005A4750">
        <w:rPr>
          <w:lang w:val="ru-RU"/>
        </w:rPr>
        <w:t>Табл</w:t>
      </w:r>
      <w:r>
        <w:rPr>
          <w:lang w:val="ru-RU"/>
        </w:rPr>
        <w:t>ица</w:t>
      </w:r>
      <w:r w:rsidRPr="005A4750">
        <w:rPr>
          <w:lang w:val="ru-RU"/>
        </w:rPr>
        <w:t xml:space="preserve"> </w:t>
      </w:r>
      <w:r>
        <w:rPr>
          <w:lang w:val="ru-RU"/>
        </w:rPr>
        <w:t>5.</w:t>
      </w:r>
      <w:r w:rsidRPr="005A4750">
        <w:rPr>
          <w:lang w:val="ru-RU"/>
        </w:rPr>
        <w:t xml:space="preserve"> Уточненные передаточные отношения</w:t>
      </w:r>
    </w:p>
    <w:tbl>
      <w:tblPr>
        <w:tblW w:w="4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4"/>
        <w:gridCol w:w="2418"/>
      </w:tblGrid>
      <w:tr w:rsidR="00FF0AE8" w:rsidRPr="005A4750" w:rsidTr="00005A53">
        <w:trPr>
          <w:trHeight w:val="542"/>
          <w:jc w:val="center"/>
        </w:trPr>
        <w:tc>
          <w:tcPr>
            <w:tcW w:w="0" w:type="auto"/>
          </w:tcPr>
          <w:p w:rsidR="00FF0AE8" w:rsidRPr="005A4750" w:rsidRDefault="00FF0AE8" w:rsidP="00096BBB">
            <w:pPr>
              <w:pStyle w:val="ae"/>
              <w:ind w:firstLine="0"/>
              <w:rPr>
                <w:vertAlign w:val="subscript"/>
                <w:lang w:val="ru-RU"/>
              </w:rPr>
            </w:pPr>
            <w:r w:rsidRPr="0016464C">
              <w:t>i</w:t>
            </w:r>
            <w:r w:rsidRPr="005A4750">
              <w:rPr>
                <w:vertAlign w:val="subscript"/>
                <w:lang w:val="ru-RU"/>
              </w:rPr>
              <w:t>12</w:t>
            </w:r>
          </w:p>
        </w:tc>
        <w:tc>
          <w:tcPr>
            <w:tcW w:w="0" w:type="auto"/>
          </w:tcPr>
          <w:p w:rsidR="00FF0AE8" w:rsidRPr="005A4750" w:rsidRDefault="00FF0AE8" w:rsidP="00096BBB">
            <w:pPr>
              <w:pStyle w:val="ae"/>
              <w:ind w:firstLine="0"/>
              <w:rPr>
                <w:vertAlign w:val="subscript"/>
                <w:lang w:val="ru-RU"/>
              </w:rPr>
            </w:pPr>
            <w:r>
              <w:t>i</w:t>
            </w:r>
            <w:r w:rsidRPr="005A4750">
              <w:rPr>
                <w:vertAlign w:val="subscript"/>
                <w:lang w:val="ru-RU"/>
              </w:rPr>
              <w:t>34</w:t>
            </w:r>
          </w:p>
        </w:tc>
      </w:tr>
      <w:tr w:rsidR="00FF0AE8" w:rsidRPr="005A4750" w:rsidTr="00005A53">
        <w:trPr>
          <w:trHeight w:val="525"/>
          <w:jc w:val="center"/>
        </w:trPr>
        <w:tc>
          <w:tcPr>
            <w:tcW w:w="0" w:type="auto"/>
          </w:tcPr>
          <w:p w:rsidR="00FF0AE8" w:rsidRPr="001B1996" w:rsidRDefault="00005A53" w:rsidP="00FF0AE8">
            <w:pPr>
              <w:pStyle w:val="ae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005A53" w:rsidRPr="00274192" w:rsidRDefault="00005A53" w:rsidP="00096BBB">
            <w:pPr>
              <w:pStyle w:val="ae"/>
              <w:ind w:firstLine="0"/>
            </w:pPr>
            <w:r>
              <w:t>6.25</w:t>
            </w:r>
          </w:p>
        </w:tc>
      </w:tr>
    </w:tbl>
    <w:p w:rsidR="00B72FE3" w:rsidRDefault="00B72FE3" w:rsidP="00B72FE3">
      <w:pPr>
        <w:ind w:firstLine="748"/>
      </w:pPr>
    </w:p>
    <w:p w:rsidR="00B72FE3" w:rsidRDefault="00B72FE3" w:rsidP="00B72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FE3" w:rsidRDefault="00B72FE3" w:rsidP="00B72FE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72FE3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</w:t>
      </w:r>
      <w:r w:rsidRPr="00A546BA">
        <w:rPr>
          <w:rFonts w:ascii="Times New Roman" w:hAnsi="Times New Roman" w:cs="Times New Roman"/>
          <w:sz w:val="28"/>
          <w:szCs w:val="28"/>
        </w:rPr>
        <w:t>ействительное значение передаточного отношения будет отличаться от расчётного на:</w:t>
      </w:r>
    </w:p>
    <w:tbl>
      <w:tblPr>
        <w:tblStyle w:val="ad"/>
        <w:tblW w:w="29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:rsidR="00B72FE3" w:rsidRPr="00171045" w:rsidRDefault="00B72FE3" w:rsidP="000733AF">
      <w:pPr>
        <w:pStyle w:val="a1"/>
      </w:pPr>
      <w:r>
        <w:t>где Δ</w:t>
      </w:r>
      <w:r>
        <w:rPr>
          <w:lang w:val="en-US"/>
        </w:rPr>
        <w:t>i</w:t>
      </w:r>
      <w:r>
        <w:t xml:space="preserve"> — отличие действительного передаточного отношения от расчётного;</w:t>
      </w:r>
    </w:p>
    <w:p w:rsidR="00B72FE3" w:rsidRDefault="00B72FE3" w:rsidP="000733AF">
      <w:pPr>
        <w:pStyle w:val="a1"/>
      </w:pPr>
      <w:r w:rsidRPr="00A546BA">
        <w:rPr>
          <w:lang w:val="en-US"/>
        </w:rPr>
        <w:t>i</w:t>
      </w:r>
      <w:r w:rsidRPr="00A546BA">
        <w:rPr>
          <w:vertAlign w:val="subscript"/>
        </w:rPr>
        <w:t>д</w:t>
      </w:r>
      <w:r>
        <w:t xml:space="preserve"> — действительное передаточное отношение;</w:t>
      </w:r>
    </w:p>
    <w:p w:rsidR="00B72FE3" w:rsidRDefault="00B72FE3" w:rsidP="000733AF">
      <w:pPr>
        <w:pStyle w:val="a1"/>
      </w:pPr>
      <w:r w:rsidRPr="00A546BA">
        <w:rPr>
          <w:lang w:val="en-US"/>
        </w:rPr>
        <w:t>i</w:t>
      </w:r>
      <w:r w:rsidRPr="00A546BA">
        <w:rPr>
          <w:vertAlign w:val="subscript"/>
        </w:rPr>
        <w:t>о</w:t>
      </w:r>
      <w:r>
        <w:t xml:space="preserve"> — общее передаточное отношение цепи.</w:t>
      </w:r>
    </w:p>
    <w:p w:rsidR="00B72FE3" w:rsidRDefault="00B72FE3" w:rsidP="000733AF">
      <w:pPr>
        <w:pStyle w:val="a1"/>
      </w:pPr>
      <w:r>
        <w:t>Действительное передаточное отношение рассчитывается по формуле: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74"/>
      </w:tblGrid>
      <w:tr w:rsidR="00B72FE3" w:rsidRPr="00A458CF" w:rsidTr="00096BBB">
        <w:tc>
          <w:tcPr>
            <w:tcW w:w="2909" w:type="pct"/>
            <w:vAlign w:val="center"/>
          </w:tcPr>
          <w:p w:rsidR="00B72FE3" w:rsidRPr="00A458CF" w:rsidRDefault="00B72FE3" w:rsidP="00FF0AE8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2091" w:type="pct"/>
            <w:tcBorders>
              <w:left w:val="nil"/>
            </w:tcBorders>
            <w:vAlign w:val="center"/>
          </w:tcPr>
          <w:p w:rsidR="00B72FE3" w:rsidRPr="00A458CF" w:rsidRDefault="00B72FE3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72FE3" w:rsidRPr="00A51E22" w:rsidRDefault="00B72FE3" w:rsidP="00B72FE3">
      <w:pPr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3CC9B8DF">
        <w:rPr>
          <w:rFonts w:ascii="Times New Roman" w:eastAsia="Times New Roman" w:hAnsi="Times New Roman" w:cs="Times New Roman"/>
          <w:sz w:val="28"/>
          <w:szCs w:val="28"/>
        </w:rPr>
        <w:t>i</w:t>
      </w:r>
      <w:r w:rsidRPr="3CC9B8D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д = </w:t>
      </w:r>
      <w:r w:rsidR="00005A53">
        <w:rPr>
          <w:rFonts w:ascii="Times New Roman" w:eastAsia="Times New Roman" w:hAnsi="Times New Roman" w:cs="Times New Roman"/>
          <w:sz w:val="28"/>
          <w:szCs w:val="28"/>
        </w:rPr>
        <w:t>2*6.2</w:t>
      </w:r>
      <w:r w:rsidR="00DA1C9C">
        <w:rPr>
          <w:rFonts w:ascii="Times New Roman" w:eastAsia="Times New Roman" w:hAnsi="Times New Roman" w:cs="Times New Roman"/>
          <w:sz w:val="28"/>
          <w:szCs w:val="28"/>
        </w:rPr>
        <w:t>5 = 12.5</w:t>
      </w:r>
      <w:r w:rsidR="009A60AB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B72FE3" w:rsidRPr="008A2E94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|12.5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-12.6|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12.6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.005</m:t>
          </m:r>
        </m:oMath>
      </m:oMathPara>
    </w:p>
    <w:p w:rsidR="00B72FE3" w:rsidRDefault="00B72FE3" w:rsidP="00B72FE3">
      <w:pPr>
        <w:jc w:val="both"/>
      </w:pPr>
    </w:p>
    <w:p w:rsidR="00B72FE3" w:rsidRDefault="00B72FE3" w:rsidP="00B72FE3">
      <w:pPr>
        <w:jc w:val="both"/>
      </w:pPr>
      <w:r w:rsidRPr="3CC9B8DF">
        <w:rPr>
          <w:rFonts w:ascii="Times New Roman" w:eastAsia="Times New Roman" w:hAnsi="Times New Roman" w:cs="Times New Roman"/>
          <w:sz w:val="28"/>
          <w:szCs w:val="28"/>
        </w:rPr>
        <w:t>0.</w:t>
      </w:r>
      <w:r w:rsidR="00DA1C9C">
        <w:rPr>
          <w:rFonts w:ascii="Times New Roman" w:eastAsia="Times New Roman" w:hAnsi="Times New Roman" w:cs="Times New Roman"/>
          <w:sz w:val="28"/>
          <w:szCs w:val="28"/>
        </w:rPr>
        <w:t>5</w:t>
      </w:r>
      <w:r w:rsidR="00274192">
        <w:rPr>
          <w:rFonts w:ascii="Times New Roman" w:eastAsia="Times New Roman" w:hAnsi="Times New Roman" w:cs="Times New Roman"/>
          <w:sz w:val="28"/>
          <w:szCs w:val="28"/>
        </w:rPr>
        <w:t>%</w:t>
      </w:r>
      <w:r w:rsidRPr="3CC9B8DF">
        <w:rPr>
          <w:rFonts w:ascii="Times New Roman" w:eastAsia="Times New Roman" w:hAnsi="Times New Roman" w:cs="Times New Roman"/>
          <w:sz w:val="28"/>
          <w:szCs w:val="28"/>
        </w:rPr>
        <w:t xml:space="preserve"> ≤ 1%</w:t>
      </w:r>
    </w:p>
    <w:p w:rsidR="00B72FE3" w:rsidRPr="001361C8" w:rsidRDefault="00B72FE3" w:rsidP="000733AF">
      <w:pPr>
        <w:pStyle w:val="a1"/>
      </w:pPr>
      <w:r>
        <w:t xml:space="preserve">По критерию максимальной точности </w:t>
      </w:r>
      <w:r w:rsidRPr="3CC9B8DF">
        <w:t xml:space="preserve">такое отклонение допустимо. В таком случае можно считать выбранные значения чисел зубьев колеса и шестерни подходящими. </w:t>
      </w:r>
    </w:p>
    <w:p w:rsidR="00B72FE3" w:rsidRPr="00CC40F6" w:rsidRDefault="00B72FE3" w:rsidP="000733AF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Кинематическая схема приведена на рисунке</w:t>
      </w:r>
      <w:r w:rsidRPr="00CC40F6">
        <w:rPr>
          <w:rFonts w:eastAsiaTheme="minorEastAsia" w:cs="Times New Roman"/>
        </w:rPr>
        <w:t>:</w:t>
      </w:r>
      <w:r w:rsidR="00877DE3" w:rsidRPr="00877DE3">
        <w:rPr>
          <w:noProof/>
          <w:lang w:eastAsia="ru-RU"/>
        </w:rPr>
        <w:t xml:space="preserve"> </w:t>
      </w:r>
      <w:bookmarkStart w:id="16" w:name="_GoBack"/>
      <w:bookmarkEnd w:id="16"/>
      <w:r w:rsidR="00877DE3">
        <w:rPr>
          <w:noProof/>
          <w:lang w:eastAsia="ru-RU"/>
        </w:rPr>
        <w:drawing>
          <wp:inline distT="0" distB="0" distL="0" distR="0" wp14:anchorId="533F992C" wp14:editId="49E4040D">
            <wp:extent cx="5940425" cy="43478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AF" w:rsidRDefault="000733AF">
      <w:pPr>
        <w:rPr>
          <w:rFonts w:ascii="Times New Roman" w:hAnsi="Times New Roman"/>
          <w:sz w:val="28"/>
          <w:szCs w:val="28"/>
        </w:rPr>
      </w:pPr>
    </w:p>
    <w:p w:rsidR="00A411B2" w:rsidRDefault="00856C8A" w:rsidP="00856C8A">
      <w:pPr>
        <w:pStyle w:val="1"/>
      </w:pPr>
      <w:bookmarkStart w:id="17" w:name="_Toc34772267"/>
      <w:r>
        <w:t>4</w:t>
      </w:r>
      <w:r w:rsidR="00D33F6E">
        <w:t>. Силовой расчёт</w:t>
      </w:r>
      <w:bookmarkEnd w:id="17"/>
    </w:p>
    <w:p w:rsidR="00A411B2" w:rsidRDefault="00A411B2" w:rsidP="00A411B2">
      <w:pPr>
        <w:pStyle w:val="a1"/>
      </w:pPr>
      <w:r>
        <w:t>Целью силового расчёта является определение возникающих в каждой передаче моментов.</w:t>
      </w:r>
    </w:p>
    <w:p w:rsidR="00856C8A" w:rsidRDefault="00856C8A" w:rsidP="00A411B2">
      <w:pPr>
        <w:pStyle w:val="a1"/>
      </w:pPr>
    </w:p>
    <w:p w:rsidR="00A411B2" w:rsidRDefault="00A411B2" w:rsidP="00A411B2">
      <w:pPr>
        <w:pStyle w:val="a1"/>
      </w:pPr>
      <w:r>
        <w:t>Моменты рассчитываются по формуле: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A411B2" w:rsidRPr="00A458CF" w:rsidTr="003269A0">
        <w:tc>
          <w:tcPr>
            <w:tcW w:w="3207" w:type="pct"/>
            <w:vAlign w:val="center"/>
          </w:tcPr>
          <w:p w:rsidR="00A411B2" w:rsidRPr="00A458CF" w:rsidRDefault="00A411B2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</w:rPr>
                  <m:t>ведущ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m:t>ведом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Theme="majorHAnsi" w:cs="Times New Roman"/>
                        <w:sz w:val="28"/>
                        <w:szCs w:val="28"/>
                        <w:vertAlign w:val="subscript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подш</m:t>
                    </m:r>
                  </m:den>
                </m:f>
              </m:oMath>
            </m:oMathPara>
          </w:p>
        </w:tc>
        <w:tc>
          <w:tcPr>
            <w:tcW w:w="1793" w:type="pct"/>
            <w:tcBorders>
              <w:left w:val="nil"/>
            </w:tcBorders>
            <w:vAlign w:val="center"/>
          </w:tcPr>
          <w:p w:rsidR="00A411B2" w:rsidRPr="00A458CF" w:rsidRDefault="00A411B2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A411B2" w:rsidRPr="00C76937" w:rsidRDefault="00A411B2" w:rsidP="00A411B2">
      <w:pPr>
        <w:pStyle w:val="a1"/>
      </w:pPr>
      <w:r w:rsidRPr="00A546BA">
        <w:t xml:space="preserve">где </w:t>
      </w:r>
      <w:r>
        <w:rPr>
          <w:lang w:val="en-US"/>
        </w:rPr>
        <w:t>M</w:t>
      </w:r>
      <w:r>
        <w:rPr>
          <w:vertAlign w:val="subscript"/>
        </w:rPr>
        <w:t>ведущ</w:t>
      </w:r>
      <w:r w:rsidRPr="009334D3">
        <w:t xml:space="preserve"> </w:t>
      </w:r>
      <w:r>
        <w:t>—</w:t>
      </w:r>
      <w:r w:rsidRPr="009334D3">
        <w:t xml:space="preserve"> </w:t>
      </w:r>
      <w:r>
        <w:t>момент на ведущем звене;</w:t>
      </w:r>
    </w:p>
    <w:p w:rsidR="00A411B2" w:rsidRDefault="00A411B2" w:rsidP="00A411B2">
      <w:pPr>
        <w:pStyle w:val="a1"/>
      </w:pPr>
      <w:r>
        <w:rPr>
          <w:lang w:val="en-US"/>
        </w:rPr>
        <w:t>M</w:t>
      </w:r>
      <w:r w:rsidRPr="00110C38">
        <w:rPr>
          <w:vertAlign w:val="subscript"/>
        </w:rPr>
        <w:t>ведом</w:t>
      </w:r>
      <w:r w:rsidRPr="009334D3">
        <w:t xml:space="preserve"> </w:t>
      </w:r>
      <w:r>
        <w:t>—</w:t>
      </w:r>
      <w:r w:rsidRPr="009334D3">
        <w:t xml:space="preserve"> </w:t>
      </w:r>
      <w:r>
        <w:t>момент на ведомом звене;</w:t>
      </w:r>
    </w:p>
    <w:p w:rsidR="00A411B2" w:rsidRDefault="00A411B2" w:rsidP="00A411B2">
      <w:pPr>
        <w:pStyle w:val="a1"/>
      </w:pPr>
      <w:r w:rsidRPr="00A546BA">
        <w:rPr>
          <w:lang w:val="en-US"/>
        </w:rPr>
        <w:t>i</w:t>
      </w:r>
      <w:r>
        <w:rPr>
          <w:vertAlign w:val="subscript"/>
          <w:lang w:val="en-US"/>
        </w:rPr>
        <w:t>j</w:t>
      </w:r>
      <w:r w:rsidRPr="005A0A69">
        <w:t xml:space="preserve"> </w:t>
      </w:r>
      <w:r>
        <w:t>— передаточное отношение ступени;</w:t>
      </w:r>
    </w:p>
    <w:p w:rsidR="00A411B2" w:rsidRDefault="00A411B2" w:rsidP="00A411B2">
      <w:pPr>
        <w:pStyle w:val="a1"/>
      </w:pPr>
      <w:r>
        <w:rPr>
          <w:lang w:val="en-US"/>
        </w:rPr>
        <w:t>η</w:t>
      </w:r>
      <w:r>
        <w:rPr>
          <w:vertAlign w:val="subscript"/>
          <w:lang w:val="en-US"/>
        </w:rPr>
        <w:t>j</w:t>
      </w:r>
      <w:r>
        <w:t xml:space="preserve"> — КПД передачи</w:t>
      </w:r>
      <w:r w:rsidR="00FC2947">
        <w:t>(</w:t>
      </w:r>
      <w:r w:rsidR="00FC2947">
        <w:rPr>
          <w:lang w:val="en-US"/>
        </w:rPr>
        <w:t>η</w:t>
      </w:r>
      <w:r w:rsidR="00FC2947">
        <w:rPr>
          <w:vertAlign w:val="subscript"/>
          <w:lang w:val="en-US"/>
        </w:rPr>
        <w:t>j</w:t>
      </w:r>
      <w:r w:rsidR="009E27B8">
        <w:t xml:space="preserve"> = 0,98</w:t>
      </w:r>
      <w:r w:rsidR="00FC2947">
        <w:t>)</w:t>
      </w:r>
      <w:r>
        <w:t>;</w:t>
      </w:r>
    </w:p>
    <w:p w:rsidR="00A411B2" w:rsidRPr="00F75BA0" w:rsidRDefault="00A411B2" w:rsidP="00A411B2">
      <w:pPr>
        <w:pStyle w:val="a1"/>
      </w:pPr>
      <w:r>
        <w:rPr>
          <w:lang w:val="en-US"/>
        </w:rPr>
        <w:lastRenderedPageBreak/>
        <w:t>η</w:t>
      </w:r>
      <w:r w:rsidRPr="00F75BA0">
        <w:rPr>
          <w:vertAlign w:val="subscript"/>
        </w:rPr>
        <w:t>подш</w:t>
      </w:r>
      <w:r>
        <w:t xml:space="preserve"> — КПД подшипников</w:t>
      </w:r>
      <w:r w:rsidR="009E27B8">
        <w:t>(</w:t>
      </w:r>
      <w:r w:rsidR="009E27B8">
        <w:rPr>
          <w:lang w:val="en-US"/>
        </w:rPr>
        <w:t>η</w:t>
      </w:r>
      <w:r w:rsidR="009E27B8" w:rsidRPr="00F75BA0">
        <w:rPr>
          <w:vertAlign w:val="subscript"/>
        </w:rPr>
        <w:t>подш</w:t>
      </w:r>
      <w:r w:rsidR="009E27B8">
        <w:t xml:space="preserve"> = 0,9)</w:t>
      </w:r>
      <w:r>
        <w:t>.</w:t>
      </w:r>
    </w:p>
    <w:p w:rsidR="00A411B2" w:rsidRDefault="00A411B2" w:rsidP="00A411B2">
      <w:pPr>
        <w:pStyle w:val="a1"/>
      </w:pPr>
      <w:r w:rsidRPr="000A318D">
        <w:t>Общий момент нагрузки рассчитывается по формуле:</w:t>
      </w:r>
    </w:p>
    <w:p w:rsidR="00A411B2" w:rsidRDefault="00005A53" w:rsidP="002E53F3">
      <w:pPr>
        <w:pStyle w:val="a1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  <w:vertAlign w:val="subscript"/>
            <w:lang w:val="en-US"/>
          </w:rPr>
          <m:t>J</m:t>
        </m:r>
        <m:r>
          <m:rPr>
            <m:nor/>
          </m:rPr>
          <w:rPr>
            <w:rFonts w:ascii="Cambria Math" w:hAnsi="Cambria Math"/>
            <w:vertAlign w:val="subscript"/>
          </w:rPr>
          <m:t>н</m:t>
        </m:r>
        <m:r>
          <m:rPr>
            <m:sty m:val="p"/>
          </m:rPr>
          <w:rPr>
            <w:rFonts w:ascii="Cambria Math" w:hAnsi="Cambria Math"/>
            <w:vertAlign w:val="subscript"/>
          </w:rPr>
          <m:t>·ε</m:t>
        </m:r>
        <m:r>
          <m:rPr>
            <m:nor/>
          </m:rPr>
          <w:rPr>
            <w:rFonts w:ascii="Cambria Math" w:hAnsi="Cambria Math"/>
            <w:vertAlign w:val="subscript"/>
          </w:rPr>
          <m:t>н</m:t>
        </m:r>
      </m:oMath>
      <w:r w:rsidR="00A411B2" w:rsidRPr="000A318D">
        <w:t>,</w:t>
      </w:r>
    </w:p>
    <w:p w:rsidR="00AE626C" w:rsidRDefault="00AE626C" w:rsidP="00AE626C">
      <w:pPr>
        <w:pStyle w:val="a1"/>
      </w:pPr>
      <w:r>
        <w:t>ε</w:t>
      </w:r>
      <w:r w:rsidRPr="0083207C">
        <w:rPr>
          <w:vertAlign w:val="subscript"/>
        </w:rPr>
        <w:t>н</w:t>
      </w:r>
      <w:r>
        <w:t xml:space="preserve"> – угловое ускорение нагрузки (примем ε</w:t>
      </w:r>
      <w:r w:rsidRPr="0083207C">
        <w:rPr>
          <w:vertAlign w:val="subscript"/>
        </w:rPr>
        <w:t>н</w:t>
      </w:r>
      <w:r>
        <w:t xml:space="preserve"> = 0, потому что оно не задано)</w:t>
      </w:r>
    </w:p>
    <w:p w:rsidR="00AE626C" w:rsidRPr="00AE626C" w:rsidRDefault="00AE626C" w:rsidP="00AE626C">
      <w:pPr>
        <w:pStyle w:val="a1"/>
      </w:pPr>
      <w:r w:rsidRPr="00A546BA">
        <w:rPr>
          <w:lang w:val="en-US"/>
        </w:rPr>
        <w:t>J</w:t>
      </w:r>
      <w:r>
        <w:rPr>
          <w:vertAlign w:val="subscript"/>
        </w:rPr>
        <w:t>н</w:t>
      </w:r>
      <w:r>
        <w:t xml:space="preserve"> — момент инерции нагрузки</w:t>
      </w:r>
      <w:r>
        <w:t>;</w:t>
      </w:r>
    </w:p>
    <w:p w:rsidR="00A411B2" w:rsidRDefault="00A411B2" w:rsidP="00281BFF">
      <w:pPr>
        <w:pStyle w:val="a1"/>
      </w:pPr>
      <w:r w:rsidRPr="000A318D">
        <w:t>где</w:t>
      </w:r>
      <w:r>
        <w:t xml:space="preserve"> M</w:t>
      </w:r>
      <w:r w:rsidRPr="001361C8">
        <w:rPr>
          <w:vertAlign w:val="subscript"/>
        </w:rPr>
        <w:t>н</w:t>
      </w:r>
      <w:r w:rsidRPr="000A318D">
        <w:t xml:space="preserve"> – момент нагрузки</w:t>
      </w:r>
      <w:r w:rsidRPr="001361C8">
        <w:t>;</w:t>
      </w:r>
    </w:p>
    <w:p w:rsidR="00281BFF" w:rsidRDefault="00281BFF" w:rsidP="00281BFF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>Момент нагрузки определяем по формуле:</w:t>
      </w:r>
    </w:p>
    <w:p w:rsidR="00281BFF" w:rsidRPr="000B78D5" w:rsidRDefault="00281BFF" w:rsidP="00281BFF">
      <w:pPr>
        <w:pStyle w:val="a1"/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F*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*tg(β+ ψ)</m:t>
          </m:r>
        </m:oMath>
      </m:oMathPara>
    </w:p>
    <w:p w:rsidR="00281BFF" w:rsidRDefault="00281BFF" w:rsidP="00281BFF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eastAsiaTheme="minorEastAsia" w:cs="Times New Roman"/>
        </w:rPr>
        <w:t xml:space="preserve"> – средний диаметр резьбы;</w:t>
      </w:r>
    </w:p>
    <w:p w:rsidR="00281BFF" w:rsidRPr="00281BFF" w:rsidRDefault="00281BFF" w:rsidP="00281BFF">
      <w:pPr>
        <w:pStyle w:val="a1"/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</w:rPr>
            <m:t>=150</m:t>
          </m:r>
          <m:r>
            <w:rPr>
              <w:rFonts w:ascii="Cambria Math" w:eastAsiaTheme="minorEastAsia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10.5*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10, 9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=152 Нмм.</m:t>
          </m:r>
        </m:oMath>
      </m:oMathPara>
    </w:p>
    <w:p w:rsidR="00281BFF" w:rsidRPr="001361C8" w:rsidRDefault="00281BFF" w:rsidP="00281BFF">
      <w:pPr>
        <w:pStyle w:val="a1"/>
      </w:pPr>
      <m:oMath>
        <m:r>
          <w:rPr>
            <w:rFonts w:ascii="Cambria Math" w:eastAsiaTheme="minorEastAsia" w:hAnsi="Cambria Math" w:cs="Times New Roman"/>
          </w:rPr>
          <m:t>f</m:t>
        </m:r>
      </m:oMath>
      <w:r w:rsidRPr="00104C5F">
        <w:rPr>
          <w:rFonts w:eastAsiaTheme="minorEastAsia" w:cs="Times New Roman"/>
          <w:i/>
        </w:rPr>
        <w:t xml:space="preserve"> – </w:t>
      </w:r>
      <w:r w:rsidRPr="00104C5F">
        <w:rPr>
          <w:rFonts w:eastAsiaTheme="minorEastAsia" w:cs="Times New Roman"/>
        </w:rPr>
        <w:t>коэффициент трения скольжения передачи винт гайка</w:t>
      </w:r>
    </w:p>
    <w:p w:rsidR="00A411B2" w:rsidRPr="001361C8" w:rsidRDefault="00A411B2" w:rsidP="00A411B2">
      <w:pPr>
        <w:pStyle w:val="a1"/>
      </w:pPr>
      <w:r w:rsidRPr="000A318D">
        <w:t>M</w:t>
      </w:r>
      <w:r w:rsidRPr="001361C8">
        <w:rPr>
          <w:vertAlign w:val="subscript"/>
        </w:rPr>
        <w:t>д</w:t>
      </w:r>
      <w:r w:rsidRPr="000A318D">
        <w:t xml:space="preserve"> – динамический момент нагрузки</w:t>
      </w:r>
      <w:r w:rsidRPr="001361C8">
        <w:t>;</w:t>
      </w:r>
    </w:p>
    <w:p w:rsidR="00A411B2" w:rsidRPr="001361C8" w:rsidRDefault="00A411B2" w:rsidP="00A411B2">
      <w:pPr>
        <w:pStyle w:val="a1"/>
      </w:pPr>
      <w:r w:rsidRPr="000A318D">
        <w:t>J</w:t>
      </w:r>
      <w:r w:rsidRPr="001361C8">
        <w:rPr>
          <w:vertAlign w:val="subscript"/>
        </w:rPr>
        <w:t>н</w:t>
      </w:r>
      <w:r w:rsidRPr="000A318D">
        <w:t xml:space="preserve"> – момент инерции нагрузки</w:t>
      </w:r>
      <w:r w:rsidRPr="001361C8">
        <w:t>;</w:t>
      </w:r>
    </w:p>
    <w:p w:rsidR="00A411B2" w:rsidRDefault="00A411B2" w:rsidP="00A411B2">
      <w:pPr>
        <w:pStyle w:val="a1"/>
      </w:pPr>
      <w:r w:rsidRPr="000A318D">
        <w:t>ε</w:t>
      </w:r>
      <w:r w:rsidRPr="001361C8">
        <w:rPr>
          <w:vertAlign w:val="subscript"/>
        </w:rPr>
        <w:t>н</w:t>
      </w:r>
      <w:r w:rsidRPr="000A318D">
        <w:t xml:space="preserve"> –угловое ускорение вращения выходного вала</w:t>
      </w:r>
      <w:r>
        <w:t>.</w:t>
      </w:r>
    </w:p>
    <w:p w:rsidR="00A411B2" w:rsidRPr="00ED5FAF" w:rsidRDefault="00005A53" w:rsidP="00A411B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=152+0= 152Нмм</m:t>
          </m:r>
        </m:oMath>
      </m:oMathPara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m:t>III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0.98*0.9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 xml:space="preserve">=172,34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Нмм</m:t>
          </m:r>
        </m:oMath>
      </m:oMathPara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m:t>II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3.03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0.9*0.98*6.25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=31</m:t>
          </m:r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 xml:space="preserve">,26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Нмм</m:t>
          </m:r>
        </m:oMath>
      </m:oMathPara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I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0.98*2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=15,95</m:t>
          </m:r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Нмм</m:t>
          </m:r>
        </m:oMath>
      </m:oMathPara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411B2" w:rsidRDefault="00A411B2" w:rsidP="00A411B2">
      <w:pPr>
        <w:pStyle w:val="a1"/>
      </w:pPr>
      <w:r w:rsidRPr="00A65880">
        <w:lastRenderedPageBreak/>
        <w:t>Выполним предварительную проверку правильности выбора двигателя:</w:t>
      </w:r>
      <w:r w:rsidR="007769B9">
        <w:tab/>
      </w:r>
      <w:r w:rsidRPr="00A65880">
        <w:t xml:space="preserve"> M</w:t>
      </w:r>
      <w:r w:rsidRPr="00A65880">
        <w:rPr>
          <w:vertAlign w:val="subscript"/>
        </w:rPr>
        <w:t>пуск</w:t>
      </w:r>
      <w:r w:rsidR="007769B9">
        <w:rPr>
          <w:vertAlign w:val="subscript"/>
        </w:rPr>
        <w:t xml:space="preserve"> </w:t>
      </w:r>
      <w:r w:rsidR="007769B9">
        <w:t>= М</w:t>
      </w:r>
      <w:r w:rsidR="007769B9">
        <w:rPr>
          <w:vertAlign w:val="subscript"/>
        </w:rPr>
        <w:t>дв.ном</w:t>
      </w:r>
      <w:r w:rsidRPr="00A65880">
        <w:t xml:space="preserve"> ≥ М</w:t>
      </w:r>
      <w:r w:rsidRPr="00A65880">
        <w:rPr>
          <w:vertAlign w:val="subscript"/>
        </w:rPr>
        <w:t>1</w:t>
      </w:r>
      <w:r w:rsidRPr="00A65880">
        <w:t xml:space="preserve"> По паспортным данным М</w:t>
      </w:r>
      <w:r w:rsidR="007769B9">
        <w:rPr>
          <w:vertAlign w:val="subscript"/>
        </w:rPr>
        <w:t>дв.ном</w:t>
      </w:r>
      <w:r w:rsidR="007769B9">
        <w:t xml:space="preserve"> = 40 Нмм, то есть </w:t>
      </w:r>
      <w:r w:rsidR="00B279B6">
        <w:tab/>
        <w:t xml:space="preserve">         </w:t>
      </w:r>
      <w:r w:rsidR="007769B9">
        <w:t>40</w:t>
      </w:r>
      <w:r>
        <w:t xml:space="preserve"> </w:t>
      </w:r>
      <w:r w:rsidRPr="00A65880">
        <w:t xml:space="preserve">&gt; </w:t>
      </w:r>
      <w:r w:rsidR="00AE626C">
        <w:t>15,95</w:t>
      </w:r>
      <w:r>
        <w:t xml:space="preserve">. </w:t>
      </w:r>
    </w:p>
    <w:p w:rsidR="00A411B2" w:rsidRPr="00761C2C" w:rsidRDefault="00A411B2" w:rsidP="00A411B2">
      <w:pPr>
        <w:pStyle w:val="a1"/>
        <w:rPr>
          <w:rFonts w:eastAsiaTheme="minorEastAsia"/>
        </w:rPr>
      </w:pPr>
      <w:r w:rsidRPr="00A65880">
        <w:t>Значит</w:t>
      </w:r>
      <w:r>
        <w:t xml:space="preserve"> выбранный двигатель подходит.</w:t>
      </w:r>
    </w:p>
    <w:p w:rsidR="00B279B6" w:rsidRDefault="00856C8A" w:rsidP="00B279B6">
      <w:pPr>
        <w:pStyle w:val="1"/>
      </w:pPr>
      <w:bookmarkStart w:id="18" w:name="_Toc419151399"/>
      <w:bookmarkStart w:id="19" w:name="_Toc496193342"/>
      <w:bookmarkStart w:id="20" w:name="_Toc496193729"/>
      <w:bookmarkStart w:id="21" w:name="_Toc34772268"/>
      <w:r>
        <w:t>5.</w:t>
      </w:r>
      <w:r w:rsidR="00B279B6">
        <w:t xml:space="preserve"> </w:t>
      </w:r>
      <w:r w:rsidR="00B279B6" w:rsidRPr="005D51A9">
        <w:t xml:space="preserve">Расчёт </w:t>
      </w:r>
      <w:r w:rsidR="00B279B6">
        <w:t xml:space="preserve">зубчатых колёс </w:t>
      </w:r>
      <w:r w:rsidR="00B279B6" w:rsidRPr="005D51A9">
        <w:t>на прочность</w:t>
      </w:r>
      <w:bookmarkEnd w:id="18"/>
      <w:bookmarkEnd w:id="19"/>
      <w:bookmarkEnd w:id="20"/>
      <w:bookmarkEnd w:id="21"/>
    </w:p>
    <w:p w:rsidR="00B279B6" w:rsidRPr="00793298" w:rsidRDefault="00B279B6" w:rsidP="00B279B6">
      <w:pPr>
        <w:pStyle w:val="a1"/>
      </w:pPr>
      <w:r>
        <w:t>Целью расчёта является определение модуля зацепления зубчатых колёс, обеспечивающего работоспособность в течение заданного срока службы.</w:t>
      </w:r>
    </w:p>
    <w:p w:rsidR="00B279B6" w:rsidRPr="00761C2C" w:rsidRDefault="00856C8A" w:rsidP="00856C8A">
      <w:pPr>
        <w:pStyle w:val="a6"/>
      </w:pPr>
      <w:bookmarkStart w:id="22" w:name="_Toc419151400"/>
      <w:bookmarkStart w:id="23" w:name="_Toc496193343"/>
      <w:bookmarkStart w:id="24" w:name="_Toc496193730"/>
      <w:bookmarkStart w:id="25" w:name="_Toc34772269"/>
      <w:r>
        <w:t>5</w:t>
      </w:r>
      <w:r w:rsidR="00B279B6">
        <w:t xml:space="preserve">.1 </w:t>
      </w:r>
      <w:r w:rsidR="00B279B6" w:rsidRPr="00761C2C">
        <w:t>Выбор материала</w:t>
      </w:r>
      <w:bookmarkEnd w:id="22"/>
      <w:bookmarkEnd w:id="23"/>
      <w:bookmarkEnd w:id="24"/>
      <w:bookmarkEnd w:id="25"/>
    </w:p>
    <w:p w:rsidR="00B279B6" w:rsidRDefault="00B279B6" w:rsidP="00B279B6">
      <w:pPr>
        <w:pStyle w:val="a1"/>
        <w:rPr>
          <w:rFonts w:cs="Times New Roman"/>
        </w:rPr>
      </w:pPr>
      <w:r w:rsidRPr="00A546BA">
        <w:rPr>
          <w:rFonts w:cs="Times New Roman"/>
        </w:rPr>
        <w:t xml:space="preserve">Для цилиндрической передачи открытого типа с небольшими окружными скоростями в качестве материала </w:t>
      </w:r>
      <w:r>
        <w:rPr>
          <w:rFonts w:cs="Times New Roman"/>
        </w:rPr>
        <w:t xml:space="preserve">для шестерён </w:t>
      </w:r>
      <w:r w:rsidRPr="00A546BA">
        <w:rPr>
          <w:rFonts w:cs="Times New Roman"/>
        </w:rPr>
        <w:t xml:space="preserve">будет использоваться </w:t>
      </w:r>
      <w:r>
        <w:rPr>
          <w:rFonts w:cs="Times New Roman"/>
        </w:rPr>
        <w:t>углеродистая сталь 45, а в качестве материала для колёс — сталь 35 в соответствии с рекомендациями. Зубья шестерён будут выполнены из материалов с более высокой твёрдостью рабочих поверхностей по сравнению с колёсами для повышения долговечности зубчатой передачи.</w:t>
      </w:r>
    </w:p>
    <w:p w:rsidR="00B279B6" w:rsidRDefault="00B279B6" w:rsidP="00B279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79B6" w:rsidRDefault="00B279B6" w:rsidP="00B279B6">
      <w:pPr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C6D33">
        <w:rPr>
          <w:rFonts w:ascii="Times New Roman" w:hAnsi="Times New Roman" w:cs="Times New Roman"/>
          <w:sz w:val="28"/>
          <w:szCs w:val="28"/>
        </w:rPr>
        <w:t>. Характе</w:t>
      </w:r>
      <w:r>
        <w:rPr>
          <w:rFonts w:ascii="Times New Roman" w:hAnsi="Times New Roman" w:cs="Times New Roman"/>
          <w:sz w:val="28"/>
          <w:szCs w:val="28"/>
        </w:rPr>
        <w:t>ристики используемых материалов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903"/>
        <w:gridCol w:w="2903"/>
      </w:tblGrid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3" w:type="dxa"/>
            <w:vAlign w:val="center"/>
          </w:tcPr>
          <w:p w:rsidR="00B279B6" w:rsidRPr="00256E22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256E22">
              <w:rPr>
                <w:rFonts w:ascii="Times New Roman" w:hAnsi="Times New Roman" w:cs="Times New Roman"/>
                <w:b/>
                <w:sz w:val="28"/>
                <w:szCs w:val="28"/>
              </w:rPr>
              <w:t>Шестерня</w:t>
            </w:r>
          </w:p>
        </w:tc>
        <w:tc>
          <w:tcPr>
            <w:tcW w:w="2903" w:type="dxa"/>
            <w:vAlign w:val="center"/>
          </w:tcPr>
          <w:p w:rsidR="00B279B6" w:rsidRPr="00256E22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6E22">
              <w:rPr>
                <w:rFonts w:ascii="Times New Roman" w:hAnsi="Times New Roman" w:cs="Times New Roman"/>
                <w:b/>
                <w:sz w:val="28"/>
                <w:szCs w:val="28"/>
              </w:rPr>
              <w:t>Колесо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2903" w:type="dxa"/>
            <w:vAlign w:val="center"/>
          </w:tcPr>
          <w:p w:rsidR="00B279B6" w:rsidRPr="00F73CAB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Сталь 45</w:t>
            </w:r>
          </w:p>
        </w:tc>
        <w:tc>
          <w:tcPr>
            <w:tcW w:w="2903" w:type="dxa"/>
            <w:vAlign w:val="center"/>
          </w:tcPr>
          <w:p w:rsidR="00B279B6" w:rsidRPr="00256E22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Сталь 35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 xml:space="preserve">Модуль упругости </w:t>
            </w:r>
            <w:r w:rsidRPr="00256E2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CC">
              <w:rPr>
                <w:rFonts w:ascii="Times New Roman" w:hAnsi="Times New Roman" w:cs="Times New Roman"/>
                <w:sz w:val="28"/>
                <w:szCs w:val="28"/>
              </w:rPr>
              <w:t>2·10</w:t>
            </w:r>
            <w:r w:rsidRPr="00FB2D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</w:tr>
      <w:tr w:rsidR="00B279B6" w:rsidRPr="00804904" w:rsidTr="003269A0">
        <w:trPr>
          <w:trHeight w:val="483"/>
        </w:trPr>
        <w:tc>
          <w:tcPr>
            <w:tcW w:w="3539" w:type="dxa"/>
            <w:vAlign w:val="center"/>
          </w:tcPr>
          <w:p w:rsidR="00B279B6" w:rsidRPr="0037688E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линейного расширения α·10</w:t>
            </w:r>
            <w:r w:rsidRPr="0037688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1/°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279B6" w:rsidRPr="00804904" w:rsidTr="003269A0">
        <w:trPr>
          <w:trHeight w:val="483"/>
        </w:trPr>
        <w:tc>
          <w:tcPr>
            <w:tcW w:w="3539" w:type="dxa"/>
            <w:vAlign w:val="center"/>
          </w:tcPr>
          <w:p w:rsidR="00B279B6" w:rsidRPr="00804904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4904">
              <w:rPr>
                <w:rFonts w:ascii="Times New Roman" w:hAnsi="Times New Roman" w:cs="Times New Roman"/>
                <w:sz w:val="28"/>
                <w:szCs w:val="28"/>
              </w:rPr>
              <w:t>Плотность ρ, г/см</w:t>
            </w:r>
            <w:r w:rsidRPr="0080490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B535B7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Твёрдость</w:t>
            </w:r>
          </w:p>
        </w:tc>
        <w:tc>
          <w:tcPr>
            <w:tcW w:w="2903" w:type="dxa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240НВ</w:t>
            </w:r>
          </w:p>
        </w:tc>
        <w:tc>
          <w:tcPr>
            <w:tcW w:w="2903" w:type="dxa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215НВ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Термообработка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поверхностная закалка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Предел прочности σ</w:t>
            </w:r>
            <w:r w:rsidRPr="00256E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Предел текучести σ</w:t>
            </w:r>
            <w:r w:rsidRPr="00256E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256E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</w:tr>
    </w:tbl>
    <w:p w:rsidR="00B279B6" w:rsidRDefault="00B279B6" w:rsidP="00B279B6">
      <w:pPr>
        <w:pStyle w:val="a6"/>
      </w:pPr>
      <w:bookmarkStart w:id="26" w:name="_Toc419151401"/>
    </w:p>
    <w:p w:rsidR="00B279B6" w:rsidRPr="00761C2C" w:rsidRDefault="00856C8A" w:rsidP="00B279B6">
      <w:pPr>
        <w:pStyle w:val="a6"/>
      </w:pPr>
      <w:bookmarkStart w:id="27" w:name="_Toc496193344"/>
      <w:bookmarkStart w:id="28" w:name="_Toc496193731"/>
      <w:bookmarkStart w:id="29" w:name="_Toc34772270"/>
      <w:r>
        <w:t>5</w:t>
      </w:r>
      <w:r w:rsidR="00B279B6" w:rsidRPr="00761C2C">
        <w:t xml:space="preserve">.2 Расчёт </w:t>
      </w:r>
      <w:bookmarkEnd w:id="26"/>
      <w:r w:rsidR="00B279B6" w:rsidRPr="00761C2C">
        <w:t>допустимых напряжений</w:t>
      </w:r>
      <w:bookmarkEnd w:id="27"/>
      <w:bookmarkEnd w:id="28"/>
      <w:bookmarkEnd w:id="29"/>
    </w:p>
    <w:p w:rsidR="00B279B6" w:rsidRPr="0040702E" w:rsidRDefault="00B279B6" w:rsidP="00B279B6">
      <w:pPr>
        <w:pStyle w:val="a1"/>
      </w:pPr>
      <w:r>
        <w:t>Расчётное число циклов нагружения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3"/>
        <w:gridCol w:w="3774"/>
      </w:tblGrid>
      <w:tr w:rsidR="00B279B6" w:rsidRPr="00E30757" w:rsidTr="003269A0">
        <w:tc>
          <w:tcPr>
            <w:tcW w:w="3013" w:type="pct"/>
          </w:tcPr>
          <w:p w:rsidR="00B279B6" w:rsidRPr="00E30757" w:rsidRDefault="00B279B6" w:rsidP="003269A0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60·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L,</m:t>
                </m:r>
              </m:oMath>
            </m:oMathPara>
          </w:p>
        </w:tc>
        <w:tc>
          <w:tcPr>
            <w:tcW w:w="1987" w:type="pct"/>
          </w:tcPr>
          <w:p w:rsidR="00B279B6" w:rsidRPr="00E30757" w:rsidRDefault="00B279B6" w:rsidP="007E4A9B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79B6" w:rsidRPr="00506999" w:rsidRDefault="00B279B6" w:rsidP="00B279B6">
      <w:pPr>
        <w:pStyle w:val="a1"/>
      </w:pPr>
      <w:r>
        <w:t xml:space="preserve">где </w:t>
      </w:r>
      <w:r w:rsidRPr="00506999">
        <w:rPr>
          <w:lang w:val="en-US"/>
        </w:rPr>
        <w:t>n</w:t>
      </w:r>
      <w:r w:rsidRPr="00506999">
        <w:t xml:space="preserve"> </w:t>
      </w:r>
      <w:r>
        <w:t>— частота вращения зубчатого колеса;</w:t>
      </w:r>
    </w:p>
    <w:p w:rsidR="00B279B6" w:rsidRPr="00506999" w:rsidRDefault="00B279B6" w:rsidP="00B279B6">
      <w:pPr>
        <w:pStyle w:val="a1"/>
      </w:pPr>
      <w:r w:rsidRPr="00506999">
        <w:rPr>
          <w:lang w:val="en-US"/>
        </w:rPr>
        <w:t>c</w:t>
      </w:r>
      <w:r w:rsidRPr="00506999">
        <w:t xml:space="preserve"> = 1 — число колёс, находящихся в зацеплении с рассчитываемым</w:t>
      </w:r>
      <w:r>
        <w:t>;</w:t>
      </w:r>
    </w:p>
    <w:p w:rsidR="00B279B6" w:rsidRDefault="00B279B6" w:rsidP="00B279B6">
      <w:pPr>
        <w:pStyle w:val="a1"/>
      </w:pPr>
      <w:r w:rsidRPr="00506999">
        <w:rPr>
          <w:lang w:val="en-US"/>
        </w:rPr>
        <w:t>L</w:t>
      </w:r>
      <w:r>
        <w:t xml:space="preserve"> — срок службы передачи.</w:t>
      </w:r>
    </w:p>
    <w:p w:rsidR="00B279B6" w:rsidRPr="00550012" w:rsidRDefault="00B279B6" w:rsidP="00B279B6">
      <w:pPr>
        <w:tabs>
          <w:tab w:val="left" w:pos="4620"/>
        </w:tabs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60·100·1·3000</m:t>
        </m:r>
      </m:oMath>
      <w:r w:rsidR="00550012">
        <w:rPr>
          <w:rFonts w:ascii="Times New Roman" w:eastAsiaTheme="minorEastAsia" w:hAnsi="Times New Roman" w:cs="Times New Roman"/>
          <w:sz w:val="28"/>
          <w:szCs w:val="28"/>
        </w:rPr>
        <w:t xml:space="preserve"> = 7.2</w:t>
      </w:r>
      <w:r w:rsidRPr="00EF772B">
        <w:rPr>
          <w:rFonts w:ascii="Times New Roman" w:eastAsiaTheme="minorEastAsia" w:hAnsi="Times New Roman" w:cs="Times New Roman"/>
          <w:sz w:val="28"/>
          <w:szCs w:val="28"/>
        </w:rPr>
        <w:t>*10</w:t>
      </w:r>
      <w:r w:rsidR="0055001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</w:t>
      </w:r>
    </w:p>
    <w:p w:rsidR="00B279B6" w:rsidRPr="00550012" w:rsidRDefault="00B279B6" w:rsidP="00B279B6">
      <w:pPr>
        <w:tabs>
          <w:tab w:val="left" w:pos="4620"/>
        </w:tabs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60·100·1·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E626C">
        <w:rPr>
          <w:rFonts w:ascii="Times New Roman" w:eastAsiaTheme="minorEastAsia" w:hAnsi="Times New Roman" w:cs="Times New Roman"/>
          <w:sz w:val="28"/>
          <w:szCs w:val="28"/>
        </w:rPr>
        <w:t xml:space="preserve"> = 3.6</w:t>
      </w:r>
      <w:r w:rsidRPr="00550012">
        <w:rPr>
          <w:rFonts w:ascii="Times New Roman" w:eastAsiaTheme="minorEastAsia" w:hAnsi="Times New Roman" w:cs="Times New Roman"/>
          <w:sz w:val="28"/>
          <w:szCs w:val="28"/>
        </w:rPr>
        <w:t>*10</w:t>
      </w:r>
      <w:r w:rsidRPr="0055001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</w:t>
      </w:r>
    </w:p>
    <w:p w:rsidR="00B279B6" w:rsidRPr="00550012" w:rsidRDefault="00B279B6" w:rsidP="00B279B6">
      <w:pPr>
        <w:tabs>
          <w:tab w:val="left" w:pos="4620"/>
        </w:tabs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5001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55001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5001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AE626C">
        <w:rPr>
          <w:rFonts w:ascii="Times New Roman" w:eastAsiaTheme="minorEastAsia" w:hAnsi="Times New Roman" w:cs="Times New Roman"/>
          <w:sz w:val="28"/>
          <w:szCs w:val="28"/>
        </w:rPr>
        <w:t xml:space="preserve"> = 3.6</w:t>
      </w:r>
      <w:r w:rsidRPr="00550012">
        <w:rPr>
          <w:rFonts w:ascii="Times New Roman" w:eastAsiaTheme="minorEastAsia" w:hAnsi="Times New Roman" w:cs="Times New Roman"/>
          <w:sz w:val="28"/>
          <w:szCs w:val="28"/>
        </w:rPr>
        <w:t>*10</w:t>
      </w:r>
      <w:r w:rsidRPr="0055001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</w:t>
      </w:r>
    </w:p>
    <w:p w:rsidR="00B279B6" w:rsidRPr="00F4039A" w:rsidRDefault="00B279B6" w:rsidP="00B279B6">
      <w:pPr>
        <w:tabs>
          <w:tab w:val="left" w:pos="462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4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=60·100·1·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2*6.3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550012">
        <w:rPr>
          <w:rFonts w:ascii="Times New Roman" w:eastAsiaTheme="minorEastAsia" w:hAnsi="Times New Roman" w:cs="Times New Roman"/>
          <w:sz w:val="28"/>
          <w:szCs w:val="28"/>
        </w:rPr>
        <w:t xml:space="preserve"> 5.</w:t>
      </w:r>
      <w:r w:rsidR="00AE626C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550012">
        <w:rPr>
          <w:rFonts w:ascii="Times New Roman" w:eastAsiaTheme="minorEastAsia" w:hAnsi="Times New Roman" w:cs="Times New Roman"/>
          <w:sz w:val="28"/>
          <w:szCs w:val="28"/>
        </w:rPr>
        <w:t>*10</w:t>
      </w:r>
      <w:r w:rsidR="00550012" w:rsidRPr="00F4039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6</w:t>
      </w:r>
    </w:p>
    <w:p w:rsidR="00B279B6" w:rsidRDefault="00B279B6" w:rsidP="00B279B6">
      <w:pPr>
        <w:pStyle w:val="a1"/>
      </w:pPr>
      <w:r>
        <w:t>Коэффициент долговечности определяется соотношением: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85"/>
      </w:tblGrid>
      <w:tr w:rsidR="00B279B6" w:rsidRPr="001C2120" w:rsidTr="003269A0">
        <w:tc>
          <w:tcPr>
            <w:tcW w:w="3060" w:type="pct"/>
            <w:vAlign w:val="center"/>
          </w:tcPr>
          <w:p w:rsidR="00B279B6" w:rsidRPr="001C2120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FL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m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Н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  <w:tc>
          <w:tcPr>
            <w:tcW w:w="1940" w:type="pct"/>
            <w:vAlign w:val="center"/>
          </w:tcPr>
          <w:p w:rsidR="00B279B6" w:rsidRPr="001C2120" w:rsidRDefault="00B279B6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279B6" w:rsidRPr="00BB789C" w:rsidRDefault="00B279B6" w:rsidP="00B279B6">
      <w:pPr>
        <w:pStyle w:val="a1"/>
      </w:pPr>
      <w:r>
        <w:t xml:space="preserve">где </w:t>
      </w:r>
      <w:r>
        <w:rPr>
          <w:lang w:val="en-US"/>
        </w:rPr>
        <w:t>m</w:t>
      </w:r>
      <w:r w:rsidR="00AE626C">
        <w:t xml:space="preserve"> = 6</w:t>
      </w:r>
      <w:r>
        <w:t xml:space="preserve"> — показатель степени для материалов с твёрдостью </w:t>
      </w:r>
      <w:r>
        <w:rPr>
          <w:lang w:val="en-US"/>
        </w:rPr>
        <w:t>HB</w:t>
      </w:r>
      <w:r>
        <w:t xml:space="preserve"> </w:t>
      </w:r>
      <w:r w:rsidR="00AE626C">
        <w:rPr>
          <w:lang w:val="en-US"/>
        </w:rPr>
        <w:t>&lt;</w:t>
      </w:r>
      <w:r>
        <w:t xml:space="preserve"> 350 [</w:t>
      </w:r>
      <w:r w:rsidR="00111590">
        <w:t>2</w:t>
      </w:r>
      <w:r>
        <w:t>];</w:t>
      </w:r>
    </w:p>
    <w:p w:rsidR="003269A0" w:rsidRDefault="00B279B6" w:rsidP="00B279B6">
      <w:pPr>
        <w:pStyle w:val="a1"/>
      </w:pPr>
      <w:r w:rsidRPr="009C6D33">
        <w:rPr>
          <w:lang w:val="en-US"/>
        </w:rPr>
        <w:t>N</w:t>
      </w:r>
      <w:r w:rsidRPr="009C6D33">
        <w:rPr>
          <w:vertAlign w:val="subscript"/>
        </w:rPr>
        <w:t>Н</w:t>
      </w:r>
      <w:r w:rsidRPr="009C6D33">
        <w:t xml:space="preserve"> </w:t>
      </w:r>
      <w:r>
        <w:t>— расчётное число циклов нагружения.</w:t>
      </w:r>
    </w:p>
    <w:p w:rsidR="00B279B6" w:rsidRDefault="00B279B6" w:rsidP="00B279B6">
      <w:pPr>
        <w:pStyle w:val="a1"/>
      </w:pPr>
      <w:r>
        <w:t xml:space="preserve">При </w:t>
      </w:r>
      <w:r w:rsidRPr="009C6D33">
        <w:rPr>
          <w:lang w:val="en-US"/>
        </w:rPr>
        <w:t>N</w:t>
      </w:r>
      <w:r w:rsidRPr="009C6D33">
        <w:rPr>
          <w:vertAlign w:val="subscript"/>
        </w:rPr>
        <w:t>Н</w:t>
      </w:r>
      <w:r w:rsidRPr="006B3C71">
        <w:t xml:space="preserve"> &gt;</w:t>
      </w:r>
      <w:r>
        <w:t xml:space="preserve"> 4·10</w:t>
      </w:r>
      <w:r w:rsidRPr="006B3C71">
        <w:rPr>
          <w:vertAlign w:val="superscript"/>
        </w:rPr>
        <w:t>6</w:t>
      </w:r>
      <w:r>
        <w:t xml:space="preserve"> принимают </w:t>
      </w:r>
      <w:r w:rsidRPr="00595461">
        <w:rPr>
          <w:lang w:val="en-US"/>
        </w:rPr>
        <w:t>K</w:t>
      </w:r>
      <w:r w:rsidRPr="00595461">
        <w:rPr>
          <w:vertAlign w:val="subscript"/>
          <w:lang w:val="en-US"/>
        </w:rPr>
        <w:t>FL</w:t>
      </w:r>
      <w:r w:rsidR="00595461" w:rsidRPr="00595461">
        <w:t xml:space="preserve"> = 1 [2</w:t>
      </w:r>
      <w:r w:rsidRPr="00595461">
        <w:t>].</w:t>
      </w:r>
      <w:r w:rsidRPr="003269A0">
        <w:t xml:space="preserve"> </w:t>
      </w:r>
      <w:r>
        <w:t xml:space="preserve">Таким образом для каждой шестерни и для каждого колеса </w:t>
      </w:r>
      <w:r>
        <w:rPr>
          <w:lang w:val="en-US"/>
        </w:rPr>
        <w:t>K</w:t>
      </w:r>
      <w:r w:rsidRPr="006B3C71">
        <w:rPr>
          <w:vertAlign w:val="subscript"/>
          <w:lang w:val="en-US"/>
        </w:rPr>
        <w:t>FL</w:t>
      </w:r>
      <w:r>
        <w:t xml:space="preserve"> = 1.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3269A0" w:rsidTr="003269A0">
        <w:tc>
          <w:tcPr>
            <w:tcW w:w="4785" w:type="dxa"/>
          </w:tcPr>
          <w:p w:rsidR="003269A0" w:rsidRPr="004D1DFF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7.2∙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vertAlign w:val="subscript"/>
                  </w:rPr>
                  <m:t>=1</m:t>
                </m:r>
              </m:oMath>
            </m:oMathPara>
          </w:p>
          <w:p w:rsidR="003269A0" w:rsidRPr="004D1DFF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2.03∙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vertAlign w:val="subscript"/>
                  </w:rPr>
                  <m:t>=1</m:t>
                </m:r>
              </m:oMath>
            </m:oMathPara>
          </w:p>
          <w:p w:rsidR="003269A0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3269A0" w:rsidRPr="004D1DFF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2.03∙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vertAlign w:val="subscript"/>
                  </w:rPr>
                  <m:t>=1</m:t>
                </m:r>
              </m:oMath>
            </m:oMathPara>
          </w:p>
          <w:p w:rsidR="003269A0" w:rsidRPr="004D1DFF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5.7∙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vertAlign w:val="subscript"/>
                  </w:rPr>
                  <m:t>=1</m:t>
                </m:r>
              </m:oMath>
            </m:oMathPara>
          </w:p>
          <w:p w:rsidR="003269A0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</w:p>
        </w:tc>
      </w:tr>
    </w:tbl>
    <w:p w:rsidR="003269A0" w:rsidRDefault="003269A0" w:rsidP="00B279B6">
      <w:pPr>
        <w:pStyle w:val="a1"/>
      </w:pPr>
    </w:p>
    <w:p w:rsidR="00B279B6" w:rsidRDefault="00B279B6" w:rsidP="00B279B6">
      <w:pPr>
        <w:pStyle w:val="a1"/>
      </w:pPr>
      <w:r>
        <w:t>В таком случае можно определить допускаемое напряжение изгиба</w:t>
      </w:r>
      <w:r w:rsidRPr="009C6D33">
        <w:t>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2"/>
      </w:tblGrid>
      <w:tr w:rsidR="00B279B6" w:rsidRPr="001C2120" w:rsidTr="003269A0">
        <w:tc>
          <w:tcPr>
            <w:tcW w:w="3209" w:type="pct"/>
            <w:vAlign w:val="center"/>
          </w:tcPr>
          <w:p w:rsidR="00B279B6" w:rsidRPr="008135AD" w:rsidRDefault="00005A53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σ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σ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</m:oMath>
            </m:oMathPara>
          </w:p>
        </w:tc>
        <w:tc>
          <w:tcPr>
            <w:tcW w:w="1791" w:type="pct"/>
            <w:vAlign w:val="center"/>
          </w:tcPr>
          <w:p w:rsidR="00B279B6" w:rsidRPr="001C2120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279B6" w:rsidRDefault="00B279B6" w:rsidP="00B279B6">
      <w:pPr>
        <w:pStyle w:val="a1"/>
      </w:pPr>
      <w:r w:rsidRPr="009C6D33">
        <w:t>где σ</w:t>
      </w:r>
      <w:r w:rsidRPr="009C6D33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R</w:t>
      </w:r>
      <w:r>
        <w:t xml:space="preserve"> — предел выносливости при изгибе;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K</w:t>
      </w:r>
      <w:r w:rsidRPr="009C6D33">
        <w:rPr>
          <w:vertAlign w:val="subscript"/>
          <w:lang w:val="en-US"/>
        </w:rPr>
        <w:t>FC</w:t>
      </w:r>
      <w:r w:rsidRPr="009C6D33">
        <w:t xml:space="preserve"> = 0,65 — </w:t>
      </w:r>
      <w:r>
        <w:t xml:space="preserve">коэффициент, учитывающий цикл нагружения колеса </w:t>
      </w:r>
      <w:r w:rsidRPr="009C6D33">
        <w:t>для реверсивных передач</w:t>
      </w:r>
      <w:r>
        <w:t>;</w:t>
      </w:r>
    </w:p>
    <w:p w:rsidR="00B279B6" w:rsidRDefault="00B279B6" w:rsidP="00B279B6">
      <w:pPr>
        <w:pStyle w:val="a1"/>
      </w:pPr>
      <w:r w:rsidRPr="009C6D33">
        <w:rPr>
          <w:lang w:val="en-US"/>
        </w:rPr>
        <w:t>K</w:t>
      </w:r>
      <w:r>
        <w:rPr>
          <w:vertAlign w:val="subscript"/>
          <w:lang w:val="en-US"/>
        </w:rPr>
        <w:t>FL</w:t>
      </w:r>
      <w:r>
        <w:t xml:space="preserve"> = 1 — коэффициент долговечности;</w:t>
      </w:r>
    </w:p>
    <w:p w:rsidR="00B279B6" w:rsidRPr="006B3C71" w:rsidRDefault="00B279B6" w:rsidP="00B279B6">
      <w:pPr>
        <w:pStyle w:val="a1"/>
      </w:pPr>
      <w:r w:rsidRPr="009C6D33">
        <w:rPr>
          <w:lang w:val="en-US"/>
        </w:rPr>
        <w:t>S</w:t>
      </w:r>
      <w:r w:rsidRPr="009C6D33">
        <w:rPr>
          <w:vertAlign w:val="subscript"/>
          <w:lang w:val="en-US"/>
        </w:rPr>
        <w:t>F</w:t>
      </w:r>
      <w:r w:rsidRPr="009C6D33">
        <w:t xml:space="preserve"> = 2,</w:t>
      </w:r>
      <w:r>
        <w:t>5</w:t>
      </w:r>
      <w:r w:rsidRPr="009C6D33">
        <w:t xml:space="preserve"> — </w:t>
      </w:r>
      <w:r>
        <w:t xml:space="preserve">коэффициент запаса прочности </w:t>
      </w:r>
      <w:r w:rsidRPr="009C6D33">
        <w:t xml:space="preserve">для </w:t>
      </w:r>
      <w:r>
        <w:t>особо ответственных передач.</w:t>
      </w:r>
    </w:p>
    <w:p w:rsidR="00B279B6" w:rsidRDefault="00B279B6" w:rsidP="00B279B6">
      <w:pPr>
        <w:pStyle w:val="a1"/>
        <w:rPr>
          <w:rFonts w:eastAsiaTheme="minorEastAsia"/>
        </w:rPr>
      </w:pPr>
      <w:r>
        <w:t>Предел выносливости при изгибе рассчитывается из соотношения 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85"/>
      </w:tblGrid>
      <w:tr w:rsidR="00B279B6" w:rsidRPr="001C2120" w:rsidTr="003269A0">
        <w:tc>
          <w:tcPr>
            <w:tcW w:w="3060" w:type="pct"/>
            <w:vAlign w:val="center"/>
          </w:tcPr>
          <w:p w:rsidR="00B279B6" w:rsidRPr="008135AD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FR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=1,8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НВ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МПа</m:t>
                </m:r>
              </m:oMath>
            </m:oMathPara>
          </w:p>
        </w:tc>
        <w:tc>
          <w:tcPr>
            <w:tcW w:w="1940" w:type="pct"/>
            <w:vAlign w:val="center"/>
          </w:tcPr>
          <w:p w:rsidR="00B279B6" w:rsidRPr="00442A70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279B6" w:rsidRPr="001C2120" w:rsidTr="003269A0">
        <w:tc>
          <w:tcPr>
            <w:tcW w:w="3060" w:type="pct"/>
            <w:vAlign w:val="center"/>
          </w:tcPr>
          <w:p w:rsidR="00B279B6" w:rsidRDefault="00B279B6" w:rsidP="003269A0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0" w:type="pct"/>
            <w:vAlign w:val="center"/>
          </w:tcPr>
          <w:p w:rsidR="00B279B6" w:rsidRDefault="00B279B6" w:rsidP="003269A0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279B6" w:rsidRDefault="00B279B6" w:rsidP="00B279B6">
      <w:pPr>
        <w:pStyle w:val="a1"/>
      </w:pPr>
      <w:r>
        <w:t xml:space="preserve">где </w:t>
      </w:r>
      <w:r>
        <w:rPr>
          <w:lang w:val="en-US"/>
        </w:rPr>
        <w:t>HB</w:t>
      </w:r>
      <w:r>
        <w:t xml:space="preserve"> — твёрдость материала колеса.</w:t>
      </w:r>
    </w:p>
    <w:p w:rsidR="00B279B6" w:rsidRDefault="00B279B6" w:rsidP="00B279B6">
      <w:pPr>
        <w:pStyle w:val="a1"/>
        <w:rPr>
          <w:rFonts w:eastAsiaTheme="minorEastAsia"/>
        </w:rPr>
      </w:pPr>
      <w:r>
        <w:rPr>
          <w:rFonts w:eastAsiaTheme="minorEastAsia"/>
        </w:rPr>
        <w:t>Допускаемые напряжения на изгиб для шестерен и колёс будут равны:</w:t>
      </w:r>
    </w:p>
    <w:p w:rsidR="00B279B6" w:rsidRPr="007F0BD0" w:rsidRDefault="00B279B6" w:rsidP="003269A0">
      <w:pPr>
        <w:pStyle w:val="a1"/>
        <w:jc w:val="center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FR1</m:t>
          </m:r>
          <m:r>
            <m:rPr>
              <m:sty m:val="p"/>
            </m:rPr>
            <w:rPr>
              <w:rFonts w:ascii="Cambria Math"/>
              <w:vertAlign w:val="subscript"/>
              <w:lang w:val="en-US"/>
            </w:rPr>
            <m:t>=432</m:t>
          </m:r>
          <m:r>
            <w:rPr>
              <w:rFonts w:asci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vertAlign w:val="subscript"/>
            </w:rPr>
            <m:t>МПа</m:t>
          </m:r>
          <m:r>
            <m:rPr>
              <m:sty m:val="p"/>
            </m:rPr>
            <w:rPr>
              <w:rFonts w:ascii="Cambria Math"/>
              <w:vertAlign w:val="subscript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FR3</m:t>
          </m:r>
        </m:oMath>
      </m:oMathPara>
    </w:p>
    <w:p w:rsidR="003269A0" w:rsidRDefault="00B279B6" w:rsidP="003269A0">
      <w:pPr>
        <w:pStyle w:val="a1"/>
        <w:jc w:val="center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FR2</m:t>
          </m:r>
          <m:r>
            <m:rPr>
              <m:sty m:val="p"/>
            </m:rPr>
            <w:rPr>
              <w:rFonts w:ascii="Cambria Math"/>
              <w:vertAlign w:val="subscript"/>
              <w:lang w:val="en-US"/>
            </w:rPr>
            <m:t>=387</m:t>
          </m:r>
          <m:r>
            <w:rPr>
              <w:rFonts w:asci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vertAlign w:val="subscript"/>
            </w:rPr>
            <m:t>Мпа</m:t>
          </m:r>
          <m:r>
            <m:rPr>
              <m:sty m:val="p"/>
            </m:rPr>
            <w:rPr>
              <w:rFonts w:ascii="Cambria Math"/>
              <w:vertAlign w:val="subscript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FR4</m:t>
          </m:r>
        </m:oMath>
      </m:oMathPara>
    </w:p>
    <w:p w:rsidR="003269A0" w:rsidRPr="003269A0" w:rsidRDefault="00005A53" w:rsidP="003269A0">
      <w:pPr>
        <w:pStyle w:val="a1"/>
        <w:jc w:val="center"/>
        <w:rPr>
          <w:rFonts w:eastAsiaTheme="minorEastAsia" w:cs="Times New Roman"/>
          <w:vertAlign w:val="subscript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σ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F1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432*0.65*1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2.5</m:t>
            </m:r>
          </m:den>
        </m:f>
      </m:oMath>
      <w:r w:rsidR="00B279B6" w:rsidRPr="007F0BD0">
        <w:rPr>
          <w:rFonts w:eastAsiaTheme="minorEastAsia" w:cs="Times New Roman"/>
          <w:lang w:val="en-US"/>
        </w:rPr>
        <w:t xml:space="preserve"> = 112</w:t>
      </w:r>
      <w:r w:rsidR="00B279B6">
        <w:rPr>
          <w:rFonts w:eastAsiaTheme="minorEastAsia" w:cs="Times New Roman"/>
        </w:rPr>
        <w:t>Мпа</w:t>
      </w:r>
      <w:r w:rsidR="00B279B6" w:rsidRPr="007F0BD0">
        <w:rPr>
          <w:rFonts w:eastAsiaTheme="minorEastAsia" w:cs="Times New Roman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σ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F3</m:t>
            </m:r>
          </m:e>
        </m:d>
      </m:oMath>
    </w:p>
    <w:p w:rsidR="00B279B6" w:rsidRPr="003269A0" w:rsidRDefault="00005A53" w:rsidP="003269A0">
      <w:pPr>
        <w:pStyle w:val="a1"/>
        <w:jc w:val="center"/>
        <w:rPr>
          <w:rFonts w:eastAsiaTheme="minorEastAsia" w:cs="Times New Roman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σ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F2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387*0.65*1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2.5</m:t>
            </m:r>
          </m:den>
        </m:f>
      </m:oMath>
      <w:r w:rsidR="00B279B6" w:rsidRPr="007F0BD0">
        <w:rPr>
          <w:rFonts w:eastAsiaTheme="minorEastAsia" w:cs="Times New Roman"/>
          <w:lang w:val="en-US"/>
        </w:rPr>
        <w:t xml:space="preserve"> = 100</w:t>
      </w:r>
      <w:r w:rsidR="00B279B6">
        <w:rPr>
          <w:rFonts w:eastAsiaTheme="minorEastAsia" w:cs="Times New Roman"/>
        </w:rPr>
        <w:t>МПа</w:t>
      </w:r>
      <w:r w:rsidR="00B279B6" w:rsidRPr="007F0BD0">
        <w:rPr>
          <w:rFonts w:eastAsiaTheme="minorEastAsia" w:cs="Times New Roman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σ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F4</m:t>
            </m:r>
          </m:e>
        </m:d>
      </m:oMath>
    </w:p>
    <w:p w:rsidR="00B279B6" w:rsidRPr="00306D6C" w:rsidRDefault="00B279B6" w:rsidP="00B279B6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B279B6" w:rsidRPr="00127BEE" w:rsidRDefault="00856C8A" w:rsidP="00B279B6">
      <w:pPr>
        <w:pStyle w:val="a6"/>
      </w:pPr>
      <w:bookmarkStart w:id="30" w:name="_Toc496193345"/>
      <w:bookmarkStart w:id="31" w:name="_Toc496193732"/>
      <w:bookmarkStart w:id="32" w:name="_Toc34772271"/>
      <w:r>
        <w:t>5</w:t>
      </w:r>
      <w:r w:rsidR="00B279B6" w:rsidRPr="00127BEE">
        <w:t xml:space="preserve">.3 </w:t>
      </w:r>
      <w:r w:rsidR="00781358" w:rsidRPr="00127BEE">
        <w:t>Расчёт</w:t>
      </w:r>
      <w:r w:rsidR="00B279B6" w:rsidRPr="00127BEE">
        <w:t xml:space="preserve"> зубчатых передач на изгибную прочность</w:t>
      </w:r>
      <w:bookmarkEnd w:id="30"/>
      <w:bookmarkEnd w:id="31"/>
      <w:bookmarkEnd w:id="32"/>
    </w:p>
    <w:p w:rsidR="00B279B6" w:rsidRDefault="00B279B6" w:rsidP="00B279B6">
      <w:pPr>
        <w:pStyle w:val="a1"/>
      </w:pPr>
      <w:r>
        <w:t>Для открытых передач модуль зацепления определяется из изгибной прочности: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B279B6" w:rsidRPr="001C2120" w:rsidTr="003269A0">
        <w:tc>
          <w:tcPr>
            <w:tcW w:w="3135" w:type="pct"/>
            <w:vAlign w:val="center"/>
          </w:tcPr>
          <w:p w:rsidR="00B279B6" w:rsidRPr="008135AD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m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[σ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]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B279B6" w:rsidRPr="001C2120" w:rsidRDefault="00B279B6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279B6" w:rsidRDefault="00B279B6" w:rsidP="00B279B6">
      <w:pPr>
        <w:pStyle w:val="a1"/>
      </w:pPr>
      <w:r w:rsidRPr="009C6D33">
        <w:t xml:space="preserve">где </w:t>
      </w:r>
      <w:r w:rsidRPr="009C6D33">
        <w:rPr>
          <w:lang w:val="en-US"/>
        </w:rPr>
        <w:t>K</w:t>
      </w:r>
      <w:r w:rsidRPr="009C6D33">
        <w:rPr>
          <w:vertAlign w:val="subscript"/>
          <w:lang w:val="en-US"/>
        </w:rPr>
        <w:t>m</w:t>
      </w:r>
      <w:r w:rsidRPr="009C6D33">
        <w:t xml:space="preserve"> = 1,4 — коэффициент для прямозубых колёс </w:t>
      </w:r>
      <w:r>
        <w:t>[9]</w:t>
      </w:r>
      <w:r w:rsidRPr="009C6D33">
        <w:t>;</w:t>
      </w:r>
    </w:p>
    <w:p w:rsidR="00B279B6" w:rsidRPr="00EC5727" w:rsidRDefault="00B279B6" w:rsidP="00B279B6">
      <w:pPr>
        <w:pStyle w:val="a1"/>
      </w:pPr>
      <w:r>
        <w:rPr>
          <w:lang w:val="en-US"/>
        </w:rPr>
        <w:lastRenderedPageBreak/>
        <w:t>M</w:t>
      </w:r>
      <w:r>
        <w:t xml:space="preserve"> — крутящий момент, действующий на рассчитываемое колесо (по данным силового расчёта);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Y</w:t>
      </w:r>
      <w:r w:rsidRPr="009C6D33">
        <w:rPr>
          <w:vertAlign w:val="subscript"/>
          <w:lang w:val="en-US"/>
        </w:rPr>
        <w:t>F</w:t>
      </w:r>
      <w:r w:rsidRPr="009C6D33">
        <w:t xml:space="preserve"> — </w:t>
      </w:r>
      <w:r>
        <w:t xml:space="preserve">коэффициент формы зуба </w:t>
      </w:r>
      <w:r w:rsidRPr="009C6D33">
        <w:t>для прямозубых цилиндрических колёс</w:t>
      </w:r>
      <w:r>
        <w:t>.</w:t>
      </w:r>
      <w:r w:rsidRPr="009C6D33">
        <w:t xml:space="preserve"> 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z</w:t>
      </w:r>
      <w:r w:rsidRPr="009C6D33">
        <w:t xml:space="preserve"> — число зубьев </w:t>
      </w:r>
      <w:r>
        <w:t>рассчитываемого колеса</w:t>
      </w:r>
      <w:r w:rsidRPr="009C6D33">
        <w:t>;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K</w:t>
      </w:r>
      <w:r w:rsidRPr="009C6D33">
        <w:t xml:space="preserve"> = 1,1 — коэффициент расчётной нагрузки </w:t>
      </w:r>
      <w:r>
        <w:t>[9]</w:t>
      </w:r>
      <w:r w:rsidRPr="009C6D33">
        <w:t>;</w:t>
      </w:r>
    </w:p>
    <w:p w:rsidR="00B279B6" w:rsidRPr="009C6D33" w:rsidRDefault="00B279B6" w:rsidP="00B279B6">
      <w:pPr>
        <w:pStyle w:val="a1"/>
      </w:pPr>
      <w:r w:rsidRPr="009C6D33">
        <w:t>ψ</w:t>
      </w:r>
      <w:r w:rsidRPr="009C6D33">
        <w:rPr>
          <w:vertAlign w:val="subscript"/>
          <w:lang w:val="en-US"/>
        </w:rPr>
        <w:t>m</w:t>
      </w:r>
      <w:r w:rsidRPr="009C6D33">
        <w:t xml:space="preserve"> = 10 — коэффициент ширины зубчатого венца</w:t>
      </w:r>
      <w:r>
        <w:t xml:space="preserve"> для мелкомодульных передач</w:t>
      </w:r>
      <w:r w:rsidRPr="009C6D33">
        <w:t>;</w:t>
      </w:r>
    </w:p>
    <w:p w:rsidR="00B279B6" w:rsidRDefault="00B279B6" w:rsidP="00B279B6">
      <w:pPr>
        <w:pStyle w:val="a1"/>
      </w:pPr>
      <w:r w:rsidRPr="009C6D33">
        <w:t>[σ</w:t>
      </w:r>
      <w:r w:rsidRPr="009C6D33">
        <w:rPr>
          <w:vertAlign w:val="subscript"/>
          <w:lang w:val="en-US"/>
        </w:rPr>
        <w:t>F</w:t>
      </w:r>
      <w:r w:rsidRPr="009C6D33">
        <w:t>] — допускаемое напряжение изгиба.</w:t>
      </w:r>
    </w:p>
    <w:p w:rsidR="00B279B6" w:rsidRPr="00F914D7" w:rsidRDefault="00B279B6" w:rsidP="00B279B6">
      <w:pPr>
        <w:pStyle w:val="a1"/>
      </w:pPr>
      <w:r>
        <w:t xml:space="preserve">Для каждой передачи расчёт производится по тому зубчатому колесу (из пары шестерня – зубчатое колесо), для которого отношение </w:t>
      </w:r>
      <w:r w:rsidRPr="009C6D33">
        <w:rPr>
          <w:lang w:val="en-US"/>
        </w:rPr>
        <w:t>Y</w:t>
      </w:r>
      <w:r w:rsidRPr="009C6D33">
        <w:rPr>
          <w:vertAlign w:val="subscript"/>
          <w:lang w:val="en-US"/>
        </w:rPr>
        <w:t>F</w:t>
      </w:r>
      <w:r>
        <w:t>/</w:t>
      </w:r>
      <w:r w:rsidRPr="009C6D33">
        <w:t>[σ</w:t>
      </w:r>
      <w:r w:rsidRPr="009C6D33">
        <w:rPr>
          <w:vertAlign w:val="subscript"/>
          <w:lang w:val="en-US"/>
        </w:rPr>
        <w:t>F</w:t>
      </w:r>
      <w:r w:rsidRPr="009C6D33">
        <w:t>]</w:t>
      </w:r>
      <w:r>
        <w:t xml:space="preserve"> больше. Модуль зацепления для каждой пары колёс будет равен:</w:t>
      </w:r>
    </w:p>
    <w:tbl>
      <w:tblPr>
        <w:tblStyle w:val="ad"/>
        <w:tblW w:w="9368" w:type="dxa"/>
        <w:tblLook w:val="04A0" w:firstRow="1" w:lastRow="0" w:firstColumn="1" w:lastColumn="0" w:noHBand="0" w:noVBand="1"/>
      </w:tblPr>
      <w:tblGrid>
        <w:gridCol w:w="1968"/>
        <w:gridCol w:w="1850"/>
        <w:gridCol w:w="1850"/>
        <w:gridCol w:w="1850"/>
        <w:gridCol w:w="1850"/>
      </w:tblGrid>
      <w:tr w:rsidR="003269A0" w:rsidTr="003269A0">
        <w:trPr>
          <w:trHeight w:val="388"/>
        </w:trPr>
        <w:tc>
          <w:tcPr>
            <w:tcW w:w="1968" w:type="dxa"/>
          </w:tcPr>
          <w:p w:rsidR="003269A0" w:rsidRPr="00606EFB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50" w:type="dxa"/>
          </w:tcPr>
          <w:p w:rsidR="003269A0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0" w:type="dxa"/>
          </w:tcPr>
          <w:p w:rsidR="003269A0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0" w:type="dxa"/>
          </w:tcPr>
          <w:p w:rsidR="003269A0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0" w:type="dxa"/>
          </w:tcPr>
          <w:p w:rsidR="003269A0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3269A0" w:rsidTr="003269A0">
        <w:trPr>
          <w:trHeight w:val="615"/>
        </w:trPr>
        <w:tc>
          <w:tcPr>
            <w:tcW w:w="1968" w:type="dxa"/>
          </w:tcPr>
          <w:p w:rsidR="003269A0" w:rsidRDefault="00005A53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[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  <w:vertAlign w:val="subscript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]</m:t>
                    </m:r>
                  </m:den>
                </m:f>
              </m:oMath>
            </m:oMathPara>
          </w:p>
        </w:tc>
        <w:tc>
          <w:tcPr>
            <w:tcW w:w="1850" w:type="dxa"/>
          </w:tcPr>
          <w:p w:rsidR="003269A0" w:rsidRDefault="00005A53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4.15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112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>0.0371</m:t>
                </m:r>
              </m:oMath>
            </m:oMathPara>
          </w:p>
        </w:tc>
        <w:tc>
          <w:tcPr>
            <w:tcW w:w="1850" w:type="dxa"/>
          </w:tcPr>
          <w:p w:rsidR="003269A0" w:rsidRDefault="00005A53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3.73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>0.0373</m:t>
                </m:r>
              </m:oMath>
            </m:oMathPara>
          </w:p>
        </w:tc>
        <w:tc>
          <w:tcPr>
            <w:tcW w:w="1850" w:type="dxa"/>
          </w:tcPr>
          <w:p w:rsidR="003269A0" w:rsidRDefault="00005A53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4.15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112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>0.0371</m:t>
                </m:r>
              </m:oMath>
            </m:oMathPara>
          </w:p>
        </w:tc>
        <w:tc>
          <w:tcPr>
            <w:tcW w:w="1850" w:type="dxa"/>
          </w:tcPr>
          <w:p w:rsidR="003269A0" w:rsidRDefault="00005A53" w:rsidP="00A370AD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3.73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>= 0.0373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 xml:space="preserve"> </m:t>
                </m:r>
              </m:oMath>
            </m:oMathPara>
          </w:p>
        </w:tc>
      </w:tr>
    </w:tbl>
    <w:p w:rsidR="00B279B6" w:rsidRDefault="00B279B6" w:rsidP="00B279B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79B6" w:rsidRDefault="00B279B6" w:rsidP="00B279B6">
      <w:pPr>
        <w:pStyle w:val="a1"/>
      </w:pPr>
      <w:r w:rsidRPr="00F914D7">
        <w:t xml:space="preserve">Значение </w:t>
      </w:r>
      <m:oMath>
        <m:f>
          <m:fPr>
            <m:ctrlPr>
              <w:rPr>
                <w:rFonts w:ascii="Cambria Math" w:hAnsi="Cambria Math" w:cs="Cambria Math"/>
                <w:i/>
                <w:sz w:val="27"/>
                <w:szCs w:val="27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7"/>
                    <w:szCs w:val="27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27"/>
                    <w:szCs w:val="27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7"/>
                    <w:szCs w:val="27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7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7"/>
                    <w:szCs w:val="27"/>
                  </w:rPr>
                  <m:t>σ</m:t>
                </m:r>
              </m:e>
              <m:sub>
                <m:r>
                  <w:rPr>
                    <w:rFonts w:ascii="Cambria Math" w:hAnsi="Cambria Math" w:cs="Cambria Math"/>
                    <w:sz w:val="27"/>
                    <w:szCs w:val="27"/>
                    <w:vertAlign w:val="subscript"/>
                  </w:rPr>
                  <m:t>F</m:t>
                </m:r>
              </m:sub>
            </m:sSub>
            <m:r>
              <w:rPr>
                <w:rFonts w:ascii="Cambria Math" w:hAnsi="Cambria Math" w:cs="Cambria Math"/>
                <w:sz w:val="27"/>
                <w:szCs w:val="27"/>
                <w:vertAlign w:val="subscript"/>
              </w:rPr>
              <m:t>]</m:t>
            </m:r>
          </m:den>
        </m:f>
      </m:oMath>
      <w:r>
        <w:t xml:space="preserve"> больше для колес номер </w:t>
      </w:r>
      <w:r w:rsidRPr="00F914D7">
        <w:t>2</w:t>
      </w:r>
      <w:r w:rsidR="00A370AD">
        <w:t>, 4</w:t>
      </w:r>
      <w:r w:rsidRPr="00F914D7">
        <w:t xml:space="preserve"> значит, расчёт модуля зацепления будет вестись по ним.</w:t>
      </w:r>
    </w:p>
    <w:p w:rsidR="00A370AD" w:rsidRPr="00B279B6" w:rsidRDefault="00B279B6" w:rsidP="00B279B6">
      <w:pPr>
        <w:pStyle w:val="a1"/>
      </w:pPr>
      <w:r>
        <w:t>Тогда модули зацепления цилиндрических передач будут равны:</w:t>
      </w:r>
    </w:p>
    <w:p w:rsidR="00B279B6" w:rsidRDefault="00B279B6" w:rsidP="00B279B6">
      <w:pPr>
        <w:pStyle w:val="a1"/>
        <w:rPr>
          <w:rFonts w:eastAsiaTheme="minorEastAsia"/>
        </w:rPr>
      </w:pPr>
      <w:r>
        <w:rPr>
          <w:rFonts w:eastAsiaTheme="minorEastAsia"/>
        </w:rPr>
        <w:t>:</w:t>
      </w:r>
      <w:r>
        <w:rPr>
          <w:rFonts w:eastAsiaTheme="minorEastAsia"/>
        </w:rPr>
        <w:tab/>
      </w:r>
    </w:p>
    <w:p w:rsidR="00B279B6" w:rsidRPr="00A06202" w:rsidRDefault="00005A53" w:rsidP="00B279B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=1.4·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31,26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Н·мм·3.73·1.1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30·10·100 МПа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=0.206 мм</m:t>
          </m:r>
        </m:oMath>
      </m:oMathPara>
    </w:p>
    <w:p w:rsidR="00B279B6" w:rsidRPr="00D77D28" w:rsidRDefault="00005A53" w:rsidP="00B279B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=1.4·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172.34 Н·мм·3.73·1.1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168·10·100 МПа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=0.249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</m:t>
          </m:r>
        </m:oMath>
      </m:oMathPara>
    </w:p>
    <w:p w:rsidR="00670646" w:rsidRDefault="00CD526A" w:rsidP="00B279B6">
      <w:pPr>
        <w:pStyle w:val="a1"/>
      </w:pPr>
      <w:r w:rsidRPr="004D1DFF">
        <w:rPr>
          <w:rFonts w:cs="Times New Roman"/>
        </w:rPr>
        <w:t xml:space="preserve">Значения модулей зацепления округляются в соответствии с ГОСТ 9563-60. С учетом наличия динамического момента нагрузки, который не учитывается в данном </w:t>
      </w:r>
      <w:r w:rsidR="00781358" w:rsidRPr="004D1DFF">
        <w:rPr>
          <w:rFonts w:cs="Times New Roman"/>
        </w:rPr>
        <w:t>расчёте</w:t>
      </w:r>
      <w:r w:rsidRPr="004D1DFF">
        <w:rPr>
          <w:rFonts w:cs="Times New Roman"/>
        </w:rPr>
        <w:t>, модули берутся с небольшим запасом.</w:t>
      </w:r>
      <w:r>
        <w:rPr>
          <w:rFonts w:cs="Times New Roman"/>
        </w:rPr>
        <w:t xml:space="preserve"> Назначим модули </w:t>
      </w:r>
      <w:r>
        <w:rPr>
          <w:rFonts w:cs="Times New Roman"/>
        </w:rPr>
        <w:lastRenderedPageBreak/>
        <w:t xml:space="preserve">колёс по принципу равномодульности </w:t>
      </w:r>
      <w:r w:rsidR="00B279B6">
        <w:rPr>
          <w:lang w:val="en-US"/>
        </w:rPr>
        <w:t>m</w:t>
      </w:r>
      <w:r w:rsidR="00B279B6" w:rsidRPr="00CC1043">
        <w:rPr>
          <w:vertAlign w:val="subscript"/>
        </w:rPr>
        <w:t>12</w:t>
      </w:r>
      <w:r w:rsidR="00B279B6" w:rsidRPr="00CC1043">
        <w:t xml:space="preserve"> = </w:t>
      </w:r>
      <w:r w:rsidR="00B279B6">
        <w:rPr>
          <w:lang w:val="en-US"/>
        </w:rPr>
        <w:t>m</w:t>
      </w:r>
      <w:r w:rsidR="00B279B6" w:rsidRPr="00CC1043">
        <w:rPr>
          <w:vertAlign w:val="subscript"/>
        </w:rPr>
        <w:t>34</w:t>
      </w:r>
      <w:r w:rsidR="00B279B6" w:rsidRPr="00CC1043">
        <w:t xml:space="preserve"> = </w:t>
      </w:r>
      <w:r>
        <w:t>0.</w:t>
      </w:r>
      <w:r w:rsidR="001830B7">
        <w:t>5</w:t>
      </w:r>
      <w:r w:rsidR="00B279B6">
        <w:t xml:space="preserve"> мм. Тогда все шестерни будут одинаковы.</w:t>
      </w:r>
    </w:p>
    <w:p w:rsidR="00B279B6" w:rsidRDefault="00670646" w:rsidP="00B279B6">
      <w:pPr>
        <w:pStyle w:val="a1"/>
      </w:pPr>
      <w:r>
        <w:br w:type="page"/>
      </w:r>
    </w:p>
    <w:p w:rsidR="00256002" w:rsidRDefault="00856C8A" w:rsidP="00256002">
      <w:pPr>
        <w:pStyle w:val="1"/>
      </w:pPr>
      <w:bookmarkStart w:id="33" w:name="_Toc34772272"/>
      <w:r>
        <w:lastRenderedPageBreak/>
        <w:t>6</w:t>
      </w:r>
      <w:r w:rsidR="00256002">
        <w:t>. Геометрический расчёт</w:t>
      </w:r>
      <w:bookmarkEnd w:id="33"/>
      <w:r w:rsidR="00256002">
        <w:t xml:space="preserve"> 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Целью расчёта является определение основных размеров передач и их элементов.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Основные геометрические размеры цилиндрических зубчатых передач указаны на рисунке 2.</w:t>
      </w:r>
    </w:p>
    <w:p w:rsidR="00256002" w:rsidRDefault="00256002" w:rsidP="0025600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8EF5FF" wp14:editId="017FFD06">
            <wp:extent cx="3741170" cy="3829050"/>
            <wp:effectExtent l="0" t="0" r="0" b="0"/>
            <wp:docPr id="6" name="Рисунок 6" descr="D:\MyDocs\Моё\Моя школа\ДМ\Курсовой\Геом 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Docs\Моё\Моя школа\ДМ\Курсовой\Геом б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4" t="2070" r="1122" b="796"/>
                    <a:stretch/>
                  </pic:blipFill>
                  <pic:spPr bwMode="auto">
                    <a:xfrm>
                      <a:off x="0" y="0"/>
                      <a:ext cx="3771682" cy="386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002" w:rsidRPr="005A4750" w:rsidRDefault="00256002" w:rsidP="00256002">
      <w:pPr>
        <w:pStyle w:val="af3"/>
        <w:rPr>
          <w:lang w:val="ru-RU"/>
        </w:rPr>
      </w:pPr>
      <w:r w:rsidRPr="005A4750">
        <w:rPr>
          <w:lang w:val="ru-RU"/>
        </w:rPr>
        <w:t xml:space="preserve">Рисунок </w:t>
      </w:r>
      <w:r>
        <w:rPr>
          <w:lang w:val="ru-RU"/>
        </w:rPr>
        <w:t>2</w:t>
      </w:r>
      <w:r w:rsidRPr="005A4750">
        <w:rPr>
          <w:lang w:val="ru-RU"/>
        </w:rPr>
        <w:t xml:space="preserve"> </w:t>
      </w:r>
      <w:r>
        <w:rPr>
          <w:lang w:val="ru-RU"/>
        </w:rPr>
        <w:noBreakHyphen/>
      </w:r>
      <w:r w:rsidRPr="005A4750">
        <w:rPr>
          <w:lang w:val="ru-RU"/>
        </w:rPr>
        <w:t xml:space="preserve"> Геометрические параметры цилиндрической зубчатой передачи</w:t>
      </w:r>
    </w:p>
    <w:p w:rsidR="00256002" w:rsidRDefault="00256002" w:rsidP="00C02B24">
      <w:pPr>
        <w:pStyle w:val="a1"/>
      </w:pPr>
      <w:r>
        <w:t>В данном приводе используются цилиндрические прямозубые передачи, поэтому угол наклона зубьев β = 0°.</w:t>
      </w:r>
    </w:p>
    <w:p w:rsidR="00256002" w:rsidRDefault="00256002" w:rsidP="00C02B24">
      <w:pPr>
        <w:pStyle w:val="a1"/>
      </w:pPr>
      <w:r>
        <w:t>Делительный диаметр определяется соотношением: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110"/>
      </w:tblGrid>
      <w:tr w:rsidR="00256002" w:rsidRPr="001C2120" w:rsidTr="00EA1DAD">
        <w:tc>
          <w:tcPr>
            <w:tcW w:w="2836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164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d</w:t>
      </w:r>
      <w:r>
        <w:t xml:space="preserve"> — делительный диаметр;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>
        <w:t xml:space="preserve"> — число зубьев рассчитываемого колеса;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0° — угол наклона зубьев.</w:t>
      </w:r>
    </w:p>
    <w:p w:rsidR="00256002" w:rsidRPr="00186D78" w:rsidRDefault="00005A53" w:rsidP="00256002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мм·20=10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.0 мм</m:t>
          </m:r>
        </m:oMath>
      </m:oMathPara>
    </w:p>
    <w:p w:rsidR="00256002" w:rsidRPr="00186D78" w:rsidRDefault="00005A53" w:rsidP="00256002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0=20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.0 мм</m:t>
          </m:r>
        </m:oMath>
      </m:oMathPara>
    </w:p>
    <w:p w:rsidR="00256002" w:rsidRPr="00186D78" w:rsidRDefault="00005A53" w:rsidP="00256002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мм·20=10.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 мм</m:t>
          </m:r>
        </m:oMath>
      </m:oMathPara>
    </w:p>
    <w:p w:rsidR="00256002" w:rsidRPr="00186D78" w:rsidRDefault="00005A53" w:rsidP="00256002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мм·125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=62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вершин зубьев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3259"/>
      </w:tblGrid>
      <w:tr w:rsidR="00256002" w:rsidRPr="001C2120" w:rsidTr="00EA1DAD">
        <w:tc>
          <w:tcPr>
            <w:tcW w:w="3284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16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d</w:t>
      </w:r>
      <w:r w:rsidRPr="00520EC8">
        <w:rPr>
          <w:vertAlign w:val="subscript"/>
          <w:lang w:val="en-US"/>
        </w:rPr>
        <w:t>a</w:t>
      </w:r>
      <w:r>
        <w:t xml:space="preserve"> — диаметр</w:t>
      </w:r>
      <w:r w:rsidRPr="00520EC8">
        <w:t xml:space="preserve"> </w:t>
      </w:r>
      <w:r>
        <w:t>вершин зубьев;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t>β = 0° — угол наклона зубьев;</w:t>
      </w:r>
    </w:p>
    <w:p w:rsidR="00256002" w:rsidRPr="0088638F" w:rsidRDefault="00256002" w:rsidP="00C02B24">
      <w:pPr>
        <w:pStyle w:val="a1"/>
      </w:pPr>
      <w:r>
        <w:rPr>
          <w:lang w:val="en-US"/>
        </w:rPr>
        <w:t>z</w:t>
      </w:r>
      <w:r>
        <w:t xml:space="preserve"> — число зубьев;</w:t>
      </w:r>
    </w:p>
    <w:p w:rsidR="00256002" w:rsidRDefault="00005A53" w:rsidP="00C02B24">
      <w:pPr>
        <w:pStyle w:val="a1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="00256002" w:rsidRPr="00595461">
        <w:t xml:space="preserve"> = 1 — коэффициент высоты головки зуба [1];</w:t>
      </w:r>
    </w:p>
    <w:p w:rsidR="00256002" w:rsidRDefault="00256002" w:rsidP="00C02B24">
      <w:pPr>
        <w:pStyle w:val="a1"/>
      </w:pPr>
      <w:r>
        <w:rPr>
          <w:lang w:val="en-US"/>
        </w:rPr>
        <w:t>x</w:t>
      </w:r>
      <w:r>
        <w:t xml:space="preserve"> = 0 — коэффициент смещения.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=10.0 мм+2·0.5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=11.0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=20.0 мм+2·0.5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=21.0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=10.0 мм+2·0.5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=11.0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=62,5 мм+2·0.5 мм·(1+0)=63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впадин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976"/>
      </w:tblGrid>
      <w:tr w:rsidR="00256002" w:rsidRPr="001C2120" w:rsidTr="00EA1DAD">
        <w:tc>
          <w:tcPr>
            <w:tcW w:w="3433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67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d</w:t>
      </w:r>
      <w:r>
        <w:rPr>
          <w:vertAlign w:val="subscript"/>
          <w:lang w:val="en-US"/>
        </w:rPr>
        <w:t>f</w:t>
      </w:r>
      <w:r>
        <w:t xml:space="preserve"> — диаметр</w:t>
      </w:r>
      <w:r w:rsidRPr="00520EC8">
        <w:t xml:space="preserve"> </w:t>
      </w:r>
      <w:r>
        <w:t>впадин зубьев;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>
        <w:t xml:space="preserve"> — число зубьев;</w:t>
      </w:r>
    </w:p>
    <w:p w:rsidR="00256002" w:rsidRDefault="00256002" w:rsidP="00C02B24">
      <w:pPr>
        <w:pStyle w:val="a1"/>
      </w:pPr>
      <w:r>
        <w:t>β = 0° — угол наклона зубьев;</w:t>
      </w:r>
    </w:p>
    <w:p w:rsidR="00256002" w:rsidRDefault="00005A53" w:rsidP="00C02B24">
      <w:pPr>
        <w:pStyle w:val="a1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="00256002">
        <w:t xml:space="preserve"> = 1 — коэффициент высоты головки зуба ;</w:t>
      </w:r>
    </w:p>
    <w:p w:rsidR="00256002" w:rsidRPr="00F23443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3443">
        <w:rPr>
          <w:rFonts w:ascii="Times New Roman" w:eastAsiaTheme="minorEastAsia" w:hAnsi="Times New Roman" w:cs="Times New Roman"/>
          <w:sz w:val="28"/>
          <w:szCs w:val="28"/>
        </w:rPr>
        <w:lastRenderedPageBreak/>
        <w:t>c</w:t>
      </w:r>
      <w:r w:rsidRPr="00F2344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5 — коэффициент радиального зазора </w:t>
      </w:r>
      <w:r w:rsidR="00CB05FC">
        <w:rPr>
          <w:rFonts w:ascii="Times New Roman" w:eastAsiaTheme="minorEastAsia" w:hAnsi="Times New Roman" w:cs="Times New Roman"/>
          <w:sz w:val="28"/>
          <w:szCs w:val="28"/>
        </w:rPr>
        <w:t xml:space="preserve"> 1.0 ≤ m ≤ 0,1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 мм по ГОСТ</w:t>
      </w:r>
      <w:r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>9587-81;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 — коэффициент смещения.</w:t>
      </w:r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.0 м- 2·0.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1+0.25+0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=8.75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=20.0 мм-2·0.5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1+0.25-0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=18.75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=10.0 м- 2·0.5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1+0.25+0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=8.75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=62.5 мм-2·0.5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1+0.25-0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Окружной шаг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256002" w:rsidRPr="001C2120" w:rsidTr="00EA1DAD">
        <w:tc>
          <w:tcPr>
            <w:tcW w:w="2911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·π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089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окружной шаг;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колёс.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005A53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мм*3.14=1.57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колеса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256002" w:rsidRPr="001C2120" w:rsidTr="00EA1DAD">
        <w:tc>
          <w:tcPr>
            <w:tcW w:w="2911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m,</m:t>
                </m:r>
              </m:oMath>
            </m:oMathPara>
          </w:p>
        </w:tc>
        <w:tc>
          <w:tcPr>
            <w:tcW w:w="2089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41D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ширина колеса;</w:t>
      </w:r>
    </w:p>
    <w:p w:rsidR="00256002" w:rsidRPr="005D40CD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</w:rPr>
        <w:t>ψ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 —</w:t>
      </w:r>
      <w:r w:rsidRPr="005D40CD">
        <w:rPr>
          <w:rFonts w:ascii="Times New Roman" w:hAnsi="Times New Roman" w:cs="Times New Roman"/>
          <w:sz w:val="28"/>
          <w:szCs w:val="28"/>
        </w:rPr>
        <w:t xml:space="preserve"> </w:t>
      </w:r>
      <w:r w:rsidRPr="009C6D33">
        <w:rPr>
          <w:rFonts w:ascii="Times New Roman" w:hAnsi="Times New Roman" w:cs="Times New Roman"/>
          <w:sz w:val="28"/>
          <w:szCs w:val="28"/>
        </w:rPr>
        <w:t>коэффициент ширины зубчатого в</w:t>
      </w:r>
      <w:r>
        <w:rPr>
          <w:rFonts w:ascii="Times New Roman" w:hAnsi="Times New Roman" w:cs="Times New Roman"/>
          <w:sz w:val="28"/>
          <w:szCs w:val="28"/>
        </w:rPr>
        <w:t>енца для мелкомодульных передач;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колёс.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ширина колёс будет равна:</w:t>
      </w:r>
    </w:p>
    <w:p w:rsidR="00256002" w:rsidRPr="00E077A9" w:rsidRDefault="00005A53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10*0.5 мм=5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шестерни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256002" w:rsidRPr="001C2120" w:rsidTr="00EA1DAD">
        <w:tc>
          <w:tcPr>
            <w:tcW w:w="2911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m,</m:t>
                </m:r>
              </m:oMath>
            </m:oMathPara>
          </w:p>
        </w:tc>
        <w:tc>
          <w:tcPr>
            <w:tcW w:w="2089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b</w:t>
      </w:r>
      <w:r w:rsidRPr="00B41DF7">
        <w:rPr>
          <w:vertAlign w:val="subscript"/>
        </w:rPr>
        <w:t>ш</w:t>
      </w:r>
      <w:r>
        <w:t xml:space="preserve"> — ширина шестерни;</w:t>
      </w:r>
    </w:p>
    <w:p w:rsidR="00256002" w:rsidRPr="005D40CD" w:rsidRDefault="00256002" w:rsidP="00C02B24">
      <w:pPr>
        <w:pStyle w:val="a1"/>
      </w:pPr>
      <w:r>
        <w:rPr>
          <w:lang w:val="en-US"/>
        </w:rPr>
        <w:t>b</w:t>
      </w:r>
      <w:r w:rsidRPr="00B41DF7">
        <w:rPr>
          <w:vertAlign w:val="subscript"/>
        </w:rPr>
        <w:t>к</w:t>
      </w:r>
      <w:r>
        <w:t xml:space="preserve"> — ширина колеса;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005A53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5+0.5 мм=5.5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Pr="0097245E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Межосевое расстояние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256002" w:rsidRPr="001C2120" w:rsidTr="00EA1DAD">
        <w:tc>
          <w:tcPr>
            <w:tcW w:w="3135" w:type="pct"/>
            <w:vAlign w:val="center"/>
          </w:tcPr>
          <w:p w:rsidR="00256002" w:rsidRPr="0065752C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0,5·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к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ш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256002" w:rsidRPr="001C2120" w:rsidRDefault="00256002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a</w:t>
      </w:r>
      <w:r>
        <w:rPr>
          <w:vertAlign w:val="subscript"/>
          <w:lang w:val="en-US"/>
        </w:rPr>
        <w:t>ω</w:t>
      </w:r>
      <w:r>
        <w:t xml:space="preserve"> — делительное межосевое расстояние;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 w:rsidRPr="0088638F">
        <w:rPr>
          <w:vertAlign w:val="subscript"/>
        </w:rPr>
        <w:t>к</w:t>
      </w:r>
      <w:r>
        <w:t xml:space="preserve">  — число зубьев колеса;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 w:rsidRPr="0088638F">
        <w:rPr>
          <w:vertAlign w:val="subscript"/>
        </w:rPr>
        <w:t>ш</w:t>
      </w:r>
      <w:r>
        <w:t xml:space="preserve">  — число зубьев шестерни;</w:t>
      </w:r>
    </w:p>
    <w:p w:rsidR="00256002" w:rsidRDefault="00256002" w:rsidP="00C02B24">
      <w:pPr>
        <w:pStyle w:val="a1"/>
      </w:pPr>
      <w:r>
        <w:t>β = 0° — угол наклона зубьев.</w:t>
      </w:r>
    </w:p>
    <w:p w:rsidR="00256002" w:rsidRPr="006B255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ω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12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=0.5·0.5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мм·(20+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40)=15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.0 мм</m:t>
          </m:r>
        </m:oMath>
      </m:oMathPara>
    </w:p>
    <w:p w:rsidR="00256002" w:rsidRPr="00C02B24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ω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34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=0.5·0.5 мм·(20+125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)=3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6,5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мм</m:t>
          </m:r>
        </m:oMath>
      </m:oMathPara>
    </w:p>
    <w:p w:rsidR="00C02B24" w:rsidRDefault="00C02B24" w:rsidP="00C02B24">
      <w:pPr>
        <w:pStyle w:val="a1"/>
      </w:pPr>
      <w:r>
        <w:t>В таблице 8 сведены все расчитанные геометрические параметры зубчатых колес</w:t>
      </w:r>
    </w:p>
    <w:p w:rsidR="00C02B24" w:rsidRPr="00442A70" w:rsidRDefault="00C02B24" w:rsidP="00C02B24">
      <w:pPr>
        <w:pStyle w:val="a1"/>
      </w:pPr>
      <w:r>
        <w:t>Т</w:t>
      </w:r>
      <w:r w:rsidRPr="00442A70">
        <w:t>абл</w:t>
      </w:r>
      <w:r>
        <w:t>ица</w:t>
      </w:r>
      <w:r w:rsidRPr="00442A70">
        <w:t xml:space="preserve"> </w:t>
      </w:r>
      <w:r>
        <w:t>8</w:t>
      </w:r>
      <w:r w:rsidRPr="00442A70">
        <w:t xml:space="preserve">. </w:t>
      </w:r>
      <w:r>
        <w:t>Геометрические п</w:t>
      </w:r>
      <w:r w:rsidRPr="00442A70">
        <w:t xml:space="preserve">араметры </w:t>
      </w:r>
      <w:r>
        <w:t xml:space="preserve">зубчатых </w:t>
      </w:r>
      <w:r w:rsidRPr="00442A70">
        <w:t>колес</w:t>
      </w:r>
    </w:p>
    <w:tbl>
      <w:tblPr>
        <w:tblW w:w="10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789"/>
        <w:gridCol w:w="1822"/>
        <w:gridCol w:w="2034"/>
        <w:gridCol w:w="2436"/>
        <w:gridCol w:w="746"/>
        <w:gridCol w:w="756"/>
      </w:tblGrid>
      <w:tr w:rsidR="00C02B24" w:rsidRPr="0016464C" w:rsidTr="00EA1DAD">
        <w:trPr>
          <w:jc w:val="center"/>
        </w:trPr>
        <w:tc>
          <w:tcPr>
            <w:tcW w:w="1660" w:type="dxa"/>
          </w:tcPr>
          <w:p w:rsidR="00C02B24" w:rsidRPr="00DE0F62" w:rsidRDefault="00C02B24" w:rsidP="00EA1DAD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70257A6" wp14:editId="0FE969F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2540</wp:posOffset>
                      </wp:positionV>
                      <wp:extent cx="1053465" cy="522605"/>
                      <wp:effectExtent l="8255" t="12065" r="5080" b="8255"/>
                      <wp:wrapNone/>
                      <wp:docPr id="10" name="Поли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53465" cy="522605"/>
                              </a:xfrm>
                              <a:custGeom>
                                <a:avLst/>
                                <a:gdLst>
                                  <a:gd name="T0" fmla="*/ 0 w 1659"/>
                                  <a:gd name="T1" fmla="*/ 0 h 823"/>
                                  <a:gd name="T2" fmla="*/ 1659 w 1659"/>
                                  <a:gd name="T3" fmla="*/ 823 h 8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9" h="823">
                                    <a:moveTo>
                                      <a:pt x="0" y="0"/>
                                    </a:moveTo>
                                    <a:lnTo>
                                      <a:pt x="1659" y="82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DB90658" id="Полилиния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5.35pt,.2pt,77.6pt,41.35pt" coordsize="165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" filled="f">
                      <v:path arrowok="t" o:connecttype="custom" o:connectlocs="0,0;1053465,522605" o:connectangles="0,0"/>
                    </v:polyline>
                  </w:pict>
                </mc:Fallback>
              </mc:AlternateConten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</w:t>
            </w:r>
          </w:p>
          <w:p w:rsidR="00C02B24" w:rsidRPr="0016464C" w:rsidRDefault="00C02B24" w:rsidP="00EA1DAD">
            <w:pPr>
              <w:rPr>
                <w:bCs/>
              </w:rPr>
            </w:pPr>
          </w:p>
          <w:p w:rsidR="00C02B24" w:rsidRPr="00DE0F62" w:rsidRDefault="00C02B24" w:rsidP="00EA1DA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№ колеса</w:t>
            </w:r>
          </w:p>
        </w:tc>
        <w:tc>
          <w:tcPr>
            <w:tcW w:w="789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22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E077A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2034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2436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 мм</w:t>
            </w:r>
          </w:p>
        </w:tc>
        <w:tc>
          <w:tcPr>
            <w:tcW w:w="746" w:type="dxa"/>
            <w:shd w:val="clear" w:color="auto" w:fill="auto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b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</w:p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0" w:dyaOrig="360">
                <v:shape id="_x0000_i1026" type="#_x0000_t75" style="width:14.95pt;height:19pt" o:ole="">
                  <v:imagedata r:id="rId14" o:title=""/>
                </v:shape>
                <o:OLEObject Type="Embed" ProgID="Equation.3" ShapeID="_x0000_i1026" DrawAspect="Content" ObjectID="_1645567467" r:id="rId15"/>
              </w:object>
            </w:r>
            <w:r w:rsidRPr="00DE0F6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4E6E4D" w:rsidRPr="0016464C" w:rsidTr="00EA1DAD">
        <w:trPr>
          <w:jc w:val="center"/>
        </w:trPr>
        <w:tc>
          <w:tcPr>
            <w:tcW w:w="1660" w:type="dxa"/>
          </w:tcPr>
          <w:p w:rsidR="004E6E4D" w:rsidRPr="00E077A9" w:rsidRDefault="004E6E4D" w:rsidP="004E6E4D">
            <w:pPr>
              <w:pStyle w:val="ae"/>
              <w:rPr>
                <w:lang w:val="ru-RU"/>
              </w:rPr>
            </w:pPr>
            <w:r w:rsidRPr="00E077A9">
              <w:rPr>
                <w:lang w:val="ru-RU"/>
              </w:rPr>
              <w:t>1</w:t>
            </w:r>
          </w:p>
        </w:tc>
        <w:tc>
          <w:tcPr>
            <w:tcW w:w="789" w:type="dxa"/>
          </w:tcPr>
          <w:p w:rsidR="004E6E4D" w:rsidRPr="0016464C" w:rsidRDefault="004E6E4D" w:rsidP="004E6E4D">
            <w:r>
              <w:t>20</w:t>
            </w:r>
          </w:p>
        </w:tc>
        <w:tc>
          <w:tcPr>
            <w:tcW w:w="1822" w:type="dxa"/>
          </w:tcPr>
          <w:p w:rsidR="004E6E4D" w:rsidRPr="0016464C" w:rsidRDefault="00C028CC" w:rsidP="004E6E4D">
            <w:r>
              <w:t>10</w:t>
            </w:r>
          </w:p>
        </w:tc>
        <w:tc>
          <w:tcPr>
            <w:tcW w:w="2034" w:type="dxa"/>
          </w:tcPr>
          <w:p w:rsidR="004E6E4D" w:rsidRPr="00C02B24" w:rsidRDefault="00C028CC" w:rsidP="004E6E4D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436" w:type="dxa"/>
          </w:tcPr>
          <w:p w:rsidR="004E6E4D" w:rsidRPr="00C02B24" w:rsidRDefault="00C028CC" w:rsidP="004E6E4D">
            <w:pPr>
              <w:tabs>
                <w:tab w:val="left" w:pos="825"/>
              </w:tabs>
              <w:rPr>
                <w:rFonts w:cstheme="minorHAnsi"/>
              </w:rPr>
            </w:pPr>
            <w:r>
              <w:rPr>
                <w:rFonts w:cstheme="minorHAnsi"/>
              </w:rPr>
              <w:t>8.75</w:t>
            </w:r>
            <w:r w:rsidR="004E6E4D" w:rsidRPr="00C02B24">
              <w:rPr>
                <w:rFonts w:cstheme="minorHAnsi"/>
              </w:rPr>
              <w:tab/>
            </w:r>
          </w:p>
        </w:tc>
        <w:tc>
          <w:tcPr>
            <w:tcW w:w="746" w:type="dxa"/>
            <w:shd w:val="clear" w:color="auto" w:fill="auto"/>
          </w:tcPr>
          <w:p w:rsidR="004E6E4D" w:rsidRPr="001C36C6" w:rsidRDefault="00C028CC" w:rsidP="004E6E4D">
            <w:r>
              <w:t>5.5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</w:tcPr>
          <w:p w:rsidR="004E6E4D" w:rsidRPr="001C36C6" w:rsidRDefault="004E6E4D" w:rsidP="00C028CC">
            <w:r>
              <w:t>1</w:t>
            </w:r>
            <w:r w:rsidR="00C028CC">
              <w:t>5</w:t>
            </w:r>
            <w:r>
              <w:t>.0</w:t>
            </w:r>
          </w:p>
        </w:tc>
      </w:tr>
      <w:tr w:rsidR="004E6E4D" w:rsidRPr="0016464C" w:rsidTr="00EA1DAD">
        <w:trPr>
          <w:jc w:val="center"/>
        </w:trPr>
        <w:tc>
          <w:tcPr>
            <w:tcW w:w="1660" w:type="dxa"/>
          </w:tcPr>
          <w:p w:rsidR="004E6E4D" w:rsidRPr="00E077A9" w:rsidRDefault="004E6E4D" w:rsidP="004E6E4D">
            <w:pPr>
              <w:pStyle w:val="ae"/>
              <w:rPr>
                <w:lang w:val="ru-RU"/>
              </w:rPr>
            </w:pPr>
            <w:r w:rsidRPr="00E077A9">
              <w:rPr>
                <w:lang w:val="ru-RU"/>
              </w:rPr>
              <w:t>2</w:t>
            </w:r>
          </w:p>
        </w:tc>
        <w:tc>
          <w:tcPr>
            <w:tcW w:w="789" w:type="dxa"/>
          </w:tcPr>
          <w:p w:rsidR="004E6E4D" w:rsidRPr="0016464C" w:rsidRDefault="00C028CC" w:rsidP="004E6E4D">
            <w:r>
              <w:t>4</w:t>
            </w:r>
            <w:r w:rsidR="004E6E4D">
              <w:t>0</w:t>
            </w:r>
          </w:p>
        </w:tc>
        <w:tc>
          <w:tcPr>
            <w:tcW w:w="1822" w:type="dxa"/>
          </w:tcPr>
          <w:p w:rsidR="004E6E4D" w:rsidRPr="0016464C" w:rsidRDefault="00C028CC" w:rsidP="004E6E4D">
            <w:r>
              <w:t>20</w:t>
            </w:r>
          </w:p>
        </w:tc>
        <w:tc>
          <w:tcPr>
            <w:tcW w:w="2034" w:type="dxa"/>
          </w:tcPr>
          <w:p w:rsidR="004E6E4D" w:rsidRPr="00C02B24" w:rsidRDefault="00C028CC" w:rsidP="00C028C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2436" w:type="dxa"/>
          </w:tcPr>
          <w:p w:rsidR="004E6E4D" w:rsidRPr="00C02B24" w:rsidRDefault="00C028CC" w:rsidP="004E6E4D">
            <w:pPr>
              <w:rPr>
                <w:rFonts w:cstheme="minorHAnsi"/>
              </w:rPr>
            </w:pPr>
            <w:r>
              <w:rPr>
                <w:rFonts w:cstheme="minorHAnsi"/>
              </w:rPr>
              <w:t>18.75</w:t>
            </w:r>
          </w:p>
        </w:tc>
        <w:tc>
          <w:tcPr>
            <w:tcW w:w="746" w:type="dxa"/>
            <w:shd w:val="clear" w:color="auto" w:fill="auto"/>
          </w:tcPr>
          <w:p w:rsidR="004E6E4D" w:rsidRPr="001C36C6" w:rsidRDefault="00C028CC" w:rsidP="004E6E4D">
            <w:r>
              <w:t>5</w:t>
            </w:r>
          </w:p>
        </w:tc>
        <w:tc>
          <w:tcPr>
            <w:tcW w:w="756" w:type="dxa"/>
            <w:vMerge/>
            <w:shd w:val="clear" w:color="auto" w:fill="auto"/>
            <w:vAlign w:val="center"/>
          </w:tcPr>
          <w:p w:rsidR="004E6E4D" w:rsidRPr="0016464C" w:rsidRDefault="004E6E4D" w:rsidP="004E6E4D">
            <w:pPr>
              <w:jc w:val="center"/>
            </w:pPr>
          </w:p>
        </w:tc>
      </w:tr>
      <w:tr w:rsidR="004E6E4D" w:rsidRPr="0016464C" w:rsidTr="00EA1DAD">
        <w:trPr>
          <w:jc w:val="center"/>
        </w:trPr>
        <w:tc>
          <w:tcPr>
            <w:tcW w:w="1660" w:type="dxa"/>
          </w:tcPr>
          <w:p w:rsidR="004E6E4D" w:rsidRPr="00E077A9" w:rsidRDefault="004E6E4D" w:rsidP="004E6E4D">
            <w:pPr>
              <w:pStyle w:val="ae"/>
              <w:rPr>
                <w:lang w:val="ru-RU"/>
              </w:rPr>
            </w:pPr>
            <w:r w:rsidRPr="00E077A9">
              <w:rPr>
                <w:lang w:val="ru-RU"/>
              </w:rPr>
              <w:t>3</w:t>
            </w:r>
          </w:p>
        </w:tc>
        <w:tc>
          <w:tcPr>
            <w:tcW w:w="789" w:type="dxa"/>
          </w:tcPr>
          <w:p w:rsidR="004E6E4D" w:rsidRPr="0016464C" w:rsidRDefault="004E6E4D" w:rsidP="004E6E4D">
            <w:r>
              <w:t>20</w:t>
            </w:r>
          </w:p>
        </w:tc>
        <w:tc>
          <w:tcPr>
            <w:tcW w:w="1822" w:type="dxa"/>
          </w:tcPr>
          <w:p w:rsidR="004E6E4D" w:rsidRPr="0016464C" w:rsidRDefault="00C028CC" w:rsidP="004E6E4D">
            <w:r>
              <w:t>10</w:t>
            </w:r>
          </w:p>
        </w:tc>
        <w:tc>
          <w:tcPr>
            <w:tcW w:w="2034" w:type="dxa"/>
          </w:tcPr>
          <w:p w:rsidR="004E6E4D" w:rsidRPr="0016464C" w:rsidRDefault="00C028CC" w:rsidP="00C028CC">
            <w:r>
              <w:t>11</w:t>
            </w:r>
          </w:p>
        </w:tc>
        <w:tc>
          <w:tcPr>
            <w:tcW w:w="2436" w:type="dxa"/>
          </w:tcPr>
          <w:p w:rsidR="004E6E4D" w:rsidRPr="00C02B24" w:rsidRDefault="00C028CC" w:rsidP="004E6E4D">
            <w:pPr>
              <w:rPr>
                <w:rFonts w:cstheme="minorHAnsi"/>
              </w:rPr>
            </w:pPr>
            <w:r>
              <w:rPr>
                <w:rFonts w:cstheme="minorHAnsi"/>
              </w:rPr>
              <w:t>8.75</w:t>
            </w:r>
          </w:p>
        </w:tc>
        <w:tc>
          <w:tcPr>
            <w:tcW w:w="746" w:type="dxa"/>
            <w:shd w:val="clear" w:color="auto" w:fill="auto"/>
          </w:tcPr>
          <w:p w:rsidR="004E6E4D" w:rsidRPr="001C36C6" w:rsidRDefault="00C028CC" w:rsidP="00C028CC">
            <w:r>
              <w:t>5.5</w:t>
            </w:r>
          </w:p>
        </w:tc>
        <w:tc>
          <w:tcPr>
            <w:tcW w:w="7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E6E4D" w:rsidRPr="0016464C" w:rsidRDefault="004E6E4D" w:rsidP="004E6E4D">
            <w:r>
              <w:t>3</w:t>
            </w:r>
            <w:r w:rsidR="00C028CC">
              <w:t>6.5</w:t>
            </w:r>
          </w:p>
        </w:tc>
      </w:tr>
      <w:tr w:rsidR="004E6E4D" w:rsidRPr="0016464C" w:rsidTr="00EA1DAD">
        <w:trPr>
          <w:jc w:val="center"/>
        </w:trPr>
        <w:tc>
          <w:tcPr>
            <w:tcW w:w="1660" w:type="dxa"/>
          </w:tcPr>
          <w:p w:rsidR="004E6E4D" w:rsidRPr="00E077A9" w:rsidRDefault="004E6E4D" w:rsidP="004E6E4D">
            <w:pPr>
              <w:pStyle w:val="ae"/>
              <w:rPr>
                <w:lang w:val="ru-RU"/>
              </w:rPr>
            </w:pPr>
            <w:r w:rsidRPr="00E077A9">
              <w:rPr>
                <w:lang w:val="ru-RU"/>
              </w:rPr>
              <w:t>4</w:t>
            </w:r>
          </w:p>
        </w:tc>
        <w:tc>
          <w:tcPr>
            <w:tcW w:w="789" w:type="dxa"/>
          </w:tcPr>
          <w:p w:rsidR="004E6E4D" w:rsidRPr="0016464C" w:rsidRDefault="00C028CC" w:rsidP="00C028CC">
            <w:r>
              <w:t>125</w:t>
            </w:r>
          </w:p>
        </w:tc>
        <w:tc>
          <w:tcPr>
            <w:tcW w:w="1822" w:type="dxa"/>
          </w:tcPr>
          <w:p w:rsidR="004E6E4D" w:rsidRPr="0016464C" w:rsidRDefault="004E6E4D" w:rsidP="004E6E4D">
            <w:r>
              <w:t>6</w:t>
            </w:r>
            <w:r w:rsidR="00C028CC">
              <w:t>2.5</w:t>
            </w:r>
          </w:p>
        </w:tc>
        <w:tc>
          <w:tcPr>
            <w:tcW w:w="2034" w:type="dxa"/>
          </w:tcPr>
          <w:p w:rsidR="004E6E4D" w:rsidRPr="0016464C" w:rsidRDefault="00C028CC" w:rsidP="004E6E4D">
            <w:r>
              <w:t>63.5</w:t>
            </w:r>
          </w:p>
        </w:tc>
        <w:tc>
          <w:tcPr>
            <w:tcW w:w="2436" w:type="dxa"/>
          </w:tcPr>
          <w:p w:rsidR="004E6E4D" w:rsidRPr="00C02B24" w:rsidRDefault="00C028CC" w:rsidP="004E6E4D">
            <w:pPr>
              <w:rPr>
                <w:rFonts w:cstheme="minorHAnsi"/>
              </w:rPr>
            </w:pPr>
            <w:r>
              <w:rPr>
                <w:rFonts w:cstheme="minorHAnsi"/>
              </w:rPr>
              <w:t>61,25</w:t>
            </w:r>
          </w:p>
        </w:tc>
        <w:tc>
          <w:tcPr>
            <w:tcW w:w="746" w:type="dxa"/>
            <w:shd w:val="clear" w:color="auto" w:fill="auto"/>
          </w:tcPr>
          <w:p w:rsidR="004E6E4D" w:rsidRPr="001C36C6" w:rsidRDefault="00C028CC" w:rsidP="004E6E4D">
            <w:r>
              <w:t>5</w:t>
            </w:r>
          </w:p>
        </w:tc>
        <w:tc>
          <w:tcPr>
            <w:tcW w:w="7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E6E4D" w:rsidRPr="0016464C" w:rsidRDefault="004E6E4D" w:rsidP="004E6E4D">
            <w:pPr>
              <w:jc w:val="center"/>
            </w:pPr>
          </w:p>
        </w:tc>
      </w:tr>
    </w:tbl>
    <w:p w:rsidR="00A370AD" w:rsidRDefault="00A370AD" w:rsidP="00A370AD">
      <w:pPr>
        <w:tabs>
          <w:tab w:val="left" w:pos="5877"/>
        </w:tabs>
      </w:pPr>
      <w:r>
        <w:tab/>
      </w:r>
    </w:p>
    <w:p w:rsidR="00670646" w:rsidRDefault="00670646">
      <w:pPr>
        <w:rPr>
          <w:rFonts w:ascii="Times New Roman" w:eastAsiaTheme="minorEastAsia" w:hAnsi="Times New Roman" w:cstheme="majorBidi"/>
          <w:sz w:val="32"/>
          <w:szCs w:val="32"/>
        </w:rPr>
      </w:pPr>
      <w:bookmarkStart w:id="34" w:name="_Toc419151406"/>
      <w:bookmarkStart w:id="35" w:name="_Toc496193347"/>
      <w:bookmarkStart w:id="36" w:name="_Toc496193734"/>
      <w:bookmarkStart w:id="37" w:name="_Toc34772273"/>
      <w:r>
        <w:rPr>
          <w:rFonts w:eastAsiaTheme="minorEastAsia"/>
        </w:rPr>
        <w:br w:type="page"/>
      </w:r>
    </w:p>
    <w:p w:rsidR="00B36801" w:rsidRPr="005D51A9" w:rsidRDefault="00EA1DAD" w:rsidP="00B36801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7</w:t>
      </w:r>
      <w:r w:rsidR="00B36801">
        <w:rPr>
          <w:rFonts w:eastAsiaTheme="minorEastAsia"/>
        </w:rPr>
        <w:t xml:space="preserve">. </w:t>
      </w:r>
      <w:bookmarkEnd w:id="34"/>
      <w:r w:rsidR="00B36801">
        <w:rPr>
          <w:rFonts w:eastAsiaTheme="minorEastAsia"/>
        </w:rPr>
        <w:t>Проектный расчёт вала</w:t>
      </w:r>
      <w:bookmarkEnd w:id="35"/>
      <w:bookmarkEnd w:id="36"/>
      <w:bookmarkEnd w:id="37"/>
    </w:p>
    <w:p w:rsidR="00B36801" w:rsidRPr="00CC40F6" w:rsidRDefault="00B36801" w:rsidP="00B36801">
      <w:pPr>
        <w:pStyle w:val="ae"/>
        <w:rPr>
          <w:lang w:val="ru-RU"/>
        </w:rPr>
      </w:pPr>
      <w:r w:rsidRPr="00CC40F6">
        <w:rPr>
          <w:lang w:val="ru-RU"/>
        </w:rPr>
        <w:t>Диаметр вала исходя из условия крутильной прочности определяется выражением: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B36801" w:rsidRPr="001C2120" w:rsidTr="00EA1DAD">
        <w:tc>
          <w:tcPr>
            <w:tcW w:w="3135" w:type="pct"/>
            <w:vAlign w:val="center"/>
          </w:tcPr>
          <w:p w:rsidR="00B36801" w:rsidRPr="0065752C" w:rsidRDefault="00B36801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d≥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0,2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[τ]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B36801" w:rsidRPr="001C2120" w:rsidRDefault="00B36801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36801" w:rsidRPr="009943CB" w:rsidRDefault="00B36801" w:rsidP="00B36801">
      <w:pPr>
        <w:pStyle w:val="ae"/>
        <w:ind w:firstLine="0"/>
        <w:rPr>
          <w:szCs w:val="28"/>
          <w:lang w:val="ru-RU" w:eastAsia="en-US"/>
        </w:rPr>
      </w:pPr>
      <w:r w:rsidRPr="009943CB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кр</m:t>
            </m:r>
          </m:sub>
        </m:sSub>
      </m:oMath>
      <w:r w:rsidRPr="009943CB">
        <w:rPr>
          <w:szCs w:val="28"/>
          <w:lang w:val="ru-RU" w:eastAsia="en-US"/>
        </w:rPr>
        <w:t xml:space="preserve"> – крутящий момент на валу,</w:t>
      </w:r>
    </w:p>
    <w:p w:rsidR="00B36801" w:rsidRPr="009943CB" w:rsidRDefault="00B36801" w:rsidP="00B36801">
      <w:pPr>
        <w:pStyle w:val="ae"/>
        <w:ind w:firstLine="0"/>
        <w:rPr>
          <w:szCs w:val="28"/>
          <w:lang w:val="ru-RU"/>
        </w:rPr>
      </w:pPr>
      <w:r w:rsidRPr="009943CB">
        <w:rPr>
          <w:szCs w:val="28"/>
          <w:lang w:val="ru-RU" w:eastAsia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[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]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кр</m:t>
            </m:r>
          </m:sub>
        </m:sSub>
      </m:oMath>
      <w:r w:rsidRPr="009943CB">
        <w:rPr>
          <w:szCs w:val="28"/>
          <w:lang w:val="ru-RU"/>
        </w:rPr>
        <w:t xml:space="preserve"> – предельные крутильные напряжения: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B36801" w:rsidRPr="009943CB" w:rsidTr="00EA1DAD">
        <w:tc>
          <w:tcPr>
            <w:tcW w:w="3135" w:type="pct"/>
            <w:vAlign w:val="center"/>
          </w:tcPr>
          <w:p w:rsidR="00B36801" w:rsidRPr="009943CB" w:rsidRDefault="00005A53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[τ]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≈0,56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B36801" w:rsidRPr="009943CB" w:rsidRDefault="00B36801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36801" w:rsidRDefault="00B36801" w:rsidP="00B36801">
      <w:pPr>
        <w:pStyle w:val="ae"/>
        <w:ind w:firstLine="0"/>
        <w:rPr>
          <w:szCs w:val="28"/>
          <w:lang w:val="ru-RU" w:eastAsia="en-US"/>
        </w:rPr>
      </w:pPr>
      <w:r w:rsidRPr="009943CB">
        <w:rPr>
          <w:lang w:val="ru-RU"/>
        </w:rPr>
        <w:t>где</w:t>
      </w:r>
      <w:r>
        <w:rPr>
          <w:b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-1</m:t>
            </m:r>
          </m:sub>
        </m:sSub>
      </m:oMath>
      <w:r>
        <w:rPr>
          <w:szCs w:val="28"/>
          <w:lang w:val="ru-RU" w:eastAsia="en-US"/>
        </w:rPr>
        <w:t xml:space="preserve"> – предел выносливости при симметричном цикле нагружения,</w:t>
      </w:r>
    </w:p>
    <w:p w:rsidR="00B36801" w:rsidRDefault="00B36801" w:rsidP="00B36801">
      <w:pPr>
        <w:pStyle w:val="ae"/>
        <w:ind w:firstLine="0"/>
        <w:rPr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      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szCs w:val="28"/>
          <w:lang w:val="ru-RU" w:eastAsia="en-US"/>
        </w:rPr>
        <w:t xml:space="preserve"> – коэффициент запаса.</w:t>
      </w:r>
    </w:p>
    <w:p w:rsidR="00B36801" w:rsidRPr="009943CB" w:rsidRDefault="00B36801" w:rsidP="00B36801">
      <w:pPr>
        <w:pStyle w:val="ae"/>
        <w:ind w:firstLine="0"/>
        <w:rPr>
          <w:b/>
          <w:lang w:val="ru-RU"/>
        </w:rPr>
      </w:pPr>
    </w:p>
    <w:p w:rsidR="00B36801" w:rsidRDefault="00B36801" w:rsidP="00B3680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6801" w:rsidRDefault="00B36801" w:rsidP="00B36801">
      <w:pPr>
        <w:pStyle w:val="ae"/>
        <w:ind w:firstLine="708"/>
        <w:rPr>
          <w:szCs w:val="28"/>
          <w:lang w:val="ru-RU" w:eastAsia="en-US"/>
        </w:rPr>
      </w:pPr>
      <w:r>
        <w:rPr>
          <w:szCs w:val="28"/>
          <w:lang w:val="ru-RU" w:eastAsia="en-US"/>
        </w:rPr>
        <w:t>Для из</w:t>
      </w:r>
      <w:r w:rsidR="00E83D24">
        <w:rPr>
          <w:szCs w:val="28"/>
          <w:lang w:val="ru-RU" w:eastAsia="en-US"/>
        </w:rPr>
        <w:t>готовления вала выберем сталь 45</w:t>
      </w:r>
      <w:r>
        <w:rPr>
          <w:szCs w:val="28"/>
          <w:lang w:val="ru-RU" w:eastAsia="en-US"/>
        </w:rPr>
        <w:t xml:space="preserve"> с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σ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-1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=412 МПа</m:t>
        </m:r>
      </m:oMath>
      <w:r>
        <w:rPr>
          <w:szCs w:val="28"/>
          <w:lang w:val="ru-RU" w:eastAsia="en-US"/>
        </w:rPr>
        <w:t xml:space="preserve"> и коэффициент запаса </w:t>
      </w:r>
      <w:r>
        <w:rPr>
          <w:szCs w:val="28"/>
          <w:lang w:eastAsia="en-US"/>
        </w:rPr>
        <w:t>n</w:t>
      </w:r>
      <w:r w:rsidRPr="00544C30">
        <w:rPr>
          <w:szCs w:val="28"/>
          <w:lang w:val="ru-RU" w:eastAsia="en-US"/>
        </w:rPr>
        <w:t>=</w:t>
      </w:r>
      <w:r>
        <w:rPr>
          <w:szCs w:val="28"/>
          <w:lang w:val="ru-RU" w:eastAsia="en-US"/>
        </w:rPr>
        <w:t>2.</w:t>
      </w:r>
    </w:p>
    <w:p w:rsidR="00B36801" w:rsidRPr="003F4C90" w:rsidRDefault="00005A53" w:rsidP="00B36801">
      <w:pPr>
        <w:pStyle w:val="ae"/>
        <w:ind w:firstLine="708"/>
        <w:jc w:val="center"/>
        <w:rPr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ru-RU"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ru-RU" w:eastAsia="en-US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radPr>
            <m:deg>
              <m:r>
                <w:rPr>
                  <w:rFonts w:ascii="Cambria Math" w:hAnsi="Cambria Math"/>
                  <w:szCs w:val="28"/>
                  <w:lang w:val="ru-RU" w:eastAsia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0.015</m:t>
                  </m:r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95</m:t>
                  </m:r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Н·м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0.2·115 МПа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ru-RU" w:eastAsia="en-US"/>
            </w:rPr>
            <m:t>=0.9 мм</m:t>
          </m:r>
        </m:oMath>
      </m:oMathPara>
    </w:p>
    <w:p w:rsidR="00B36801" w:rsidRPr="003F4C90" w:rsidRDefault="00005A53" w:rsidP="00B36801">
      <w:pPr>
        <w:pStyle w:val="ae"/>
        <w:ind w:firstLine="708"/>
        <w:rPr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ru-RU" w:eastAsia="en-US"/>
                </w:rPr>
                <m:t>I</m:t>
              </m:r>
              <m:r>
                <w:rPr>
                  <w:rFonts w:ascii="Cambria Math" w:hAnsi="Cambria Math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ru-RU" w:eastAsia="en-US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radPr>
            <m:deg>
              <m:r>
                <w:rPr>
                  <w:rFonts w:ascii="Cambria Math" w:hAnsi="Cambria Math"/>
                  <w:szCs w:val="28"/>
                  <w:lang w:val="ru-RU" w:eastAsia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0.031</m:t>
                  </m:r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26 Н·м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0.2·115 МПа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ru-RU" w:eastAsia="en-US"/>
            </w:rPr>
            <m:t>=1.1</m:t>
          </m:r>
          <m:r>
            <w:rPr>
              <w:rFonts w:ascii="Cambria Math" w:hAnsi="Cambria Math"/>
              <w:szCs w:val="28"/>
              <w:lang w:val="ru-RU" w:eastAsia="en-US"/>
            </w:rPr>
            <m:t xml:space="preserve"> мм</m:t>
          </m:r>
        </m:oMath>
      </m:oMathPara>
    </w:p>
    <w:p w:rsidR="00B36801" w:rsidRPr="003F4C90" w:rsidRDefault="00005A53" w:rsidP="00B36801">
      <w:pPr>
        <w:pStyle w:val="ae"/>
        <w:ind w:firstLine="708"/>
        <w:rPr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ru-RU" w:eastAsia="en-US"/>
                </w:rPr>
                <m:t>III</m:t>
              </m:r>
            </m:sub>
          </m:sSub>
          <m:r>
            <w:rPr>
              <w:rFonts w:ascii="Cambria Math" w:hAnsi="Cambria Math"/>
              <w:szCs w:val="28"/>
              <w:lang w:val="ru-RU" w:eastAsia="en-US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radPr>
            <m:deg>
              <m:r>
                <w:rPr>
                  <w:rFonts w:ascii="Cambria Math" w:hAnsi="Cambria Math"/>
                  <w:szCs w:val="28"/>
                  <w:lang w:val="ru-RU" w:eastAsia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0.174 Н·м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0.2·115 МПа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ru-RU" w:eastAsia="en-US"/>
            </w:rPr>
            <m:t>=2.0 мм</m:t>
          </m:r>
        </m:oMath>
      </m:oMathPara>
    </w:p>
    <w:p w:rsidR="009C16A3" w:rsidRDefault="008F50FA" w:rsidP="009C16A3">
      <w:pPr>
        <w:pStyle w:val="a1"/>
        <w:rPr>
          <w:rFonts w:eastAsia="Lucida Sans Unicode" w:cs="Times New Roman"/>
        </w:rPr>
      </w:pPr>
      <w:r>
        <w:t xml:space="preserve">Выберем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="009C16A3">
        <w:t xml:space="preserve"> </w:t>
      </w:r>
      <w:r w:rsidR="00B36801" w:rsidRPr="00467706">
        <w:t>=</w:t>
      </w:r>
      <w:r w:rsidR="00E83D24">
        <w:t xml:space="preserve"> </w:t>
      </w:r>
      <w:r w:rsidR="004E6E4D">
        <w:t>4</w:t>
      </w:r>
      <w:r w:rsidR="00B36801">
        <w:t xml:space="preserve"> мм.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9C16A3">
        <w:rPr>
          <w:rFonts w:eastAsiaTheme="minorEastAsia"/>
        </w:rPr>
        <w:t xml:space="preserve"> 12 мм, поскольку это дано нам по условию, а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16A3">
        <w:rPr>
          <w:rFonts w:eastAsiaTheme="minorEastAsia"/>
        </w:rPr>
        <w:t xml:space="preserve"> = 5 мм, потому что это выходной вал двигателя.</w:t>
      </w:r>
      <w:r w:rsidR="009C16A3">
        <w:t xml:space="preserve"> </w:t>
      </w:r>
      <w:r w:rsidR="009C16A3">
        <w:br w:type="page"/>
      </w:r>
    </w:p>
    <w:p w:rsidR="00862F8F" w:rsidRDefault="00EA1DAD" w:rsidP="003E6376">
      <w:pPr>
        <w:pStyle w:val="1"/>
      </w:pPr>
      <w:bookmarkStart w:id="38" w:name="_Toc34772274"/>
      <w:r w:rsidRPr="00D01297">
        <w:lastRenderedPageBreak/>
        <w:t>8</w:t>
      </w:r>
      <w:r w:rsidR="009C16A3" w:rsidRPr="00D01297">
        <w:t xml:space="preserve">. </w:t>
      </w:r>
      <w:r w:rsidR="009C16A3">
        <w:t>Выбор подшипников</w:t>
      </w:r>
      <w:bookmarkEnd w:id="38"/>
    </w:p>
    <w:p w:rsidR="001802DC" w:rsidRDefault="001802DC" w:rsidP="001802DC">
      <w:pPr>
        <w:pStyle w:val="a1"/>
      </w:pPr>
      <w:r>
        <w:t>В качестве опор будет использоваться шарикоподшипники. Предварительный выбор шарикоподшипников будет осуществляться по диаметру цапфы. Предварительно диаметр цапфы для каждого вала можно определить из выражения</w:t>
      </w:r>
    </w:p>
    <w:tbl>
      <w:tblPr>
        <w:tblStyle w:val="ad"/>
        <w:tblW w:w="51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684"/>
      </w:tblGrid>
      <w:tr w:rsidR="001802DC" w:rsidRPr="0091081A" w:rsidTr="007E4A9B">
        <w:tc>
          <w:tcPr>
            <w:tcW w:w="3089" w:type="pct"/>
            <w:vAlign w:val="center"/>
          </w:tcPr>
          <w:p w:rsidR="001802DC" w:rsidRPr="0091081A" w:rsidRDefault="00005A53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=d-(2..3)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мм,</m:t>
                </m:r>
              </m:oMath>
            </m:oMathPara>
          </w:p>
        </w:tc>
        <w:tc>
          <w:tcPr>
            <w:tcW w:w="1911" w:type="pct"/>
            <w:vAlign w:val="center"/>
          </w:tcPr>
          <w:p w:rsidR="001802DC" w:rsidRPr="0091081A" w:rsidRDefault="001802DC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1802DC" w:rsidRPr="0091081A" w:rsidRDefault="001802DC" w:rsidP="001802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– диаметр вала.</w:t>
      </w:r>
    </w:p>
    <w:p w:rsidR="001802DC" w:rsidRPr="0091081A" w:rsidRDefault="001802DC" w:rsidP="001802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второго вала выберем </w:t>
      </w:r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диаметр цапфы </w:t>
      </w:r>
      <w:r w:rsidRPr="0091081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91081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ц</w:t>
      </w:r>
      <w:r w:rsidR="007A35D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B730E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мм</w:t>
      </w:r>
      <w:r>
        <w:rPr>
          <w:rFonts w:ascii="Times New Roman" w:eastAsiaTheme="minorEastAsia" w:hAnsi="Times New Roman" w:cs="Times New Roman"/>
          <w:sz w:val="28"/>
          <w:szCs w:val="28"/>
        </w:rPr>
        <w:t>, для выходного вала выберем</w:t>
      </w:r>
      <w:r w:rsidR="007A35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35D1" w:rsidRPr="0091081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7A35D1" w:rsidRPr="0091081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ц</w:t>
      </w:r>
      <w:r w:rsidR="007A35D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7A35D1"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A35D1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7A35D1"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мм</w:t>
      </w:r>
    </w:p>
    <w:p w:rsidR="001802DC" w:rsidRPr="0091081A" w:rsidRDefault="001802DC" w:rsidP="00B3151B">
      <w:pPr>
        <w:pStyle w:val="a1"/>
      </w:pPr>
      <w:r w:rsidRPr="0091081A">
        <w:t>Выберем подшипник</w:t>
      </w:r>
      <w:r w:rsidR="00B3151B">
        <w:t xml:space="preserve"> для </w:t>
      </w:r>
      <w:r w:rsidR="00B3151B">
        <w:rPr>
          <w:lang w:val="en-US"/>
        </w:rPr>
        <w:t>II</w:t>
      </w:r>
      <w:r w:rsidR="00B3151B">
        <w:t xml:space="preserve"> вала</w:t>
      </w:r>
      <w:r w:rsidRPr="0091081A">
        <w:t xml:space="preserve"> : </w:t>
      </w:r>
      <w:r w:rsidR="00B730E1">
        <w:rPr>
          <w:spacing w:val="2"/>
          <w:shd w:val="clear" w:color="auto" w:fill="FFFFFF"/>
        </w:rPr>
        <w:t>1000092</w:t>
      </w:r>
    </w:p>
    <w:p w:rsidR="001802DC" w:rsidRPr="00B3151B" w:rsidRDefault="001802DC" w:rsidP="00B3151B">
      <w:pPr>
        <w:pStyle w:val="a1"/>
      </w:pPr>
      <w:r w:rsidRPr="0091081A">
        <w:t xml:space="preserve">Параметры </w:t>
      </w:r>
      <w:r w:rsidR="00B3151B" w:rsidRPr="0091081A">
        <w:t>подшипника :</w:t>
      </w:r>
      <w:r w:rsidR="00B3151B">
        <w:t xml:space="preserve"> в</w:t>
      </w:r>
      <w:r w:rsidR="00B730E1">
        <w:rPr>
          <w:rFonts w:eastAsia="Times New Roman" w:cs="Times New Roman"/>
          <w:color w:val="000000"/>
          <w:lang w:eastAsia="ru-RU"/>
        </w:rPr>
        <w:t>нутренний диаметр – 2 мм, наружный диаметр – 6</w:t>
      </w:r>
      <w:r w:rsidR="00B3151B">
        <w:rPr>
          <w:rFonts w:eastAsia="Times New Roman" w:cs="Times New Roman"/>
          <w:color w:val="000000"/>
          <w:lang w:eastAsia="ru-RU"/>
        </w:rPr>
        <w:t xml:space="preserve"> мм, высота – </w:t>
      </w:r>
      <w:r w:rsidR="00B730E1">
        <w:rPr>
          <w:rFonts w:eastAsia="Times New Roman" w:cs="Times New Roman"/>
          <w:color w:val="000000"/>
          <w:lang w:eastAsia="ru-RU"/>
        </w:rPr>
        <w:t>2.</w:t>
      </w:r>
      <w:r w:rsidR="00B3151B">
        <w:rPr>
          <w:rFonts w:eastAsia="Times New Roman" w:cs="Times New Roman"/>
          <w:color w:val="000000"/>
          <w:lang w:eastAsia="ru-RU"/>
        </w:rPr>
        <w:t>3 мм, м</w:t>
      </w:r>
      <w:r w:rsidRPr="0091081A">
        <w:rPr>
          <w:rFonts w:eastAsia="Times New Roman" w:cs="Times New Roman"/>
          <w:color w:val="000000"/>
          <w:lang w:eastAsia="ru-RU"/>
        </w:rPr>
        <w:t>асса – 0,00</w:t>
      </w:r>
      <w:r w:rsidR="00B730E1">
        <w:rPr>
          <w:rFonts w:eastAsia="Times New Roman" w:cs="Times New Roman"/>
          <w:color w:val="000000"/>
          <w:lang w:eastAsia="ru-RU"/>
        </w:rPr>
        <w:t>04</w:t>
      </w:r>
      <w:r w:rsidRPr="0091081A">
        <w:rPr>
          <w:rFonts w:eastAsia="Times New Roman" w:cs="Times New Roman"/>
          <w:color w:val="000000"/>
          <w:lang w:eastAsia="ru-RU"/>
        </w:rPr>
        <w:t xml:space="preserve"> кг</w:t>
      </w:r>
      <w:r w:rsidR="00B3151B">
        <w:rPr>
          <w:rFonts w:eastAsia="Times New Roman" w:cs="Times New Roman"/>
          <w:color w:val="000000"/>
          <w:lang w:eastAsia="ru-RU"/>
        </w:rPr>
        <w:t>, г</w:t>
      </w:r>
      <w:r w:rsidR="00B3151B" w:rsidRPr="0091081A">
        <w:rPr>
          <w:rFonts w:eastAsia="Times New Roman" w:cs="Times New Roman"/>
          <w:color w:val="000000"/>
          <w:lang w:eastAsia="ru-RU"/>
        </w:rPr>
        <w:t>руз</w:t>
      </w:r>
      <w:r w:rsidR="00B730E1">
        <w:rPr>
          <w:rFonts w:eastAsia="Times New Roman" w:cs="Times New Roman"/>
          <w:color w:val="000000"/>
          <w:lang w:eastAsia="ru-RU"/>
        </w:rPr>
        <w:t>оподъёмность динамическая — 280</w:t>
      </w:r>
      <w:r w:rsidR="00B3151B">
        <w:rPr>
          <w:rFonts w:eastAsia="Times New Roman" w:cs="Times New Roman"/>
          <w:color w:val="000000"/>
          <w:lang w:eastAsia="ru-RU"/>
        </w:rPr>
        <w:t xml:space="preserve"> </w:t>
      </w:r>
      <w:r w:rsidRPr="0091081A">
        <w:rPr>
          <w:rFonts w:eastAsia="Times New Roman" w:cs="Times New Roman"/>
          <w:color w:val="000000"/>
          <w:lang w:eastAsia="ru-RU"/>
        </w:rPr>
        <w:t>Н</w:t>
      </w:r>
      <w:r w:rsidR="00B3151B">
        <w:rPr>
          <w:rFonts w:eastAsia="Times New Roman" w:cs="Times New Roman"/>
          <w:color w:val="000000"/>
          <w:lang w:eastAsia="ru-RU"/>
        </w:rPr>
        <w:t>, г</w:t>
      </w:r>
      <w:r w:rsidR="00B3151B" w:rsidRPr="0091081A">
        <w:rPr>
          <w:rFonts w:eastAsia="Times New Roman" w:cs="Times New Roman"/>
          <w:color w:val="000000"/>
          <w:lang w:eastAsia="ru-RU"/>
        </w:rPr>
        <w:t>рузоподъёмность</w:t>
      </w:r>
      <w:r w:rsidRPr="0091081A">
        <w:rPr>
          <w:rFonts w:eastAsia="Times New Roman" w:cs="Times New Roman"/>
          <w:color w:val="000000"/>
          <w:lang w:eastAsia="ru-RU"/>
        </w:rPr>
        <w:t xml:space="preserve"> статичес</w:t>
      </w:r>
      <w:r w:rsidR="00B730E1">
        <w:rPr>
          <w:rFonts w:eastAsia="Times New Roman" w:cs="Times New Roman"/>
          <w:color w:val="000000"/>
          <w:lang w:eastAsia="ru-RU"/>
        </w:rPr>
        <w:t xml:space="preserve">кая -  </w:t>
      </w:r>
      <w:r w:rsidR="00B3151B">
        <w:rPr>
          <w:rFonts w:eastAsia="Times New Roman" w:cs="Times New Roman"/>
          <w:color w:val="000000"/>
          <w:lang w:eastAsia="ru-RU"/>
        </w:rPr>
        <w:t>86 Н.</w:t>
      </w:r>
    </w:p>
    <w:p w:rsidR="001802DC" w:rsidRDefault="001802DC" w:rsidP="001802DC">
      <w:pPr>
        <w:spacing w:before="100" w:beforeAutospacing="1" w:after="100" w:afterAutospacing="1" w:line="276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выходного вала выберем подшипник: </w:t>
      </w:r>
      <w:r w:rsidR="00B3151B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1000099</w:t>
      </w:r>
    </w:p>
    <w:p w:rsidR="00595461" w:rsidRDefault="00B3151B" w:rsidP="00B3151B">
      <w:pPr>
        <w:pStyle w:val="a1"/>
        <w:rPr>
          <w:rFonts w:eastAsia="Times New Roman" w:cs="Times New Roman"/>
          <w:color w:val="000000"/>
          <w:lang w:eastAsia="ru-RU"/>
        </w:rPr>
      </w:pPr>
      <w:r w:rsidRPr="0091081A">
        <w:t>Параметры подшипника :</w:t>
      </w:r>
      <w:r>
        <w:t xml:space="preserve"> в</w:t>
      </w:r>
      <w:r>
        <w:rPr>
          <w:rFonts w:eastAsia="Times New Roman" w:cs="Times New Roman"/>
          <w:color w:val="000000"/>
          <w:lang w:eastAsia="ru-RU"/>
        </w:rPr>
        <w:t>нутренний диаметр – 9 мм, наружный диаметр – 20 мм, высота – 6 мм, м</w:t>
      </w:r>
      <w:r w:rsidRPr="0091081A">
        <w:rPr>
          <w:rFonts w:eastAsia="Times New Roman" w:cs="Times New Roman"/>
          <w:color w:val="000000"/>
          <w:lang w:eastAsia="ru-RU"/>
        </w:rPr>
        <w:t>асса – 0,00</w:t>
      </w:r>
      <w:r>
        <w:rPr>
          <w:rFonts w:eastAsia="Times New Roman" w:cs="Times New Roman"/>
          <w:color w:val="000000"/>
          <w:lang w:eastAsia="ru-RU"/>
        </w:rPr>
        <w:t>8</w:t>
      </w:r>
      <w:r w:rsidRPr="0091081A">
        <w:rPr>
          <w:rFonts w:eastAsia="Times New Roman" w:cs="Times New Roman"/>
          <w:color w:val="000000"/>
          <w:lang w:eastAsia="ru-RU"/>
        </w:rPr>
        <w:t xml:space="preserve"> кг</w:t>
      </w:r>
      <w:r>
        <w:rPr>
          <w:rFonts w:eastAsia="Times New Roman" w:cs="Times New Roman"/>
          <w:color w:val="000000"/>
          <w:lang w:eastAsia="ru-RU"/>
        </w:rPr>
        <w:t>, г</w:t>
      </w:r>
      <w:r w:rsidRPr="0091081A">
        <w:rPr>
          <w:rFonts w:eastAsia="Times New Roman" w:cs="Times New Roman"/>
          <w:color w:val="000000"/>
          <w:lang w:eastAsia="ru-RU"/>
        </w:rPr>
        <w:t>руз</w:t>
      </w:r>
      <w:r>
        <w:rPr>
          <w:rFonts w:eastAsia="Times New Roman" w:cs="Times New Roman"/>
          <w:color w:val="000000"/>
          <w:lang w:eastAsia="ru-RU"/>
        </w:rPr>
        <w:t xml:space="preserve">оподъёмность динамическая — 1050 </w:t>
      </w:r>
      <w:r w:rsidRPr="0091081A">
        <w:rPr>
          <w:rFonts w:eastAsia="Times New Roman" w:cs="Times New Roman"/>
          <w:color w:val="000000"/>
          <w:lang w:eastAsia="ru-RU"/>
        </w:rPr>
        <w:t>Н</w:t>
      </w:r>
      <w:r>
        <w:rPr>
          <w:rFonts w:eastAsia="Times New Roman" w:cs="Times New Roman"/>
          <w:color w:val="000000"/>
          <w:lang w:eastAsia="ru-RU"/>
        </w:rPr>
        <w:t>, г</w:t>
      </w:r>
      <w:r w:rsidRPr="0091081A">
        <w:rPr>
          <w:rFonts w:eastAsia="Times New Roman" w:cs="Times New Roman"/>
          <w:color w:val="000000"/>
          <w:lang w:eastAsia="ru-RU"/>
        </w:rPr>
        <w:t>рузоподъёмность статичес</w:t>
      </w:r>
      <w:r>
        <w:rPr>
          <w:rFonts w:eastAsia="Times New Roman" w:cs="Times New Roman"/>
          <w:color w:val="000000"/>
          <w:lang w:eastAsia="ru-RU"/>
        </w:rPr>
        <w:t>кая -  2680 Н.</w:t>
      </w:r>
    </w:p>
    <w:p w:rsidR="00354E7E" w:rsidRDefault="00354E7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 w:type="page"/>
      </w:r>
    </w:p>
    <w:p w:rsidR="00354E7E" w:rsidRDefault="003E6376" w:rsidP="00422E62">
      <w:pPr>
        <w:pStyle w:val="1"/>
        <w:rPr>
          <w:rFonts w:eastAsia="Times New Roman"/>
          <w:lang w:eastAsia="ru-RU"/>
        </w:rPr>
      </w:pPr>
      <w:bookmarkStart w:id="39" w:name="_Toc34772275"/>
      <w:r>
        <w:rPr>
          <w:rFonts w:eastAsia="Times New Roman"/>
          <w:lang w:eastAsia="ru-RU"/>
        </w:rPr>
        <w:lastRenderedPageBreak/>
        <w:t>9</w:t>
      </w:r>
      <w:r w:rsidR="00354E7E">
        <w:rPr>
          <w:rFonts w:eastAsia="Times New Roman"/>
          <w:lang w:eastAsia="ru-RU"/>
        </w:rPr>
        <w:t>.</w:t>
      </w:r>
      <w:r w:rsidR="00EA1DAD">
        <w:rPr>
          <w:rFonts w:eastAsia="Times New Roman"/>
          <w:lang w:eastAsia="ru-RU"/>
        </w:rPr>
        <w:t xml:space="preserve"> Проектный расчёт муфты</w:t>
      </w:r>
      <w:bookmarkEnd w:id="39"/>
    </w:p>
    <w:p w:rsidR="002D42FD" w:rsidRPr="002D42FD" w:rsidRDefault="002D42FD" w:rsidP="002D42FD">
      <w:pPr>
        <w:pStyle w:val="a1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34450" cy="3502457"/>
            <wp:effectExtent l="0" t="0" r="0" b="3175"/>
            <wp:docPr id="7" name="Рисунок 7" descr="https://poznayka.org/baza1/1030475407361.files/image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oznayka.org/baza1/1030475407361.files/image08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723" cy="351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2C" w:rsidRDefault="00FD072C" w:rsidP="00FD072C">
      <w:pPr>
        <w:pStyle w:val="a1"/>
        <w:rPr>
          <w:rFonts w:cs="Times New Roman"/>
        </w:rPr>
      </w:pPr>
      <w:r w:rsidRPr="000F23C7">
        <w:rPr>
          <w:rFonts w:cs="Times New Roman"/>
        </w:rPr>
        <w:t>Данный расчет будет проводиться для предо</w:t>
      </w:r>
      <w:r>
        <w:rPr>
          <w:rFonts w:cs="Times New Roman"/>
        </w:rPr>
        <w:t xml:space="preserve">хранительной фрикционной муфты. </w:t>
      </w:r>
      <w:r w:rsidR="00C160FB">
        <w:rPr>
          <w:rFonts w:cs="Times New Roman"/>
        </w:rPr>
        <w:t>Поставим эту муфту на 3 вал.</w:t>
      </w:r>
    </w:p>
    <w:p w:rsidR="00FD072C" w:rsidRPr="000F23C7" w:rsidRDefault="00FD072C" w:rsidP="00FD072C">
      <w:pPr>
        <w:pStyle w:val="a1"/>
        <w:rPr>
          <w:rFonts w:cs="Times New Roman"/>
        </w:rPr>
      </w:pPr>
      <w:r w:rsidRPr="000F23C7">
        <w:rPr>
          <w:rFonts w:cs="Times New Roman"/>
        </w:rPr>
        <w:t>Предохранительный момент фрикционной муфты рассч</w:t>
      </w:r>
      <w:r>
        <w:rPr>
          <w:rFonts w:cs="Times New Roman"/>
        </w:rPr>
        <w:t>итывается по следующей формуле:</w:t>
      </w:r>
    </w:p>
    <w:p w:rsidR="00FD072C" w:rsidRPr="000F23C7" w:rsidRDefault="00005A53" w:rsidP="00FD072C">
      <w:pPr>
        <w:pStyle w:val="a1"/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  <m:sup>
              <m:r>
                <w:rPr>
                  <w:rFonts w:ascii="Cambria Math" w:hAnsi="Cambria Math" w:cs="Times New Roman"/>
                </w:rPr>
                <m:t>м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k∙</m:t>
              </m:r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III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w:r w:rsidRPr="000F23C7">
        <w:rPr>
          <w:rFonts w:eastAsiaTheme="minorEastAsia" w:cs="Times New Roman"/>
          <w:lang w:val="en-US"/>
        </w:rPr>
        <w:t>k</w:t>
      </w:r>
      <w:r w:rsidRPr="00422E62">
        <w:rPr>
          <w:rFonts w:eastAsiaTheme="minorEastAsia" w:cs="Times New Roman"/>
        </w:rPr>
        <w:t xml:space="preserve"> – </w:t>
      </w:r>
      <w:r w:rsidRPr="000F23C7">
        <w:rPr>
          <w:rFonts w:eastAsiaTheme="minorEastAsia" w:cs="Times New Roman"/>
        </w:rPr>
        <w:t>коэффициент запаса (</w:t>
      </w:r>
      <w:r w:rsidR="00422E62">
        <w:rPr>
          <w:rFonts w:eastAsiaTheme="minorEastAsia" w:cs="Times New Roman"/>
          <w:lang w:val="en-US"/>
        </w:rPr>
        <w:t>k</w:t>
      </w:r>
      <w:r w:rsidR="00422E62" w:rsidRPr="00422E62">
        <w:rPr>
          <w:rFonts w:eastAsiaTheme="minorEastAsia" w:cs="Times New Roman"/>
        </w:rPr>
        <w:t xml:space="preserve"> = </w:t>
      </w:r>
      <w:r w:rsidR="00422E62">
        <w:rPr>
          <w:rFonts w:eastAsiaTheme="minorEastAsia" w:cs="Times New Roman"/>
        </w:rPr>
        <w:t>1,2</w:t>
      </w:r>
      <w:r w:rsidRPr="000F23C7">
        <w:rPr>
          <w:rFonts w:eastAsiaTheme="minorEastAsia" w:cs="Times New Roman"/>
        </w:rPr>
        <w:t>)</w:t>
      </w:r>
    </w:p>
    <w:p w:rsidR="00FD072C" w:rsidRPr="000F23C7" w:rsidRDefault="00005A53" w:rsidP="00FD072C">
      <w:pPr>
        <w:pStyle w:val="a1"/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  <m:sup>
              <m:r>
                <w:rPr>
                  <w:rFonts w:ascii="Cambria Math" w:hAnsi="Cambria Math" w:cs="Times New Roman"/>
                </w:rPr>
                <m:t>м</m:t>
              </m:r>
            </m:sup>
          </m:sSubSup>
          <m:r>
            <w:rPr>
              <w:rFonts w:ascii="Cambria Math" w:hAnsi="Cambria Math" w:cs="Times New Roman"/>
            </w:rPr>
            <m:t>=1,2∙0,172=0,207 Н∙м</m:t>
          </m:r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>С другой стороны:</w:t>
      </w:r>
    </w:p>
    <w:p w:rsidR="00FD072C" w:rsidRPr="000F23C7" w:rsidRDefault="00005A53" w:rsidP="00FD072C">
      <w:pPr>
        <w:pStyle w:val="a1"/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  <m:sup>
              <m:r>
                <w:rPr>
                  <w:rFonts w:ascii="Cambria Math" w:hAnsi="Cambria Math" w:cs="Times New Roman"/>
                </w:rPr>
                <m:t>м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>где М</w:t>
      </w:r>
      <w:r w:rsidRPr="000F23C7">
        <w:rPr>
          <w:rFonts w:eastAsiaTheme="minorEastAsia" w:cs="Times New Roman"/>
          <w:vertAlign w:val="subscript"/>
        </w:rPr>
        <w:t>тр</w:t>
      </w:r>
      <w:r w:rsidRPr="000F23C7">
        <w:rPr>
          <w:rFonts w:eastAsiaTheme="minorEastAsia" w:cs="Times New Roman"/>
        </w:rPr>
        <w:t xml:space="preserve"> – момент трения, рассчитывающийся по формуле:</w:t>
      </w:r>
    </w:p>
    <w:p w:rsidR="00FD072C" w:rsidRPr="000F23C7" w:rsidRDefault="00005A53" w:rsidP="00FD072C">
      <w:pPr>
        <w:pStyle w:val="a1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</m:sSub>
          <m:r>
            <w:rPr>
              <w:rFonts w:ascii="Cambria Math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w:r w:rsidRPr="000F23C7">
        <w:rPr>
          <w:rFonts w:eastAsiaTheme="minorEastAsia" w:cs="Times New Roman"/>
          <w:lang w:val="en-US"/>
        </w:rPr>
        <w:t>f</w:t>
      </w:r>
      <w:r w:rsidRPr="000F23C7">
        <w:rPr>
          <w:rFonts w:eastAsiaTheme="minorEastAsia" w:cs="Times New Roman"/>
        </w:rPr>
        <w:t xml:space="preserve"> –коэффициент трения в фрикционной паре (0,8 для пары сталь-металлокерамика без смазки</w:t>
      </w:r>
      <w:r w:rsidR="00CB76C2" w:rsidRPr="00CB76C2">
        <w:rPr>
          <w:rFonts w:eastAsiaTheme="minorEastAsia" w:cs="Times New Roman"/>
        </w:rPr>
        <w:t xml:space="preserve"> [3]</w:t>
      </w:r>
      <w:r w:rsidRPr="000F23C7">
        <w:rPr>
          <w:rFonts w:eastAsiaTheme="minorEastAsia" w:cs="Times New Roman"/>
        </w:rPr>
        <w:t>);</w:t>
      </w:r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  <w:lang w:val="en-US"/>
        </w:rPr>
        <w:lastRenderedPageBreak/>
        <w:t>F</w:t>
      </w:r>
      <w:r w:rsidRPr="000F23C7">
        <w:rPr>
          <w:rFonts w:eastAsiaTheme="minorEastAsia" w:cs="Times New Roman"/>
          <w:vertAlign w:val="subscript"/>
        </w:rPr>
        <w:t>2</w:t>
      </w:r>
      <w:r w:rsidRPr="000F23C7">
        <w:rPr>
          <w:rFonts w:eastAsiaTheme="minorEastAsia" w:cs="Times New Roman"/>
        </w:rPr>
        <w:t xml:space="preserve"> – сила прижатия пружины;</w:t>
      </w:r>
    </w:p>
    <w:p w:rsidR="00FD072C" w:rsidRPr="000F23C7" w:rsidRDefault="00005A53" w:rsidP="00FD072C">
      <w:pPr>
        <w:pStyle w:val="a1"/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w:r w:rsidRPr="000F23C7">
        <w:rPr>
          <w:rFonts w:eastAsiaTheme="minorEastAsia" w:cs="Times New Roman"/>
          <w:lang w:val="en-US"/>
        </w:rPr>
        <w:t>d</w:t>
      </w:r>
      <w:r w:rsidRPr="000F23C7">
        <w:rPr>
          <w:rFonts w:eastAsiaTheme="minorEastAsia" w:cs="Times New Roman"/>
        </w:rPr>
        <w:t xml:space="preserve"> – внешний диаметр фрикционного диска</w:t>
      </w:r>
      <w:r w:rsidR="00EE357A">
        <w:rPr>
          <w:rFonts w:eastAsiaTheme="minorEastAsia" w:cs="Times New Roman"/>
        </w:rPr>
        <w:t>:</w:t>
      </w:r>
      <w:r w:rsidRPr="000F23C7">
        <w:rPr>
          <w:rFonts w:eastAsiaTheme="minorEastAsia" w:cs="Times New Roman"/>
        </w:rPr>
        <w:t xml:space="preserve"> (</w:t>
      </w:r>
      <w:r w:rsidR="00496EB4">
        <w:rPr>
          <w:rFonts w:eastAsiaTheme="minorEastAsia" w:cs="Times New Roman"/>
        </w:rPr>
        <w:t>63 мм</w:t>
      </w:r>
      <w:r w:rsidRPr="000F23C7">
        <w:rPr>
          <w:rFonts w:eastAsiaTheme="minorEastAsia" w:cs="Times New Roman"/>
        </w:rPr>
        <w:t>);</w:t>
      </w:r>
    </w:p>
    <w:p w:rsidR="00EE357A" w:rsidRPr="000F23C7" w:rsidRDefault="00EE357A" w:rsidP="00FD072C">
      <w:pPr>
        <w:pStyle w:val="a1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d=(3…6)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вала</m:t>
              </m:r>
            </m:sub>
          </m:sSub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  <w:lang w:val="en-US"/>
        </w:rPr>
        <w:t>d</w:t>
      </w:r>
      <w:r w:rsidRPr="000F23C7">
        <w:rPr>
          <w:rFonts w:eastAsiaTheme="minorEastAsia" w:cs="Times New Roman"/>
          <w:vertAlign w:val="subscript"/>
        </w:rPr>
        <w:t>0</w:t>
      </w:r>
      <w:r w:rsidRPr="000F23C7">
        <w:rPr>
          <w:rFonts w:eastAsiaTheme="minorEastAsia" w:cs="Times New Roman"/>
        </w:rPr>
        <w:t xml:space="preserve"> – внутренний диаметр фрикционного диска (</w:t>
      </w:r>
      <w:r w:rsidR="00496EB4">
        <w:rPr>
          <w:rFonts w:eastAsiaTheme="minorEastAsia" w:cs="Times New Roman"/>
        </w:rPr>
        <w:t>16</w:t>
      </w:r>
      <w:r w:rsidRPr="000F23C7">
        <w:rPr>
          <w:rFonts w:eastAsiaTheme="minorEastAsia" w:cs="Times New Roman"/>
        </w:rPr>
        <w:t xml:space="preserve"> мм).</w:t>
      </w:r>
      <w:r w:rsidRPr="000F23C7">
        <w:rPr>
          <w:rFonts w:ascii="Cambria Math" w:hAnsi="Cambria Math" w:cs="Times New Roman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16</m:t>
                  </m:r>
                </m:e>
                <m:sub/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16</m:t>
                  </m:r>
                </m:e>
                <m:sub/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=22.08 мм</m:t>
          </m:r>
        </m:oMath>
      </m:oMathPara>
    </w:p>
    <w:p w:rsidR="00FD072C" w:rsidRPr="00496EB4" w:rsidRDefault="00005A53" w:rsidP="00FD072C">
      <w:pPr>
        <w:pStyle w:val="a1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тр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0,207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0,8∙22.08∙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=2.9 Н</m:t>
          </m:r>
        </m:oMath>
      </m:oMathPara>
    </w:p>
    <w:p w:rsidR="002D42FD" w:rsidRPr="00496EB4" w:rsidRDefault="00496EB4" w:rsidP="00FD072C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w:r>
        <w:rPr>
          <w:rFonts w:eastAsiaTheme="minorEastAsia" w:cs="Times New Roman"/>
          <w:lang w:val="en-US"/>
        </w:rPr>
        <w:t>n</w:t>
      </w:r>
      <w:r w:rsidRPr="00111590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– число пружин(4).</w:t>
      </w:r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>Сила пружины при максимальной деформации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005A53" w:rsidP="00FD072C">
            <w:pPr>
              <w:pStyle w:val="a1"/>
              <w:rPr>
                <w:rFonts w:eastAsiaTheme="minorEastAsia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1-δ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F23C7">
        <w:rPr>
          <w:rFonts w:eastAsiaTheme="minorEastAsia" w:cs="Times New Roman"/>
        </w:rPr>
        <w:t xml:space="preserve"> — сила пружины при рабочей деформации;</w:t>
      </w:r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 δ = 0,05…0,25 — относительный инерционный зазор пружины сжатия для пружин сжатия I и II классов.</w:t>
      </w:r>
    </w:p>
    <w:p w:rsidR="00FD072C" w:rsidRPr="000F23C7" w:rsidRDefault="00FD072C" w:rsidP="00FD072C">
      <w:pPr>
        <w:pStyle w:val="a1"/>
        <w:rPr>
          <w:rFonts w:eastAsiaTheme="minorEastAsia" w:cs="Times New Roman"/>
          <w:lang w:val="en-US"/>
        </w:rPr>
      </w:pPr>
      <w:r w:rsidRPr="000F23C7">
        <w:rPr>
          <w:rFonts w:eastAsiaTheme="minorEastAsia" w:cs="Times New Roman"/>
        </w:rPr>
        <w:t xml:space="preserve"> Тогда: </w:t>
      </w:r>
    </w:p>
    <w:p w:rsidR="00345615" w:rsidRPr="00781358" w:rsidRDefault="00005A53" w:rsidP="00FD072C">
      <w:pPr>
        <w:pStyle w:val="a1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20.8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1-0.05</m:t>
              </m:r>
            </m:den>
          </m:f>
          <m:r>
            <w:rPr>
              <w:rFonts w:ascii="Cambria Math" w:eastAsiaTheme="minorEastAsia" w:hAnsi="Cambria Math" w:cs="Times New Roman"/>
            </w:rPr>
            <m:t>…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20.8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1-0.25</m:t>
              </m:r>
            </m:den>
          </m:f>
          <m:r>
            <w:rPr>
              <w:rFonts w:ascii="Cambria Math" w:eastAsiaTheme="minorEastAsia" w:hAnsi="Cambria Math" w:cs="Times New Roman"/>
            </w:rPr>
            <m:t>=3…3.9 Н</m:t>
          </m:r>
        </m:oMath>
      </m:oMathPara>
    </w:p>
    <w:p w:rsidR="00781358" w:rsidRPr="00345615" w:rsidRDefault="00781358" w:rsidP="00781358">
      <w:pPr>
        <w:pStyle w:val="a1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Таблица 9. Основные параметры витка пружины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45615" w:rsidTr="00111590">
        <w:tc>
          <w:tcPr>
            <w:tcW w:w="9345" w:type="dxa"/>
            <w:gridSpan w:val="5"/>
          </w:tcPr>
          <w:p w:rsidR="00345615" w:rsidRDefault="00345615" w:rsidP="00345615">
            <w:pPr>
              <w:pStyle w:val="a1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</w:rPr>
              <w:t xml:space="preserve">Из </w:t>
            </w:r>
            <w:r>
              <w:rPr>
                <w:rFonts w:eastAsiaTheme="minorEastAsia" w:cs="Times New Roman"/>
                <w:bCs/>
              </w:rPr>
              <w:t>ГОСТ 13771-86 выберем подходящий виток</w:t>
            </w:r>
            <w:r w:rsidRPr="000F23C7">
              <w:rPr>
                <w:rFonts w:eastAsiaTheme="minorEastAsia" w:cs="Times New Roman"/>
                <w:bCs/>
              </w:rPr>
              <w:t xml:space="preserve"> по </w:t>
            </w:r>
            <w:r w:rsidRPr="000F23C7">
              <w:rPr>
                <w:rFonts w:eastAsiaTheme="minorEastAsia" w:cs="Times New Roman"/>
                <w:bCs/>
                <w:lang w:val="en-US"/>
              </w:rPr>
              <w:t>F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ос</w:t>
            </w:r>
            <w:r>
              <w:rPr>
                <w:rFonts w:eastAsiaTheme="minorEastAsia" w:cs="Times New Roman"/>
                <w:bCs/>
              </w:rPr>
              <w:t>:</w:t>
            </w:r>
            <w:r w:rsidR="006E4133">
              <w:rPr>
                <w:rFonts w:eastAsiaTheme="minorEastAsia" w:cs="Times New Roman"/>
                <w:bCs/>
              </w:rPr>
              <w:t xml:space="preserve"> </w:t>
            </w:r>
            <w:r>
              <w:rPr>
                <w:rFonts w:eastAsiaTheme="minorEastAsia" w:cs="Times New Roman"/>
                <w:bCs/>
              </w:rPr>
              <w:t>Виток</w:t>
            </w:r>
            <w:r w:rsidR="006E4133">
              <w:rPr>
                <w:rFonts w:eastAsiaTheme="minorEastAsia" w:cs="Times New Roman"/>
                <w:bCs/>
              </w:rPr>
              <w:t xml:space="preserve"> №50</w:t>
            </w:r>
          </w:p>
        </w:tc>
      </w:tr>
      <w:tr w:rsidR="00345615" w:rsidTr="00345615"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F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ос</w:t>
            </w:r>
            <w:r>
              <w:rPr>
                <w:rFonts w:eastAsiaTheme="minorEastAsia" w:cs="Times New Roman"/>
                <w:bCs/>
                <w:vertAlign w:val="subscript"/>
              </w:rPr>
              <w:t xml:space="preserve"> , </w:t>
            </w:r>
            <w:r>
              <w:rPr>
                <w:rFonts w:eastAsiaTheme="minorEastAsia" w:cs="Times New Roman"/>
                <w:bCs/>
              </w:rPr>
              <w:t>Н</w:t>
            </w:r>
          </w:p>
        </w:tc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  <w:lang w:val="en-US"/>
              </w:rPr>
              <w:t xml:space="preserve">d, </w:t>
            </w:r>
            <w:r>
              <w:rPr>
                <w:rFonts w:eastAsiaTheme="minorEastAsia" w:cs="Times New Roman"/>
                <w:bCs/>
              </w:rPr>
              <w:t>мм</w:t>
            </w:r>
          </w:p>
        </w:tc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D</w:t>
            </w:r>
            <w:r>
              <w:rPr>
                <w:rFonts w:eastAsiaTheme="minorEastAsia" w:cs="Times New Roman"/>
                <w:bCs/>
              </w:rPr>
              <w:t>, мм</w:t>
            </w:r>
          </w:p>
        </w:tc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C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1</w:t>
            </w:r>
            <w:r>
              <w:rPr>
                <w:rFonts w:eastAsiaTheme="minorEastAsia" w:cs="Times New Roman"/>
                <w:bCs/>
                <w:vertAlign w:val="subscript"/>
              </w:rPr>
              <w:t>,</w:t>
            </w:r>
            <w:r>
              <w:rPr>
                <w:rFonts w:eastAsiaTheme="minorEastAsia" w:cs="Times New Roman"/>
                <w:bCs/>
              </w:rPr>
              <w:t xml:space="preserve"> Н/м</w:t>
            </w:r>
          </w:p>
        </w:tc>
        <w:tc>
          <w:tcPr>
            <w:tcW w:w="1869" w:type="dxa"/>
          </w:tcPr>
          <w:p w:rsidR="00345615" w:rsidRDefault="00005A53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oMath>
            <w:r w:rsidR="006E4133">
              <w:rPr>
                <w:rFonts w:eastAsiaTheme="minorEastAsia" w:cs="Times New Roman"/>
                <w:bCs/>
              </w:rPr>
              <w:t>, ММ</w:t>
            </w:r>
          </w:p>
        </w:tc>
      </w:tr>
      <w:tr w:rsidR="00345615" w:rsidTr="00345615">
        <w:tc>
          <w:tcPr>
            <w:tcW w:w="1869" w:type="dxa"/>
          </w:tcPr>
          <w:p w:rsidR="00345615" w:rsidRDefault="00345615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3,35</w:t>
            </w:r>
          </w:p>
        </w:tc>
        <w:tc>
          <w:tcPr>
            <w:tcW w:w="1869" w:type="dxa"/>
          </w:tcPr>
          <w:p w:rsidR="00345615" w:rsidRDefault="00345615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0.3</w:t>
            </w:r>
          </w:p>
        </w:tc>
        <w:tc>
          <w:tcPr>
            <w:tcW w:w="1869" w:type="dxa"/>
          </w:tcPr>
          <w:p w:rsidR="00345615" w:rsidRDefault="00345615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 xml:space="preserve">3,4 </w:t>
            </w:r>
            <w:r w:rsidRPr="000F23C7">
              <w:rPr>
                <w:rFonts w:eastAsiaTheme="minorEastAsia" w:cs="Times New Roman"/>
                <w:bCs/>
              </w:rPr>
              <w:t xml:space="preserve"> </w:t>
            </w:r>
          </w:p>
        </w:tc>
        <w:tc>
          <w:tcPr>
            <w:tcW w:w="1869" w:type="dxa"/>
          </w:tcPr>
          <w:p w:rsidR="00345615" w:rsidRDefault="00345615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2,668</w:t>
            </w:r>
          </w:p>
        </w:tc>
        <w:tc>
          <w:tcPr>
            <w:tcW w:w="1869" w:type="dxa"/>
          </w:tcPr>
          <w:p w:rsidR="00345615" w:rsidRDefault="006E4133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1,257</w:t>
            </w:r>
          </w:p>
        </w:tc>
      </w:tr>
    </w:tbl>
    <w:p w:rsidR="00345615" w:rsidRDefault="00345615" w:rsidP="00FD072C">
      <w:pPr>
        <w:pStyle w:val="a1"/>
        <w:rPr>
          <w:rFonts w:eastAsiaTheme="minorEastAsia" w:cs="Times New Roman"/>
        </w:rPr>
      </w:pPr>
    </w:p>
    <w:p w:rsidR="00345615" w:rsidRDefault="00345615" w:rsidP="00345615">
      <w:pPr>
        <w:pStyle w:val="a1"/>
        <w:jc w:val="center"/>
        <w:rPr>
          <w:rFonts w:eastAsiaTheme="minorEastAsia" w:cs="Times New Roman"/>
          <w:bCs/>
        </w:rPr>
      </w:pPr>
      <w:r w:rsidRPr="000F23C7">
        <w:rPr>
          <w:rFonts w:eastAsiaTheme="minorEastAsia"/>
          <w:i/>
          <w:noProof/>
          <w:lang w:eastAsia="ru-RU"/>
        </w:rPr>
        <w:drawing>
          <wp:inline distT="0" distB="0" distL="0" distR="0" wp14:anchorId="2EEF65F7" wp14:editId="3127777E">
            <wp:extent cx="2809617" cy="20669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44" cy="20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2C" w:rsidRPr="00345615" w:rsidRDefault="00FD072C" w:rsidP="00345615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Средний диаметр пружины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F23C7">
        <w:rPr>
          <w:rFonts w:eastAsiaTheme="minorEastAsia" w:cs="Times New Roman"/>
          <w:bCs/>
        </w:rPr>
        <w:t>— наружный диаметр пружины;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0F23C7">
        <w:rPr>
          <w:rFonts w:eastAsiaTheme="minorEastAsia" w:cs="Times New Roman"/>
          <w:bCs/>
        </w:rPr>
        <w:t xml:space="preserve"> — диаметр проволоки. 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Отсюда: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=3.4-0.3=3.1 мм</m:t>
        </m:r>
      </m:oMath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Индекс пружины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0F23C7">
        <w:rPr>
          <w:rFonts w:eastAsiaTheme="minorEastAsia" w:cs="Times New Roman"/>
          <w:bCs/>
        </w:rPr>
        <w:t xml:space="preserve"> — средний диаметр пружины;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  <w:lang w:val="en-US"/>
        </w:rPr>
      </w:pPr>
      <w:r w:rsidRPr="000F23C7">
        <w:rPr>
          <w:rFonts w:eastAsiaTheme="minorEastAsia" w:cs="Times New Roman"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0F23C7">
        <w:rPr>
          <w:rFonts w:eastAsiaTheme="minorEastAsia" w:cs="Times New Roman"/>
          <w:bCs/>
        </w:rPr>
        <w:t xml:space="preserve"> — диаметр проволоки. 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  <w:lang w:val="en-US"/>
        </w:rPr>
      </w:pPr>
      <w:r w:rsidRPr="000F23C7">
        <w:rPr>
          <w:rFonts w:eastAsiaTheme="minorEastAsia" w:cs="Times New Roman"/>
          <w:bCs/>
        </w:rPr>
        <w:t>Отсюда:</w:t>
      </w:r>
      <w:r w:rsidRPr="000F23C7">
        <w:rPr>
          <w:rFonts w:eastAsiaTheme="minorEastAsia" w:cs="Times New Roman"/>
          <w:bCs/>
          <w:lang w:val="en-US"/>
        </w:rPr>
        <w:t xml:space="preserve">                                  </w:t>
      </w:r>
    </w:p>
    <w:p w:rsidR="00FD072C" w:rsidRPr="002D42FD" w:rsidRDefault="00FD072C" w:rsidP="00FD072C">
      <w:pPr>
        <w:pStyle w:val="a1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3,1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0,3</m:t>
              </m:r>
            </m:den>
          </m:f>
          <m:r>
            <w:rPr>
              <w:rFonts w:ascii="Cambria Math" w:eastAsiaTheme="minorEastAsia" w:hAnsi="Cambria Math" w:cs="Times New Roman"/>
            </w:rPr>
            <m:t>=10,33</m:t>
          </m:r>
        </m:oMath>
      </m:oMathPara>
    </w:p>
    <w:p w:rsidR="002D42FD" w:rsidRDefault="002D42FD" w:rsidP="00FD072C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Выберем рабочий ход </w:t>
      </w:r>
      <w:r>
        <w:rPr>
          <w:rFonts w:eastAsiaTheme="minorEastAsia" w:cs="Times New Roman"/>
          <w:lang w:val="en-US"/>
        </w:rPr>
        <w:t>h</w:t>
      </w:r>
      <w:r w:rsidRPr="002D42FD">
        <w:rPr>
          <w:rFonts w:eastAsiaTheme="minorEastAsia" w:cs="Times New Roman"/>
        </w:rPr>
        <w:t xml:space="preserve"> = </w:t>
      </w:r>
      <w:r>
        <w:rPr>
          <w:rFonts w:eastAsiaTheme="minorEastAsia" w:cs="Times New Roman"/>
        </w:rPr>
        <w:t>4мм.</w:t>
      </w:r>
    </w:p>
    <w:p w:rsidR="002D42FD" w:rsidRDefault="002D42FD" w:rsidP="00FD072C">
      <w:pPr>
        <w:pStyle w:val="a1"/>
        <w:rPr>
          <w:rFonts w:eastAsiaTheme="minorEastAsia" w:cs="Times New Roman"/>
          <w:bCs/>
        </w:rPr>
      </w:pPr>
      <w:r>
        <w:rPr>
          <w:rFonts w:eastAsiaTheme="minorEastAsia" w:cs="Times New Roman"/>
          <w:bCs/>
        </w:rPr>
        <w:t>Тогда определим жёсткость пружины с:</w:t>
      </w:r>
    </w:p>
    <w:p w:rsidR="002D42FD" w:rsidRPr="005C7108" w:rsidRDefault="002D42FD" w:rsidP="002D42FD">
      <w:pPr>
        <w:pStyle w:val="a1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2,9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=0,73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мм</m:t>
              </m:r>
            </m:den>
          </m:f>
        </m:oMath>
      </m:oMathPara>
    </w:p>
    <w:p w:rsidR="005C7108" w:rsidRPr="005C7108" w:rsidRDefault="005C7108" w:rsidP="005C7108">
      <w:pPr>
        <w:pStyle w:val="a1"/>
        <w:rPr>
          <w:rFonts w:eastAsiaTheme="minorEastAsia"/>
        </w:rPr>
      </w:pPr>
      <w:r>
        <w:rPr>
          <w:rFonts w:eastAsiaTheme="minorEastAsia"/>
        </w:rPr>
        <w:lastRenderedPageBreak/>
        <w:t>Рабочее число витков пружины ищем:</w:t>
      </w:r>
    </w:p>
    <w:p w:rsidR="005C7108" w:rsidRPr="002D42FD" w:rsidRDefault="005C7108" w:rsidP="002D42FD">
      <w:pPr>
        <w:pStyle w:val="a1"/>
        <w:jc w:val="center"/>
      </w:pPr>
      <m:oMathPara>
        <m:oMath>
          <m:r>
            <w:rPr>
              <w:rFonts w:ascii="Cambria Math" w:hAnsi="Cambria Math" w:cs="Times New Roman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2,668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0,73</m:t>
              </m:r>
            </m:den>
          </m:f>
          <m:r>
            <w:rPr>
              <w:rFonts w:ascii="Cambria Math" w:hAnsi="Cambria Math" w:cs="Times New Roman"/>
              <w:lang w:val="en-US"/>
            </w:rPr>
            <m:t>=3,7</m:t>
          </m:r>
          <m:r>
            <w:rPr>
              <w:rFonts w:ascii="Cambria Math" w:eastAsia="Times New Roman" w:hAnsi="Cambria Math" w:cs="Times New Roman"/>
            </w:rPr>
            <m:t>≃4</m:t>
          </m:r>
        </m:oMath>
      </m:oMathPara>
    </w:p>
    <w:p w:rsidR="00FD072C" w:rsidRPr="005C7108" w:rsidRDefault="00FD072C" w:rsidP="005C7108">
      <w:pPr>
        <w:pStyle w:val="a1"/>
      </w:pPr>
      <w:r w:rsidRPr="000F23C7">
        <w:t>Пусть о</w:t>
      </w:r>
      <w:r w:rsidRPr="005C7108">
        <w:t xml:space="preserve">порных витков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 w:rsidRPr="005C7108">
        <w:t>. Общее число витков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5C7108" w:rsidTr="00DE39B2">
        <w:tc>
          <w:tcPr>
            <w:tcW w:w="3135" w:type="pct"/>
            <w:vAlign w:val="center"/>
          </w:tcPr>
          <w:p w:rsidR="00FD072C" w:rsidRPr="005C7108" w:rsidRDefault="00005A53" w:rsidP="005C7108">
            <w:pPr>
              <w:pStyle w:val="a1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5C7108" w:rsidRDefault="00FD072C" w:rsidP="005C7108">
            <w:pPr>
              <w:pStyle w:val="a1"/>
            </w:pPr>
          </w:p>
        </w:tc>
      </w:tr>
    </w:tbl>
    <w:p w:rsidR="005C7108" w:rsidRPr="005C7108" w:rsidRDefault="00005A53" w:rsidP="005C7108">
      <w:pPr>
        <w:pStyle w:val="a1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=4+4=</m:t>
          </m:r>
          <m:r>
            <m:rPr>
              <m:sty m:val="p"/>
            </m:rPr>
            <w:rPr>
              <w:rFonts w:ascii="Cambria Math" w:hAnsi="Cambria Math"/>
            </w:rPr>
            <m:t>8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Деформация пружины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Тогда предварительная деформация пружины:</w:t>
      </w:r>
    </w:p>
    <w:p w:rsidR="00FD072C" w:rsidRPr="000F23C7" w:rsidRDefault="00005A53" w:rsidP="00FD072C">
      <w:pPr>
        <w:pStyle w:val="a1"/>
        <w:rPr>
          <w:rFonts w:eastAsiaTheme="minorEastAsia" w:cs="Times New Roman"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0,67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Рабочая деформация пружины:</w:t>
      </w:r>
    </w:p>
    <w:p w:rsidR="00FD072C" w:rsidRPr="000F23C7" w:rsidRDefault="00005A53" w:rsidP="00FD072C">
      <w:pPr>
        <w:pStyle w:val="a1"/>
        <w:rPr>
          <w:rFonts w:eastAsiaTheme="minorEastAsia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2,9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0,73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=4,0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мм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Максимальная деформация пружины:</w:t>
      </w:r>
    </w:p>
    <w:p w:rsidR="00FD072C" w:rsidRPr="000F23C7" w:rsidRDefault="00005A53" w:rsidP="00FD072C">
      <w:pPr>
        <w:pStyle w:val="a1"/>
        <w:rPr>
          <w:rFonts w:eastAsiaTheme="minorEastAsia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3,35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0,73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4,6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мм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Длина пружины при максимальной деформации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005A53" w:rsidP="00FD072C">
            <w:pPr>
              <w:pStyle w:val="a1"/>
              <w:rPr>
                <w:rFonts w:eastAsiaTheme="minorEastAsia" w:cs="Times New Roman"/>
                <w:bCs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)∙d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F23C7">
        <w:rPr>
          <w:rFonts w:eastAsiaTheme="minorEastAsia" w:cs="Times New Roman"/>
          <w:bCs/>
        </w:rPr>
        <w:t xml:space="preserve"> — общее число витков;</w:t>
      </w:r>
    </w:p>
    <w:p w:rsidR="00FD072C" w:rsidRPr="000F23C7" w:rsidRDefault="00005A53" w:rsidP="00FD072C">
      <w:pPr>
        <w:pStyle w:val="a1"/>
        <w:rPr>
          <w:rFonts w:eastAsiaTheme="minorEastAsia" w:cs="Times New Roman"/>
          <w:b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 w:rsidR="00FD072C" w:rsidRPr="000F23C7">
        <w:rPr>
          <w:rFonts w:eastAsiaTheme="minorEastAsia" w:cs="Times New Roman"/>
          <w:bCs/>
        </w:rPr>
        <w:t xml:space="preserve"> — число обработанных витков;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m:oMath>
        <m:r>
          <w:rPr>
            <w:rFonts w:ascii="Cambria Math" w:eastAsiaTheme="minorEastAsia" w:hAnsi="Cambria Math" w:cs="Times New Roman"/>
          </w:rPr>
          <m:t>d</m:t>
        </m:r>
      </m:oMath>
      <w:r w:rsidRPr="000F23C7">
        <w:rPr>
          <w:rFonts w:eastAsiaTheme="minorEastAsia" w:cs="Times New Roman"/>
          <w:bCs/>
        </w:rPr>
        <w:t xml:space="preserve"> — диаметр проволоки. Тогда:</w:t>
      </w:r>
    </w:p>
    <w:p w:rsidR="00FD072C" w:rsidRPr="000F23C7" w:rsidRDefault="00005A53" w:rsidP="00FD072C">
      <w:pPr>
        <w:pStyle w:val="a1"/>
        <w:rPr>
          <w:rFonts w:eastAsiaTheme="minorEastAsia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  <m:r>
                <w:rPr>
                  <w:rFonts w:ascii="Cambria Math" w:eastAsiaTheme="minorEastAsia" w:hAnsi="Cambria Math" w:cs="Times New Roman"/>
                </w:rPr>
                <m:t>+1-2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eastAsiaTheme="minorEastAsia" w:hAnsi="Cambria Math" w:cs="Times New Roman"/>
            </w:rPr>
            <m:t>0,3=1,50</m:t>
          </m:r>
          <m:r>
            <w:rPr>
              <w:rFonts w:ascii="Cambria Math" w:eastAsiaTheme="minorEastAsia" w:hAnsi="Cambria Math" w:cs="Times New Roman"/>
            </w:rPr>
            <m:t xml:space="preserve"> мм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Длина пружины в свободном состоянии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005A53" w:rsidP="00FD072C">
            <w:pPr>
              <w:pStyle w:val="a1"/>
              <w:rPr>
                <w:rFonts w:eastAsiaTheme="minorEastAsia" w:cs="Times New Roman"/>
                <w:bCs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0F23C7">
        <w:rPr>
          <w:rFonts w:eastAsiaTheme="minorEastAsia" w:cs="Times New Roman"/>
          <w:bCs/>
        </w:rPr>
        <w:t>— длина пружины при максимальной деформации;</w:t>
      </w:r>
    </w:p>
    <w:p w:rsidR="006E4133" w:rsidRPr="000F23C7" w:rsidRDefault="006E4133" w:rsidP="006E4133">
      <w:pPr>
        <w:pStyle w:val="a1"/>
      </w:pPr>
      <w:r w:rsidRPr="000F23C7">
        <w:t>Тогда:</w:t>
      </w:r>
    </w:p>
    <w:p w:rsidR="006E4133" w:rsidRPr="000F23C7" w:rsidRDefault="00005A53" w:rsidP="006E4133">
      <w:pPr>
        <w:pStyle w:val="a1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=1.5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4,6</m:t>
          </m:r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</w:rPr>
            <m:t>,1 мм</m:t>
          </m:r>
        </m:oMath>
      </m:oMathPara>
    </w:p>
    <w:p w:rsidR="006E4133" w:rsidRPr="000F23C7" w:rsidRDefault="006E4133" w:rsidP="006E4133">
      <w:pPr>
        <w:pStyle w:val="a1"/>
      </w:pPr>
      <w:r w:rsidRPr="000F23C7">
        <w:t>Длина пружины при рабочей деформации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6E4133" w:rsidRPr="000F23C7" w:rsidTr="00111590">
        <w:tc>
          <w:tcPr>
            <w:tcW w:w="3135" w:type="pct"/>
            <w:vAlign w:val="center"/>
          </w:tcPr>
          <w:p w:rsidR="006E4133" w:rsidRPr="000F23C7" w:rsidRDefault="00005A53" w:rsidP="006E4133">
            <w:pPr>
              <w:pStyle w:val="a1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6E4133" w:rsidRPr="000F23C7" w:rsidRDefault="006E4133" w:rsidP="006E4133">
            <w:pPr>
              <w:pStyle w:val="a1"/>
            </w:pPr>
          </w:p>
        </w:tc>
      </w:tr>
    </w:tbl>
    <w:p w:rsidR="006E4133" w:rsidRPr="000F23C7" w:rsidRDefault="006E4133" w:rsidP="006E4133">
      <w:pPr>
        <w:pStyle w:val="a1"/>
      </w:pPr>
      <w:r w:rsidRPr="000F23C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F23C7">
        <w:t>— длина пружины при максимальной деформации;</w:t>
      </w:r>
    </w:p>
    <w:p w:rsidR="006E4133" w:rsidRPr="000F23C7" w:rsidRDefault="006E4133" w:rsidP="006E4133">
      <w:pPr>
        <w:pStyle w:val="a1"/>
      </w:pPr>
      <w:r w:rsidRPr="000F23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F23C7">
        <w:t xml:space="preserve"> — рабочая деформация пружины. </w:t>
      </w:r>
    </w:p>
    <w:p w:rsidR="006E4133" w:rsidRPr="000F23C7" w:rsidRDefault="006E4133" w:rsidP="006E4133">
      <w:pPr>
        <w:pStyle w:val="a1"/>
      </w:pPr>
      <w:r w:rsidRPr="000F23C7">
        <w:t>Тогда:</w:t>
      </w:r>
    </w:p>
    <w:p w:rsidR="006E4133" w:rsidRPr="000F23C7" w:rsidRDefault="00005A53" w:rsidP="006E4133">
      <w:pPr>
        <w:pStyle w:val="a1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=6,1-4,0=2,1</m:t>
          </m:r>
          <m:r>
            <w:rPr>
              <w:rFonts w:ascii="Cambria Math" w:hAnsi="Cambria Math"/>
            </w:rPr>
            <m:t xml:space="preserve"> мм</m:t>
          </m:r>
        </m:oMath>
      </m:oMathPara>
    </w:p>
    <w:p w:rsidR="006E4133" w:rsidRPr="000F23C7" w:rsidRDefault="006E4133" w:rsidP="006E4133">
      <w:pPr>
        <w:pStyle w:val="a1"/>
      </w:pPr>
      <w:r w:rsidRPr="000F23C7">
        <w:t>Шаг пружины в свободном состоянии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6E4133" w:rsidRPr="000F23C7" w:rsidTr="00111590">
        <w:tc>
          <w:tcPr>
            <w:tcW w:w="3135" w:type="pct"/>
            <w:vAlign w:val="center"/>
          </w:tcPr>
          <w:p w:rsidR="006E4133" w:rsidRPr="000F23C7" w:rsidRDefault="006E4133" w:rsidP="006E4133">
            <w:pPr>
              <w:pStyle w:val="a1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6E4133" w:rsidRPr="000F23C7" w:rsidRDefault="006E4133" w:rsidP="006E4133">
            <w:pPr>
              <w:pStyle w:val="a1"/>
            </w:pPr>
          </w:p>
        </w:tc>
      </w:tr>
    </w:tbl>
    <w:p w:rsidR="006E4133" w:rsidRPr="000F23C7" w:rsidRDefault="006E4133" w:rsidP="006E4133">
      <w:pPr>
        <w:pStyle w:val="a1"/>
      </w:pPr>
      <w:r w:rsidRPr="000F23C7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=1,257 мм</m:t>
        </m:r>
      </m:oMath>
      <w:r w:rsidRPr="000F23C7">
        <w:t xml:space="preserve"> — максимальная деформация одного витка пружины согласно;</w:t>
      </w:r>
    </w:p>
    <w:p w:rsidR="006E4133" w:rsidRPr="000F23C7" w:rsidRDefault="006E4133" w:rsidP="006E4133">
      <w:pPr>
        <w:pStyle w:val="a1"/>
      </w:pPr>
      <m:oMath>
        <m:r>
          <w:rPr>
            <w:rFonts w:ascii="Cambria Math" w:hAnsi="Cambria Math"/>
          </w:rPr>
          <m:t>d</m:t>
        </m:r>
      </m:oMath>
      <w:r w:rsidRPr="000F23C7">
        <w:t xml:space="preserve"> — диаметр проволоки. </w:t>
      </w:r>
    </w:p>
    <w:p w:rsidR="006E4133" w:rsidRPr="000F23C7" w:rsidRDefault="006E4133" w:rsidP="006E4133">
      <w:pPr>
        <w:pStyle w:val="a1"/>
      </w:pPr>
      <w:r w:rsidRPr="000F23C7">
        <w:t xml:space="preserve">Тогда: </w:t>
      </w:r>
    </w:p>
    <w:p w:rsidR="006E4133" w:rsidRPr="000F23C7" w:rsidRDefault="006E4133" w:rsidP="006E4133">
      <w:pPr>
        <w:pStyle w:val="a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=1,257+0,3=1,6 мм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E4133" w:rsidRPr="000F23C7" w:rsidRDefault="006E4133" w:rsidP="00FD072C">
      <w:pPr>
        <w:pStyle w:val="a1"/>
        <w:rPr>
          <w:rFonts w:eastAsiaTheme="minorEastAsia" w:cs="Times New Roman"/>
          <w:bCs/>
        </w:rPr>
      </w:pPr>
    </w:p>
    <w:p w:rsidR="00595461" w:rsidRDefault="00595461" w:rsidP="00595461">
      <w:pPr>
        <w:pStyle w:val="a1"/>
        <w:rPr>
          <w:lang w:eastAsia="ru-RU"/>
        </w:rPr>
      </w:pPr>
      <w:r>
        <w:rPr>
          <w:lang w:eastAsia="ru-RU"/>
        </w:rPr>
        <w:br w:type="page"/>
      </w:r>
    </w:p>
    <w:p w:rsidR="001802DC" w:rsidRDefault="00595461" w:rsidP="00595461">
      <w:pPr>
        <w:pStyle w:val="1"/>
        <w:rPr>
          <w:rFonts w:eastAsia="Times New Roman"/>
          <w:lang w:eastAsia="ru-RU"/>
        </w:rPr>
      </w:pPr>
      <w:bookmarkStart w:id="40" w:name="_Toc34772276"/>
      <w:r>
        <w:rPr>
          <w:rFonts w:eastAsia="Times New Roman"/>
          <w:lang w:eastAsia="ru-RU"/>
        </w:rPr>
        <w:lastRenderedPageBreak/>
        <w:t>Список литературы.</w:t>
      </w:r>
      <w:bookmarkEnd w:id="40"/>
    </w:p>
    <w:p w:rsidR="00595461" w:rsidRPr="00442A70" w:rsidRDefault="00595461" w:rsidP="004839C2">
      <w:pPr>
        <w:pStyle w:val="a1"/>
      </w:pPr>
      <w:r w:rsidRPr="00442A70">
        <w:t>1.</w:t>
      </w:r>
      <w:r w:rsidRPr="00442A70">
        <w:tab/>
        <w:t xml:space="preserve">Кокорев Ю.А., Жаров В.А., Торгов А.М. Расчет электромеханического привода. Изд-во МГТУ, 1995, 132 с. </w:t>
      </w:r>
    </w:p>
    <w:p w:rsidR="004839C2" w:rsidRDefault="00595461" w:rsidP="004839C2">
      <w:pPr>
        <w:pStyle w:val="a1"/>
      </w:pPr>
      <w:r>
        <w:t>2</w:t>
      </w:r>
      <w:r w:rsidRPr="00442A70">
        <w:t>.</w:t>
      </w:r>
      <w:r w:rsidRPr="00442A70">
        <w:tab/>
        <w:t>Расчет деталей машин на ЭВМ. Под ред. Ре</w:t>
      </w:r>
      <w:r w:rsidR="004839C2">
        <w:t>шетова Д.Н. Высш. Школа, 1985.</w:t>
      </w:r>
    </w:p>
    <w:p w:rsidR="0008118A" w:rsidRDefault="004839C2" w:rsidP="004839C2">
      <w:pPr>
        <w:pStyle w:val="a1"/>
      </w:pPr>
      <w:r w:rsidRPr="004839C2">
        <w:t>3.</w:t>
      </w:r>
      <w:r w:rsidRPr="004839C2">
        <w:tab/>
      </w:r>
      <w:r w:rsidRPr="004839C2">
        <w:rPr>
          <w:rStyle w:val="a5"/>
        </w:rPr>
        <w:t>И.С. Потапцев, А.А. Буцев, Е.В.Матвеенко Расчёт и конструирование элементов приборных устройств Конструирование приборных муфт.</w:t>
      </w:r>
      <w:r w:rsidRPr="004839C2">
        <w:t xml:space="preserve"> </w:t>
      </w:r>
      <w:r>
        <w:t>Издательство МГТУ им. Н.Э.Баумана</w:t>
      </w:r>
      <w:r w:rsidRPr="0087371F">
        <w:t xml:space="preserve">, </w:t>
      </w:r>
      <w:r>
        <w:t>2001</w:t>
      </w:r>
    </w:p>
    <w:p w:rsidR="004839C2" w:rsidRPr="004839C2" w:rsidRDefault="004839C2" w:rsidP="004839C2">
      <w:pPr>
        <w:pStyle w:val="a1"/>
      </w:pPr>
    </w:p>
    <w:sectPr w:rsidR="004839C2" w:rsidRPr="004839C2" w:rsidSect="00E127C9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926" w:rsidRDefault="007B7926" w:rsidP="00E127C9">
      <w:pPr>
        <w:spacing w:after="0" w:line="240" w:lineRule="auto"/>
      </w:pPr>
      <w:r>
        <w:separator/>
      </w:r>
    </w:p>
  </w:endnote>
  <w:endnote w:type="continuationSeparator" w:id="0">
    <w:p w:rsidR="007B7926" w:rsidRDefault="007B7926" w:rsidP="00E1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344864"/>
      <w:docPartObj>
        <w:docPartGallery w:val="Page Numbers (Bottom of Page)"/>
        <w:docPartUnique/>
      </w:docPartObj>
    </w:sdtPr>
    <w:sdtContent>
      <w:p w:rsidR="00005A53" w:rsidRDefault="00005A5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DE3">
          <w:rPr>
            <w:noProof/>
          </w:rPr>
          <w:t>21</w:t>
        </w:r>
        <w:r>
          <w:fldChar w:fldCharType="end"/>
        </w:r>
      </w:p>
    </w:sdtContent>
  </w:sdt>
  <w:p w:rsidR="00005A53" w:rsidRDefault="00005A5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926" w:rsidRDefault="007B7926" w:rsidP="00E127C9">
      <w:pPr>
        <w:spacing w:after="0" w:line="240" w:lineRule="auto"/>
      </w:pPr>
      <w:r>
        <w:separator/>
      </w:r>
    </w:p>
  </w:footnote>
  <w:footnote w:type="continuationSeparator" w:id="0">
    <w:p w:rsidR="007B7926" w:rsidRDefault="007B7926" w:rsidP="00E12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A53" w:rsidRDefault="00005A53" w:rsidP="001B1060">
    <w:pPr>
      <w:pStyle w:val="a9"/>
      <w:tabs>
        <w:tab w:val="left" w:pos="6240"/>
      </w:tabs>
    </w:pPr>
    <w:r>
      <w:tab/>
    </w:r>
    <w:r>
      <w:tab/>
    </w:r>
    <w:r>
      <w:tab/>
    </w:r>
  </w:p>
  <w:p w:rsidR="00005A53" w:rsidRDefault="00005A53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FA82C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22FFC"/>
    <w:multiLevelType w:val="hybridMultilevel"/>
    <w:tmpl w:val="D37E4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25135"/>
    <w:multiLevelType w:val="multilevel"/>
    <w:tmpl w:val="428689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6DD6817"/>
    <w:multiLevelType w:val="hybridMultilevel"/>
    <w:tmpl w:val="A3DCD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C9"/>
    <w:rsid w:val="00005A53"/>
    <w:rsid w:val="00006D75"/>
    <w:rsid w:val="00014613"/>
    <w:rsid w:val="00030688"/>
    <w:rsid w:val="000354C1"/>
    <w:rsid w:val="00042C75"/>
    <w:rsid w:val="000733AF"/>
    <w:rsid w:val="00080332"/>
    <w:rsid w:val="0008118A"/>
    <w:rsid w:val="00096BBB"/>
    <w:rsid w:val="000B78D5"/>
    <w:rsid w:val="000C23EF"/>
    <w:rsid w:val="00104C5F"/>
    <w:rsid w:val="00111590"/>
    <w:rsid w:val="0013580E"/>
    <w:rsid w:val="00161C72"/>
    <w:rsid w:val="0016540B"/>
    <w:rsid w:val="00170028"/>
    <w:rsid w:val="00172E9F"/>
    <w:rsid w:val="001802DC"/>
    <w:rsid w:val="001830B7"/>
    <w:rsid w:val="001B1060"/>
    <w:rsid w:val="00204E25"/>
    <w:rsid w:val="002404E7"/>
    <w:rsid w:val="00256002"/>
    <w:rsid w:val="00274192"/>
    <w:rsid w:val="00281BFF"/>
    <w:rsid w:val="002D42FD"/>
    <w:rsid w:val="002E53F3"/>
    <w:rsid w:val="003269A0"/>
    <w:rsid w:val="00337D44"/>
    <w:rsid w:val="003420A0"/>
    <w:rsid w:val="00345615"/>
    <w:rsid w:val="00351A92"/>
    <w:rsid w:val="00354E7E"/>
    <w:rsid w:val="00360917"/>
    <w:rsid w:val="003A231C"/>
    <w:rsid w:val="003E6376"/>
    <w:rsid w:val="00422E62"/>
    <w:rsid w:val="004812FE"/>
    <w:rsid w:val="004839C2"/>
    <w:rsid w:val="00496EB4"/>
    <w:rsid w:val="004E6E4D"/>
    <w:rsid w:val="005157BE"/>
    <w:rsid w:val="00550012"/>
    <w:rsid w:val="005718DB"/>
    <w:rsid w:val="0059042A"/>
    <w:rsid w:val="00595461"/>
    <w:rsid w:val="005C00AB"/>
    <w:rsid w:val="005C1D01"/>
    <w:rsid w:val="005C7108"/>
    <w:rsid w:val="005F7A0A"/>
    <w:rsid w:val="00600D6E"/>
    <w:rsid w:val="0062434B"/>
    <w:rsid w:val="00640E73"/>
    <w:rsid w:val="006501BF"/>
    <w:rsid w:val="00670646"/>
    <w:rsid w:val="006C6D62"/>
    <w:rsid w:val="006E0B59"/>
    <w:rsid w:val="006E3449"/>
    <w:rsid w:val="006E4133"/>
    <w:rsid w:val="00705C84"/>
    <w:rsid w:val="007327BF"/>
    <w:rsid w:val="0074082E"/>
    <w:rsid w:val="00760331"/>
    <w:rsid w:val="007642BB"/>
    <w:rsid w:val="007769B9"/>
    <w:rsid w:val="00781358"/>
    <w:rsid w:val="007A35D1"/>
    <w:rsid w:val="007B7926"/>
    <w:rsid w:val="007E4A9B"/>
    <w:rsid w:val="00820AD5"/>
    <w:rsid w:val="00856C8A"/>
    <w:rsid w:val="00862F8F"/>
    <w:rsid w:val="0087371F"/>
    <w:rsid w:val="00877DE3"/>
    <w:rsid w:val="00880CE9"/>
    <w:rsid w:val="008D11B4"/>
    <w:rsid w:val="008D2A97"/>
    <w:rsid w:val="008F50FA"/>
    <w:rsid w:val="00923FEC"/>
    <w:rsid w:val="00961102"/>
    <w:rsid w:val="00974B5B"/>
    <w:rsid w:val="009A52FE"/>
    <w:rsid w:val="009A60AB"/>
    <w:rsid w:val="009C16A3"/>
    <w:rsid w:val="009C3469"/>
    <w:rsid w:val="009C4895"/>
    <w:rsid w:val="009C5232"/>
    <w:rsid w:val="009E27B8"/>
    <w:rsid w:val="009F129B"/>
    <w:rsid w:val="00A14599"/>
    <w:rsid w:val="00A362D2"/>
    <w:rsid w:val="00A370AD"/>
    <w:rsid w:val="00A411B2"/>
    <w:rsid w:val="00A42C62"/>
    <w:rsid w:val="00A45F68"/>
    <w:rsid w:val="00A6148F"/>
    <w:rsid w:val="00A82C7D"/>
    <w:rsid w:val="00AB5B7D"/>
    <w:rsid w:val="00AE626C"/>
    <w:rsid w:val="00AE7AA5"/>
    <w:rsid w:val="00AF686C"/>
    <w:rsid w:val="00AF713E"/>
    <w:rsid w:val="00B261D5"/>
    <w:rsid w:val="00B279B6"/>
    <w:rsid w:val="00B3151B"/>
    <w:rsid w:val="00B36801"/>
    <w:rsid w:val="00B72FE3"/>
    <w:rsid w:val="00B730E1"/>
    <w:rsid w:val="00BC2B9A"/>
    <w:rsid w:val="00BD1CFC"/>
    <w:rsid w:val="00C028CC"/>
    <w:rsid w:val="00C02B24"/>
    <w:rsid w:val="00C160FB"/>
    <w:rsid w:val="00C2562B"/>
    <w:rsid w:val="00C66EB0"/>
    <w:rsid w:val="00C75FE4"/>
    <w:rsid w:val="00C86AF3"/>
    <w:rsid w:val="00CB05FC"/>
    <w:rsid w:val="00CB76C2"/>
    <w:rsid w:val="00CD526A"/>
    <w:rsid w:val="00D01297"/>
    <w:rsid w:val="00D33972"/>
    <w:rsid w:val="00D33F6E"/>
    <w:rsid w:val="00D60314"/>
    <w:rsid w:val="00D809F4"/>
    <w:rsid w:val="00D817F9"/>
    <w:rsid w:val="00DA1C9C"/>
    <w:rsid w:val="00DE1852"/>
    <w:rsid w:val="00DE39B2"/>
    <w:rsid w:val="00DF337D"/>
    <w:rsid w:val="00E016D6"/>
    <w:rsid w:val="00E127C9"/>
    <w:rsid w:val="00E2221D"/>
    <w:rsid w:val="00E25A81"/>
    <w:rsid w:val="00E83D24"/>
    <w:rsid w:val="00EA1DAD"/>
    <w:rsid w:val="00EE357A"/>
    <w:rsid w:val="00F15324"/>
    <w:rsid w:val="00F235A4"/>
    <w:rsid w:val="00F4039A"/>
    <w:rsid w:val="00F50A30"/>
    <w:rsid w:val="00F6636E"/>
    <w:rsid w:val="00FB1036"/>
    <w:rsid w:val="00FC2947"/>
    <w:rsid w:val="00FD072C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E86E7-1120-4C66-8C3A-3291D4E5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595461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C5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279B6"/>
    <w:pPr>
      <w:keepNext/>
      <w:keepLines/>
      <w:spacing w:before="40" w:after="0" w:line="36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Для рефероф"/>
    <w:link w:val="a5"/>
    <w:qFormat/>
    <w:rsid w:val="0062434B"/>
    <w:pPr>
      <w:spacing w:before="120" w:after="120" w:line="360" w:lineRule="auto"/>
    </w:pPr>
    <w:rPr>
      <w:rFonts w:ascii="Times New Roman" w:hAnsi="Times New Roman"/>
      <w:sz w:val="28"/>
      <w:szCs w:val="28"/>
    </w:rPr>
  </w:style>
  <w:style w:type="character" w:customStyle="1" w:styleId="a5">
    <w:name w:val="Для рефероф Знак"/>
    <w:basedOn w:val="a2"/>
    <w:link w:val="a1"/>
    <w:rsid w:val="0062434B"/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595461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Subtitle"/>
    <w:basedOn w:val="1"/>
    <w:next w:val="a1"/>
    <w:link w:val="a7"/>
    <w:uiPriority w:val="11"/>
    <w:qFormat/>
    <w:rsid w:val="00E127C9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2"/>
    <w:link w:val="a6"/>
    <w:uiPriority w:val="11"/>
    <w:rsid w:val="00E127C9"/>
    <w:rPr>
      <w:rFonts w:ascii="Times New Roman" w:eastAsiaTheme="minorEastAsia" w:hAnsi="Times New Roman" w:cstheme="majorBidi"/>
      <w:spacing w:val="15"/>
      <w:sz w:val="32"/>
      <w:szCs w:val="32"/>
    </w:rPr>
  </w:style>
  <w:style w:type="paragraph" w:styleId="a8">
    <w:name w:val="No Spacing"/>
    <w:uiPriority w:val="1"/>
    <w:qFormat/>
    <w:rsid w:val="00E127C9"/>
    <w:pPr>
      <w:spacing w:after="0" w:line="240" w:lineRule="auto"/>
    </w:pPr>
  </w:style>
  <w:style w:type="paragraph" w:styleId="a9">
    <w:name w:val="header"/>
    <w:basedOn w:val="a0"/>
    <w:link w:val="aa"/>
    <w:uiPriority w:val="99"/>
    <w:unhideWhenUsed/>
    <w:rsid w:val="00E1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E127C9"/>
  </w:style>
  <w:style w:type="paragraph" w:styleId="ab">
    <w:name w:val="footer"/>
    <w:basedOn w:val="a0"/>
    <w:link w:val="ac"/>
    <w:uiPriority w:val="99"/>
    <w:unhideWhenUsed/>
    <w:rsid w:val="00E1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E127C9"/>
  </w:style>
  <w:style w:type="table" w:styleId="ad">
    <w:name w:val="Table Grid"/>
    <w:basedOn w:val="a3"/>
    <w:rsid w:val="00E127C9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Plain Text"/>
    <w:basedOn w:val="a0"/>
    <w:link w:val="af"/>
    <w:rsid w:val="00E127C9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Lucida Sans Unicode" w:hAnsi="Times New Roman" w:cs="Times New Roman"/>
      <w:sz w:val="28"/>
      <w:szCs w:val="20"/>
      <w:lang w:val="en-US" w:eastAsia="ru-RU"/>
    </w:rPr>
  </w:style>
  <w:style w:type="character" w:customStyle="1" w:styleId="af">
    <w:name w:val="Текст Знак"/>
    <w:basedOn w:val="a2"/>
    <w:link w:val="ae"/>
    <w:rsid w:val="00E127C9"/>
    <w:rPr>
      <w:rFonts w:ascii="Times New Roman" w:eastAsia="Lucida Sans Unicode" w:hAnsi="Times New Roman" w:cs="Times New Roman"/>
      <w:sz w:val="28"/>
      <w:szCs w:val="20"/>
      <w:lang w:val="en-US" w:eastAsia="ru-RU"/>
    </w:rPr>
  </w:style>
  <w:style w:type="character" w:styleId="af0">
    <w:name w:val="Placeholder Text"/>
    <w:basedOn w:val="a2"/>
    <w:uiPriority w:val="99"/>
    <w:semiHidden/>
    <w:rsid w:val="00600D6E"/>
    <w:rPr>
      <w:color w:val="808080"/>
    </w:rPr>
  </w:style>
  <w:style w:type="paragraph" w:customStyle="1" w:styleId="paragraph">
    <w:name w:val="paragraph"/>
    <w:basedOn w:val="a0"/>
    <w:rsid w:val="0060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600D6E"/>
  </w:style>
  <w:style w:type="character" w:customStyle="1" w:styleId="eop">
    <w:name w:val="eop"/>
    <w:basedOn w:val="a2"/>
    <w:rsid w:val="00600D6E"/>
  </w:style>
  <w:style w:type="character" w:customStyle="1" w:styleId="spellingerror">
    <w:name w:val="spellingerror"/>
    <w:basedOn w:val="a2"/>
    <w:rsid w:val="00600D6E"/>
  </w:style>
  <w:style w:type="character" w:customStyle="1" w:styleId="contextualspellingandgrammarerror">
    <w:name w:val="contextualspellingandgrammarerror"/>
    <w:basedOn w:val="a2"/>
    <w:rsid w:val="00600D6E"/>
  </w:style>
  <w:style w:type="table" w:customStyle="1" w:styleId="31">
    <w:name w:val="Сетка таблицы3"/>
    <w:basedOn w:val="a3"/>
    <w:rsid w:val="00F235A4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0"/>
    <w:uiPriority w:val="34"/>
    <w:qFormat/>
    <w:rsid w:val="009C3469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semiHidden/>
    <w:rsid w:val="009C5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2">
    <w:name w:val="Табл подпись"/>
    <w:basedOn w:val="ae"/>
    <w:qFormat/>
    <w:rsid w:val="00B72FE3"/>
    <w:pPr>
      <w:autoSpaceDE w:val="0"/>
      <w:autoSpaceDN w:val="0"/>
      <w:adjustRightInd w:val="0"/>
      <w:spacing w:before="100" w:beforeAutospacing="1"/>
      <w:ind w:firstLine="0"/>
      <w:jc w:val="left"/>
    </w:pPr>
    <w:rPr>
      <w:rFonts w:eastAsiaTheme="minorEastAsia"/>
      <w:szCs w:val="28"/>
    </w:rPr>
  </w:style>
  <w:style w:type="character" w:customStyle="1" w:styleId="30">
    <w:name w:val="Заголовок 3 Знак"/>
    <w:basedOn w:val="a2"/>
    <w:link w:val="3"/>
    <w:uiPriority w:val="9"/>
    <w:rsid w:val="00B27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Подрисунок"/>
    <w:basedOn w:val="ae"/>
    <w:qFormat/>
    <w:rsid w:val="00256002"/>
    <w:pPr>
      <w:autoSpaceDE w:val="0"/>
      <w:autoSpaceDN w:val="0"/>
      <w:adjustRightInd w:val="0"/>
      <w:spacing w:after="100" w:afterAutospacing="1"/>
      <w:ind w:firstLine="0"/>
      <w:jc w:val="center"/>
    </w:pPr>
    <w:rPr>
      <w:bCs/>
      <w:szCs w:val="28"/>
    </w:rPr>
  </w:style>
  <w:style w:type="paragraph" w:styleId="a">
    <w:name w:val="List Bullet"/>
    <w:basedOn w:val="a0"/>
    <w:uiPriority w:val="99"/>
    <w:unhideWhenUsed/>
    <w:rsid w:val="00880CE9"/>
    <w:pPr>
      <w:numPr>
        <w:numId w:val="4"/>
      </w:numPr>
      <w:contextualSpacing/>
    </w:pPr>
    <w:rPr>
      <w:rFonts w:ascii="Times New Roman" w:hAnsi="Times New Roman" w:cs="Times New Roman"/>
      <w:sz w:val="28"/>
    </w:rPr>
  </w:style>
  <w:style w:type="paragraph" w:styleId="af4">
    <w:name w:val="Normal (Web)"/>
    <w:basedOn w:val="a0"/>
    <w:uiPriority w:val="99"/>
    <w:unhideWhenUsed/>
    <w:rsid w:val="00180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TOC Heading"/>
    <w:basedOn w:val="1"/>
    <w:next w:val="a0"/>
    <w:uiPriority w:val="39"/>
    <w:unhideWhenUsed/>
    <w:qFormat/>
    <w:rsid w:val="009A52FE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A52FE"/>
    <w:pPr>
      <w:spacing w:after="100"/>
    </w:pPr>
  </w:style>
  <w:style w:type="character" w:styleId="af6">
    <w:name w:val="Hyperlink"/>
    <w:basedOn w:val="a2"/>
    <w:uiPriority w:val="99"/>
    <w:unhideWhenUsed/>
    <w:rsid w:val="009A5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38"/>
    <w:rsid w:val="00D648DD"/>
    <w:rsid w:val="00EA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1F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2D9A-321B-4A4D-99C5-E73013A1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30</Pages>
  <Words>3488</Words>
  <Characters>19886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19</cp:revision>
  <dcterms:created xsi:type="dcterms:W3CDTF">2020-03-12T19:17:00Z</dcterms:created>
  <dcterms:modified xsi:type="dcterms:W3CDTF">2020-03-12T22:17:00Z</dcterms:modified>
</cp:coreProperties>
</file>