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0.0029</w:t>
            </w:r>
          </w:p>
        </w:tc>
        <w:tc>
          <w:tcPr>
            <w:tcW w:type="dxa" w:w="665"/>
          </w:tcPr>
          <w:p>
            <w:r>
              <w:t>0.0123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0.946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0.0030</w:t>
            </w:r>
          </w:p>
        </w:tc>
        <w:tc>
          <w:tcPr>
            <w:tcW w:type="dxa" w:w="665"/>
          </w:tcPr>
          <w:p>
            <w:r>
              <w:t>0.0143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0.801</w:t>
            </w:r>
          </w:p>
        </w:tc>
        <w:tc>
          <w:tcPr>
            <w:tcW w:type="dxa" w:w="665"/>
          </w:tcPr>
          <w:p>
            <w:r>
              <w:t>0.945</w:t>
            </w:r>
          </w:p>
        </w:tc>
        <w:tc>
          <w:tcPr>
            <w:tcW w:type="dxa" w:w="665"/>
          </w:tcPr>
          <w:p>
            <w:r>
              <w:t>0.945</w:t>
            </w:r>
          </w:p>
        </w:tc>
        <w:tc>
          <w:tcPr>
            <w:tcW w:type="dxa" w:w="665"/>
          </w:tcPr>
          <w:p>
            <w:r>
              <w:t>0.979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0.0069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0.632</w:t>
            </w:r>
          </w:p>
        </w:tc>
        <w:tc>
          <w:tcPr>
            <w:tcW w:type="dxa" w:w="665"/>
          </w:tcPr>
          <w:p>
            <w:r>
              <w:t>0.884</w:t>
            </w:r>
          </w:p>
        </w:tc>
        <w:tc>
          <w:tcPr>
            <w:tcW w:type="dxa" w:w="665"/>
          </w:tcPr>
          <w:p>
            <w:r>
              <w:t>0.885</w:t>
            </w:r>
          </w:p>
        </w:tc>
        <w:tc>
          <w:tcPr>
            <w:tcW w:type="dxa" w:w="665"/>
          </w:tcPr>
          <w:p>
            <w:r>
              <w:t>0.941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0.0118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0.402</w:t>
            </w:r>
          </w:p>
        </w:tc>
        <w:tc>
          <w:tcPr>
            <w:tcW w:type="dxa" w:w="665"/>
          </w:tcPr>
          <w:p>
            <w:r>
              <w:t>0.72</w:t>
            </w:r>
          </w:p>
        </w:tc>
        <w:tc>
          <w:tcPr>
            <w:tcW w:type="dxa" w:w="665"/>
          </w:tcPr>
          <w:p>
            <w:r>
              <w:t>0.744</w:t>
            </w:r>
          </w:p>
        </w:tc>
        <w:tc>
          <w:tcPr>
            <w:tcW w:type="dxa" w:w="665"/>
          </w:tcPr>
          <w:p>
            <w:r>
              <w:t>0.855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0.171</w:t>
            </w:r>
          </w:p>
        </w:tc>
        <w:tc>
          <w:tcPr>
            <w:tcW w:type="dxa" w:w="665"/>
          </w:tcPr>
          <w:p>
            <w:r>
              <w:t>0.405</w:t>
            </w:r>
          </w:p>
        </w:tc>
        <w:tc>
          <w:tcPr>
            <w:tcW w:type="dxa" w:w="665"/>
          </w:tcPr>
          <w:p>
            <w:r>
              <w:t>0.439</w:t>
            </w:r>
          </w:p>
        </w:tc>
        <w:tc>
          <w:tcPr>
            <w:tcW w:type="dxa" w:w="665"/>
          </w:tcPr>
          <w:p>
            <w:r>
              <w:t>0.586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0.0059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