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DC" w:rsidRPr="00CF4011" w:rsidRDefault="003370DC" w:rsidP="003370DC">
      <w:pPr>
        <w:jc w:val="center"/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>SUSTENTACIÓN TEÓRICA</w:t>
      </w:r>
    </w:p>
    <w:p w:rsidR="003370DC" w:rsidRPr="00CF4011" w:rsidRDefault="003370DC" w:rsidP="003370DC">
      <w:p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 xml:space="preserve">Autoría: </w:t>
      </w:r>
      <w:r w:rsidR="00285F1A">
        <w:rPr>
          <w:rFonts w:ascii="Times New Roman" w:hAnsi="Times New Roman"/>
          <w:szCs w:val="24"/>
          <w:lang w:val="es-PY"/>
        </w:rPr>
        <w:t>Orlando Javier Cardozo Benítez</w:t>
      </w:r>
    </w:p>
    <w:p w:rsidR="003370DC" w:rsidRPr="00CF4011" w:rsidRDefault="003370DC" w:rsidP="003370DC">
      <w:p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 xml:space="preserve">Docente Taller de Tesis: </w:t>
      </w:r>
      <w:r w:rsidR="001760FF">
        <w:rPr>
          <w:rFonts w:ascii="HelveticaNeue Condensed" w:hAnsi="HelveticaNeue Condensed"/>
          <w:szCs w:val="20"/>
        </w:rPr>
        <w:t>Ing. Mirna Gabriela Cuba</w:t>
      </w:r>
    </w:p>
    <w:p w:rsidR="003370DC" w:rsidRPr="00CF4011" w:rsidRDefault="003370DC" w:rsidP="003370DC">
      <w:p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>Docente Tutorización: _____________________________________________</w:t>
      </w:r>
      <w:r>
        <w:rPr>
          <w:rFonts w:ascii="HelveticaNeue Condensed" w:hAnsi="HelveticaNeue Condensed"/>
          <w:szCs w:val="20"/>
        </w:rPr>
        <w:t>_</w:t>
      </w:r>
    </w:p>
    <w:p w:rsidR="003370DC" w:rsidRPr="00CF4011" w:rsidRDefault="003370DC" w:rsidP="003370DC">
      <w:p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 xml:space="preserve">Carrera: </w:t>
      </w:r>
      <w:r w:rsidR="001760FF">
        <w:rPr>
          <w:rFonts w:ascii="HelveticaNeue Condensed" w:hAnsi="HelveticaNeue Condensed"/>
          <w:szCs w:val="20"/>
        </w:rPr>
        <w:t>Lic. En Análisis de Sistemas Informáticos</w:t>
      </w:r>
    </w:p>
    <w:p w:rsidR="003370DC" w:rsidRPr="00CF4011" w:rsidRDefault="003370DC" w:rsidP="003370DC">
      <w:p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 xml:space="preserve">Título de TFG o Tesis: </w:t>
      </w:r>
      <w:r w:rsidR="00BD54A7" w:rsidRPr="00BD54A7">
        <w:rPr>
          <w:rFonts w:ascii="HelveticaNeue Condensed" w:hAnsi="HelveticaNeue Condensed"/>
          <w:szCs w:val="20"/>
        </w:rPr>
        <w:t>DESARROLLO DE APLICACIÓN WEB PARA LA ADMINISTRACIÓN DE INMUEBLES</w:t>
      </w:r>
    </w:p>
    <w:p w:rsidR="003370DC" w:rsidRPr="00CF4011" w:rsidRDefault="003370DC" w:rsidP="003370DC">
      <w:pPr>
        <w:pStyle w:val="Prrafodelista"/>
        <w:numPr>
          <w:ilvl w:val="0"/>
          <w:numId w:val="1"/>
        </w:num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>Trabajo escrito.</w:t>
      </w:r>
    </w:p>
    <w:p w:rsidR="003370DC" w:rsidRPr="00CF4011" w:rsidRDefault="003370DC" w:rsidP="003370DC">
      <w:pPr>
        <w:pStyle w:val="Prrafodelista"/>
        <w:numPr>
          <w:ilvl w:val="1"/>
          <w:numId w:val="1"/>
        </w:num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>Estructura y formato:</w:t>
      </w:r>
    </w:p>
    <w:tbl>
      <w:tblPr>
        <w:tblStyle w:val="Tablaconcuadrcula"/>
        <w:tblW w:w="8700" w:type="dxa"/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567"/>
        <w:gridCol w:w="1334"/>
      </w:tblGrid>
      <w:tr w:rsidR="003370DC" w:rsidRPr="00CF4011" w:rsidTr="00F9326C">
        <w:tc>
          <w:tcPr>
            <w:tcW w:w="552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INDICADOR</w:t>
            </w: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0</w:t>
            </w: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1</w:t>
            </w: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2</w:t>
            </w:r>
          </w:p>
        </w:tc>
        <w:tc>
          <w:tcPr>
            <w:tcW w:w="567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3</w:t>
            </w:r>
          </w:p>
        </w:tc>
        <w:tc>
          <w:tcPr>
            <w:tcW w:w="133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Puntos logrados</w:t>
            </w:r>
          </w:p>
        </w:tc>
      </w:tr>
      <w:tr w:rsidR="003370DC" w:rsidRPr="00CF4011" w:rsidTr="00F9326C">
        <w:tc>
          <w:tcPr>
            <w:tcW w:w="552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Presenta una organización coherente basándose en el índice, resumen, introducción, marco teórico, objetivos, metodología, conclusiones, bibliografía y anexos.</w:t>
            </w: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425" w:type="dxa"/>
          </w:tcPr>
          <w:p w:rsidR="003370DC" w:rsidRPr="00CF4011" w:rsidRDefault="00285F1A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567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133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52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El índice está bien numerado, con todo el contenido referenciado fielmente y con temas principales y subtemas si hubiere.</w:t>
            </w: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567" w:type="dxa"/>
          </w:tcPr>
          <w:p w:rsidR="003370DC" w:rsidRPr="00CF4011" w:rsidRDefault="00B22F39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3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52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El resumen resulta ilustrativo para la posterior lectura y comprensión del tema de investigación.</w:t>
            </w: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567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3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52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En la introducción se describe correctamente cómo está organizado el trabajo. Presenta claramente la forma en que se tratará el tema.</w:t>
            </w: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425" w:type="dxa"/>
          </w:tcPr>
          <w:p w:rsidR="003370DC" w:rsidRPr="00CF4011" w:rsidRDefault="00914D90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567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133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52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 xml:space="preserve">Los anexos y apéndices tienen la estructura y forma que corresponde como apartado textual (títulos correctos, texto elaborado –no copiado-, correctamente referenciado en el cuerpo del TFG o Tesis. </w:t>
            </w: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425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425" w:type="dxa"/>
          </w:tcPr>
          <w:p w:rsidR="003370DC" w:rsidRPr="00CF4011" w:rsidRDefault="00285F1A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567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1334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</w:tbl>
    <w:p w:rsidR="003370DC" w:rsidRPr="00CF4011" w:rsidRDefault="003370DC" w:rsidP="003370DC">
      <w:pPr>
        <w:rPr>
          <w:rFonts w:ascii="HelveticaNeue Condensed" w:hAnsi="HelveticaNeue Condensed"/>
          <w:szCs w:val="20"/>
        </w:rPr>
      </w:pPr>
    </w:p>
    <w:p w:rsidR="003370DC" w:rsidRPr="00CF4011" w:rsidRDefault="003370DC" w:rsidP="003370DC">
      <w:pPr>
        <w:pStyle w:val="Prrafodelista"/>
        <w:numPr>
          <w:ilvl w:val="1"/>
          <w:numId w:val="1"/>
        </w:num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>Léxico:</w:t>
      </w:r>
    </w:p>
    <w:tbl>
      <w:tblPr>
        <w:tblStyle w:val="Tablaconcuadrcula"/>
        <w:tblW w:w="8638" w:type="dxa"/>
        <w:tblLook w:val="04A0" w:firstRow="1" w:lastRow="0" w:firstColumn="1" w:lastColumn="0" w:noHBand="0" w:noVBand="1"/>
      </w:tblPr>
      <w:tblGrid>
        <w:gridCol w:w="5840"/>
        <w:gridCol w:w="339"/>
        <w:gridCol w:w="363"/>
        <w:gridCol w:w="363"/>
        <w:gridCol w:w="350"/>
        <w:gridCol w:w="1383"/>
      </w:tblGrid>
      <w:tr w:rsidR="003370DC" w:rsidRPr="00CF4011" w:rsidTr="00F9326C">
        <w:tc>
          <w:tcPr>
            <w:tcW w:w="5949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INDICADOR</w:t>
            </w:r>
          </w:p>
        </w:tc>
        <w:tc>
          <w:tcPr>
            <w:tcW w:w="247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0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1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2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3</w:t>
            </w:r>
          </w:p>
        </w:tc>
        <w:tc>
          <w:tcPr>
            <w:tcW w:w="139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Puntos logrados</w:t>
            </w:r>
          </w:p>
        </w:tc>
      </w:tr>
      <w:tr w:rsidR="003370DC" w:rsidRPr="00CF4011" w:rsidTr="00F9326C">
        <w:tc>
          <w:tcPr>
            <w:tcW w:w="5949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Redacción adecuada y eficaz, con uso de vocabulario técnico adecuado, concreto y ajustado a la parte textual que se refiera.</w:t>
            </w:r>
          </w:p>
        </w:tc>
        <w:tc>
          <w:tcPr>
            <w:tcW w:w="247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285F1A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139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949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Redacción adecuada en cuanto a sencillez y simplicidad, evitando frases excesivamente largas que pierden coherencia y cohesión.</w:t>
            </w:r>
          </w:p>
        </w:tc>
        <w:tc>
          <w:tcPr>
            <w:tcW w:w="247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914D90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139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949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Cumplimiento de normas ortográficas y normas de estilo (uso de negritas, cursivas y subrayados cuando corresponda; títulos y subtítulos en formato que corresponda; numeración adecuada; tablas y gráficos tratados y en estilo correspondiente; etc.).</w:t>
            </w:r>
          </w:p>
        </w:tc>
        <w:tc>
          <w:tcPr>
            <w:tcW w:w="247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139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</w:tbl>
    <w:p w:rsidR="003370DC" w:rsidRPr="00CF4011" w:rsidRDefault="003370DC" w:rsidP="003370DC">
      <w:pPr>
        <w:rPr>
          <w:rFonts w:ascii="HelveticaNeue Condensed" w:hAnsi="HelveticaNeue Condensed"/>
          <w:szCs w:val="20"/>
        </w:rPr>
      </w:pPr>
    </w:p>
    <w:p w:rsidR="003370DC" w:rsidRPr="00CF4011" w:rsidRDefault="003370DC" w:rsidP="003370DC">
      <w:pPr>
        <w:pStyle w:val="Prrafodelista"/>
        <w:numPr>
          <w:ilvl w:val="1"/>
          <w:numId w:val="1"/>
        </w:num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>Sustento teórico: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5962"/>
        <w:gridCol w:w="357"/>
        <w:gridCol w:w="357"/>
        <w:gridCol w:w="370"/>
        <w:gridCol w:w="370"/>
        <w:gridCol w:w="1412"/>
      </w:tblGrid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INDICADOR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0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1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2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3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Puntos logrados</w:t>
            </w: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 xml:space="preserve">Establecimiento de antecedentes claros y provenientes de </w:t>
            </w:r>
            <w:r w:rsidRPr="00CF4011">
              <w:rPr>
                <w:rFonts w:ascii="HelveticaNeue Condensed" w:hAnsi="HelveticaNeue Condensed"/>
                <w:szCs w:val="20"/>
              </w:rPr>
              <w:lastRenderedPageBreak/>
              <w:t>fuentes fiables.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Los antecedentes tienen relación significativa con los principios, postulados y supuestos del TFG o Tesis.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Los antecedentes son actualizados.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Definición clara del problema en cuanto a conceptos utilizados, claridad en la formulación y  justificación y resulta resoluble o investigable.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La propuesta de investigación es relevante y realista para el contexto actual, para la Universidad y para las líneas de investigación del CIDUNAE.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Se define bien la hipótesis - pregunta de la investigación, responde al problema y se identifican las variables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La formulación de las preguntas de investigación es coherente con los objetivos.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285F1A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Los objetivos de la investigación están formulados de manera clara, precisa y coherente con la investigación planteada.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Se identifica plenamente el tipo de investigación y es coherente con los procedimientos de investigación que sugiere la hipótesis y el problema.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El universo, la población y la muestra son representativas y significativas, contemplando el tipo de muestra y las técnicas a ser empleadas.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Se utilizan las técnicas adecuadas a las características de la investigación para la recolección de datos y están precisadas coherentemente.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Los instrumentos de recolección de datos cumplen con los requisitos de validez y confiabilidad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Se proporcionan pruebas y argumentos objetivos para fundamentar el análisis de los resultados, tanto favorables como desfavorables.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Se describen adecuadamente los riesgos y las limitaciones.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1760FF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Se exponen argumentaciones lógicas, claras, no forzadas y con inferencias e interpretaciones en las discusiones y conclusiones.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914D90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  <w:tr w:rsidR="003370DC" w:rsidRPr="00CF4011" w:rsidTr="00F9326C">
        <w:tc>
          <w:tcPr>
            <w:tcW w:w="5852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Se utilizan adecuadamente las citas y referencias bibliográficas conforme al sistema propuesto para ello.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350" w:type="dxa"/>
          </w:tcPr>
          <w:p w:rsidR="003370DC" w:rsidRPr="00CF4011" w:rsidRDefault="00914D90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X</w:t>
            </w:r>
          </w:p>
        </w:tc>
        <w:tc>
          <w:tcPr>
            <w:tcW w:w="350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  <w:tc>
          <w:tcPr>
            <w:tcW w:w="138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0"/>
        <w:tblW w:w="8828" w:type="dxa"/>
        <w:tblLook w:val="04A0" w:firstRow="1" w:lastRow="0" w:firstColumn="1" w:lastColumn="0" w:noHBand="0" w:noVBand="1"/>
      </w:tblPr>
      <w:tblGrid>
        <w:gridCol w:w="7366"/>
        <w:gridCol w:w="1462"/>
      </w:tblGrid>
      <w:tr w:rsidR="003370DC" w:rsidRPr="00CF4011" w:rsidTr="00F9326C">
        <w:tc>
          <w:tcPr>
            <w:tcW w:w="7366" w:type="dxa"/>
          </w:tcPr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  <w:r w:rsidRPr="00CF4011">
              <w:rPr>
                <w:rFonts w:ascii="HelveticaNeue Condensed" w:hAnsi="HelveticaNeue Condensed"/>
                <w:szCs w:val="20"/>
              </w:rPr>
              <w:t>PUNTOS LOGRADOS</w:t>
            </w:r>
          </w:p>
        </w:tc>
        <w:tc>
          <w:tcPr>
            <w:tcW w:w="1462" w:type="dxa"/>
          </w:tcPr>
          <w:p w:rsidR="003370DC" w:rsidRPr="00CF4011" w:rsidRDefault="00914D90" w:rsidP="00F9326C">
            <w:pPr>
              <w:rPr>
                <w:rFonts w:ascii="HelveticaNeue Condensed" w:hAnsi="HelveticaNeue Condensed"/>
                <w:szCs w:val="20"/>
              </w:rPr>
            </w:pPr>
            <w:r>
              <w:rPr>
                <w:rFonts w:ascii="HelveticaNeue Condensed" w:hAnsi="HelveticaNeue Condensed"/>
                <w:szCs w:val="20"/>
              </w:rPr>
              <w:t>61</w:t>
            </w:r>
          </w:p>
        </w:tc>
      </w:tr>
    </w:tbl>
    <w:p w:rsidR="003370DC" w:rsidRPr="00CF4011" w:rsidRDefault="003370DC" w:rsidP="003370DC">
      <w:pPr>
        <w:rPr>
          <w:rFonts w:ascii="HelveticaNeue Condensed" w:hAnsi="HelveticaNeue Condensed"/>
          <w:szCs w:val="20"/>
        </w:rPr>
      </w:pPr>
    </w:p>
    <w:p w:rsidR="001760FF" w:rsidRDefault="003370DC" w:rsidP="003370DC">
      <w:p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 xml:space="preserve">Comentarios: </w:t>
      </w:r>
    </w:p>
    <w:p w:rsidR="003D5BDB" w:rsidRDefault="003D5BDB" w:rsidP="003370DC">
      <w:pPr>
        <w:rPr>
          <w:rFonts w:ascii="HelveticaNeue Condensed" w:hAnsi="HelveticaNeue Condensed"/>
          <w:szCs w:val="20"/>
        </w:rPr>
      </w:pPr>
      <w:r>
        <w:rPr>
          <w:rFonts w:ascii="HelveticaNeue Condensed" w:hAnsi="HelveticaNeue Condensed"/>
          <w:szCs w:val="20"/>
        </w:rPr>
        <w:t>Los comentarios y recomendaciones fueron realizados detalladamente en el borrador del documento.</w:t>
      </w:r>
    </w:p>
    <w:p w:rsidR="003D5BDB" w:rsidRDefault="003D5BDB" w:rsidP="003370DC">
      <w:pPr>
        <w:rPr>
          <w:rFonts w:ascii="HelveticaNeue Condensed" w:hAnsi="HelveticaNeue Condensed"/>
          <w:szCs w:val="20"/>
        </w:rPr>
      </w:pPr>
      <w:r>
        <w:rPr>
          <w:rFonts w:ascii="HelveticaNeue Condensed" w:hAnsi="HelveticaNeue Condensed"/>
          <w:szCs w:val="20"/>
        </w:rPr>
        <w:t>Las preguntas de investigación no son coherentes con los objetivos.</w:t>
      </w:r>
    </w:p>
    <w:p w:rsidR="003D5BDB" w:rsidRDefault="003D5BDB" w:rsidP="003370DC">
      <w:pPr>
        <w:rPr>
          <w:rFonts w:ascii="HelveticaNeue Condensed" w:hAnsi="HelveticaNeue Condensed"/>
          <w:szCs w:val="20"/>
        </w:rPr>
      </w:pPr>
      <w:r>
        <w:rPr>
          <w:rFonts w:ascii="HelveticaNeue Condensed" w:hAnsi="HelveticaNeue Condensed"/>
          <w:szCs w:val="20"/>
        </w:rPr>
        <w:t>En líneas generales se debe mejorar la redacción del libro tanto en la sintaxis como en la semántica.</w:t>
      </w:r>
    </w:p>
    <w:p w:rsidR="003370DC" w:rsidRDefault="001760FF" w:rsidP="003370DC">
      <w:pPr>
        <w:rPr>
          <w:rFonts w:ascii="HelveticaNeue Condensed" w:hAnsi="HelveticaNeue Condensed"/>
          <w:szCs w:val="20"/>
        </w:rPr>
      </w:pPr>
      <w:r>
        <w:rPr>
          <w:rFonts w:ascii="HelveticaNeue Condensed" w:hAnsi="HelveticaNeue Condensed"/>
          <w:szCs w:val="20"/>
        </w:rPr>
        <w:t>Agrega en la Introducción la descripción de los contenidos de cada capítulo.</w:t>
      </w:r>
    </w:p>
    <w:p w:rsidR="00B22F39" w:rsidRDefault="003D5BDB" w:rsidP="003370DC">
      <w:pPr>
        <w:rPr>
          <w:rFonts w:ascii="HelveticaNeue Condensed" w:hAnsi="HelveticaNeue Condensed"/>
          <w:szCs w:val="20"/>
        </w:rPr>
      </w:pPr>
      <w:r>
        <w:rPr>
          <w:rFonts w:ascii="HelveticaNeue Condensed" w:hAnsi="HelveticaNeue Condensed"/>
          <w:szCs w:val="20"/>
        </w:rPr>
        <w:t>Revisar la referencia, existen textos cuyas fuentes no han sido citadas correctamente.</w:t>
      </w:r>
    </w:p>
    <w:p w:rsidR="003D5BDB" w:rsidRDefault="003D5BDB" w:rsidP="003370DC">
      <w:pPr>
        <w:rPr>
          <w:rFonts w:ascii="HelveticaNeue Condensed" w:hAnsi="HelveticaNeue Condensed"/>
          <w:szCs w:val="20"/>
        </w:rPr>
      </w:pPr>
      <w:r>
        <w:rPr>
          <w:rFonts w:ascii="HelveticaNeue Condensed" w:hAnsi="HelveticaNeue Condensed"/>
          <w:szCs w:val="20"/>
        </w:rPr>
        <w:t>Se debe organizar adecuadamente el apartado de resultados, referenciando correctamente las figuras e incluyendo las mismas bajo los títulos que correspondan.</w:t>
      </w:r>
      <w:bookmarkStart w:id="0" w:name="_GoBack"/>
      <w:bookmarkEnd w:id="0"/>
    </w:p>
    <w:p w:rsidR="001760FF" w:rsidRPr="00CF4011" w:rsidRDefault="001760FF" w:rsidP="003370DC">
      <w:pPr>
        <w:rPr>
          <w:rFonts w:ascii="HelveticaNeue Condensed" w:hAnsi="HelveticaNeue Condensed"/>
          <w:szCs w:val="20"/>
        </w:rPr>
      </w:pP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8962"/>
      </w:tblGrid>
      <w:tr w:rsidR="003370DC" w:rsidRPr="00CF4011" w:rsidTr="00F9326C">
        <w:trPr>
          <w:trHeight w:val="2096"/>
        </w:trPr>
        <w:tc>
          <w:tcPr>
            <w:tcW w:w="8962" w:type="dxa"/>
          </w:tcPr>
          <w:p w:rsidR="003370DC" w:rsidRPr="00CF4011" w:rsidRDefault="003370DC" w:rsidP="00F9326C">
            <w:pPr>
              <w:rPr>
                <w:rFonts w:ascii="HelveticaNeue Condensed" w:hAnsi="HelveticaNeue Condensed" w:cs="Arial"/>
                <w:szCs w:val="20"/>
              </w:rPr>
            </w:pPr>
            <w:r w:rsidRPr="00CF4011">
              <w:rPr>
                <w:rFonts w:ascii="HelveticaNeue Condensed" w:hAnsi="HelveticaNeue Condensed" w:cs="Arial"/>
                <w:szCs w:val="20"/>
              </w:rPr>
              <w:t>ESCALA: 70% PARA LA APROBACIÓN DEL TFG-TESIS Y ACEPTACIÓN DE DEFENSA ORAL</w:t>
            </w:r>
          </w:p>
          <w:p w:rsidR="003370DC" w:rsidRPr="00CF4011" w:rsidRDefault="003370DC" w:rsidP="00F9326C">
            <w:pPr>
              <w:rPr>
                <w:rFonts w:ascii="HelveticaNeue Condensed" w:hAnsi="HelveticaNeue Condensed" w:cs="Arial"/>
                <w:szCs w:val="20"/>
              </w:rPr>
            </w:pPr>
            <w:r w:rsidRPr="00CF4011">
              <w:rPr>
                <w:rFonts w:ascii="HelveticaNeue Condensed" w:hAnsi="HelveticaNeue Condensed" w:cs="Arial"/>
                <w:szCs w:val="20"/>
              </w:rPr>
              <w:t>Menos de 50p.= calificación 1. Pasa a siguiente oportunidad.</w:t>
            </w:r>
          </w:p>
          <w:p w:rsidR="003370DC" w:rsidRPr="00CF4011" w:rsidRDefault="003370DC" w:rsidP="00F9326C">
            <w:pPr>
              <w:rPr>
                <w:rFonts w:ascii="HelveticaNeue Condensed" w:hAnsi="HelveticaNeue Condensed" w:cs="Arial"/>
                <w:szCs w:val="20"/>
              </w:rPr>
            </w:pPr>
            <w:r w:rsidRPr="00CF4011">
              <w:rPr>
                <w:rFonts w:ascii="HelveticaNeue Condensed" w:hAnsi="HelveticaNeue Condensed" w:cs="Arial"/>
                <w:szCs w:val="20"/>
              </w:rPr>
              <w:t>50p.-55p.= calificación 2. Pasa a defensa oral, pero debe mejorar los aspectos marcados.</w:t>
            </w:r>
          </w:p>
          <w:p w:rsidR="003370DC" w:rsidRPr="00CF4011" w:rsidRDefault="003370DC" w:rsidP="00F9326C">
            <w:pPr>
              <w:rPr>
                <w:rFonts w:ascii="HelveticaNeue Condensed" w:hAnsi="HelveticaNeue Condensed" w:cs="Arial"/>
                <w:szCs w:val="20"/>
              </w:rPr>
            </w:pPr>
            <w:r w:rsidRPr="00CF4011">
              <w:rPr>
                <w:rFonts w:ascii="HelveticaNeue Condensed" w:hAnsi="HelveticaNeue Condensed" w:cs="Arial"/>
                <w:szCs w:val="20"/>
              </w:rPr>
              <w:t>56p.-61p.= calificación 3. Pasa a defensa oral, pero debe realizar algunos ajustes.</w:t>
            </w:r>
          </w:p>
          <w:p w:rsidR="003370DC" w:rsidRPr="00CF4011" w:rsidRDefault="003370DC" w:rsidP="00F9326C">
            <w:pPr>
              <w:rPr>
                <w:rFonts w:ascii="HelveticaNeue Condensed" w:hAnsi="HelveticaNeue Condensed" w:cs="Arial"/>
                <w:szCs w:val="20"/>
              </w:rPr>
            </w:pPr>
            <w:r w:rsidRPr="00CF4011">
              <w:rPr>
                <w:rFonts w:ascii="HelveticaNeue Condensed" w:hAnsi="HelveticaNeue Condensed" w:cs="Arial"/>
                <w:szCs w:val="20"/>
              </w:rPr>
              <w:t>62p.-67p.= calificación 4. Pasa a defensa oral, cumpliendo con la mayoría de los objetivos.</w:t>
            </w:r>
          </w:p>
          <w:p w:rsidR="003370DC" w:rsidRPr="00CF4011" w:rsidRDefault="003370DC" w:rsidP="00F9326C">
            <w:pPr>
              <w:rPr>
                <w:rFonts w:ascii="HelveticaNeue Condensed" w:hAnsi="HelveticaNeue Condensed" w:cs="Arial"/>
                <w:szCs w:val="20"/>
              </w:rPr>
            </w:pPr>
            <w:r w:rsidRPr="00CF4011">
              <w:rPr>
                <w:rFonts w:ascii="HelveticaNeue Condensed" w:hAnsi="HelveticaNeue Condensed" w:cs="Arial"/>
                <w:szCs w:val="20"/>
              </w:rPr>
              <w:t>68p.-72p.= calificación 5. Pasa a defensa oral, cumpliendo con todos los objetivos.</w:t>
            </w:r>
          </w:p>
          <w:p w:rsidR="003370DC" w:rsidRPr="00CF4011" w:rsidRDefault="003370DC" w:rsidP="00F9326C">
            <w:pPr>
              <w:rPr>
                <w:rFonts w:ascii="HelveticaNeue Condensed" w:hAnsi="HelveticaNeue Condensed"/>
                <w:szCs w:val="20"/>
              </w:rPr>
            </w:pPr>
          </w:p>
        </w:tc>
      </w:tr>
    </w:tbl>
    <w:p w:rsidR="00914D90" w:rsidRDefault="00914D90" w:rsidP="003370DC">
      <w:pPr>
        <w:rPr>
          <w:rFonts w:ascii="HelveticaNeue Condensed" w:hAnsi="HelveticaNeue Condensed"/>
          <w:szCs w:val="20"/>
        </w:rPr>
      </w:pPr>
    </w:p>
    <w:p w:rsidR="00914D90" w:rsidRDefault="00914D90" w:rsidP="003370DC">
      <w:pPr>
        <w:rPr>
          <w:rFonts w:ascii="HelveticaNeue Condensed" w:hAnsi="HelveticaNeue Condensed"/>
          <w:szCs w:val="20"/>
        </w:rPr>
      </w:pPr>
    </w:p>
    <w:p w:rsidR="00914D90" w:rsidRDefault="00914D90" w:rsidP="003370DC">
      <w:pPr>
        <w:rPr>
          <w:rFonts w:ascii="HelveticaNeue Condensed" w:hAnsi="HelveticaNeue Condensed"/>
          <w:szCs w:val="20"/>
        </w:rPr>
      </w:pPr>
    </w:p>
    <w:p w:rsidR="00914D90" w:rsidRDefault="00914D90" w:rsidP="003370DC">
      <w:pPr>
        <w:rPr>
          <w:rFonts w:ascii="HelveticaNeue Condensed" w:hAnsi="HelveticaNeue Condensed"/>
          <w:szCs w:val="20"/>
        </w:rPr>
      </w:pPr>
    </w:p>
    <w:p w:rsidR="00914D90" w:rsidRDefault="00914D90" w:rsidP="003370DC">
      <w:pPr>
        <w:rPr>
          <w:rFonts w:ascii="HelveticaNeue Condensed" w:hAnsi="HelveticaNeue Condensed"/>
          <w:szCs w:val="20"/>
        </w:rPr>
      </w:pPr>
    </w:p>
    <w:p w:rsidR="00914D90" w:rsidRDefault="00914D90" w:rsidP="003370DC">
      <w:pPr>
        <w:rPr>
          <w:rFonts w:ascii="HelveticaNeue Condensed" w:hAnsi="HelveticaNeue Condensed"/>
          <w:szCs w:val="20"/>
        </w:rPr>
      </w:pPr>
    </w:p>
    <w:p w:rsidR="00914D90" w:rsidRDefault="00914D90" w:rsidP="003370DC">
      <w:pPr>
        <w:rPr>
          <w:rFonts w:ascii="HelveticaNeue Condensed" w:hAnsi="HelveticaNeue Condensed"/>
          <w:szCs w:val="20"/>
        </w:rPr>
      </w:pPr>
    </w:p>
    <w:p w:rsidR="003370DC" w:rsidRPr="00CF4011" w:rsidRDefault="003370DC" w:rsidP="003370DC">
      <w:pPr>
        <w:rPr>
          <w:rFonts w:ascii="HelveticaNeue Condensed" w:hAnsi="HelveticaNeue Condensed"/>
          <w:szCs w:val="20"/>
        </w:rPr>
      </w:pPr>
      <w:r w:rsidRPr="00CF4011">
        <w:rPr>
          <w:rFonts w:ascii="HelveticaNeue Condensed" w:hAnsi="HelveticaNeue Condensed"/>
          <w:szCs w:val="20"/>
        </w:rPr>
        <w:t>FIRMA DOCENTE TALLER</w:t>
      </w:r>
      <w:r w:rsidRPr="00CF4011">
        <w:rPr>
          <w:rFonts w:ascii="HelveticaNeue Condensed" w:hAnsi="HelveticaNeue Condensed"/>
          <w:szCs w:val="20"/>
        </w:rPr>
        <w:tab/>
      </w:r>
      <w:r w:rsidRPr="00CF4011">
        <w:rPr>
          <w:rFonts w:ascii="HelveticaNeue Condensed" w:hAnsi="HelveticaNeue Condensed"/>
          <w:szCs w:val="20"/>
        </w:rPr>
        <w:tab/>
      </w:r>
      <w:r w:rsidRPr="00CF4011">
        <w:rPr>
          <w:rFonts w:ascii="HelveticaNeue Condensed" w:hAnsi="HelveticaNeue Condensed"/>
          <w:szCs w:val="20"/>
        </w:rPr>
        <w:tab/>
        <w:t>FIRMA DOCENTE EVALUADOR</w:t>
      </w:r>
    </w:p>
    <w:p w:rsidR="003176EE" w:rsidRPr="003370DC" w:rsidRDefault="003176EE" w:rsidP="003370DC"/>
    <w:sectPr w:rsidR="003176EE" w:rsidRPr="003370DC" w:rsidSect="007A4417">
      <w:headerReference w:type="default" r:id="rId8"/>
      <w:pgSz w:w="12240" w:h="18720" w:code="14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80B" w:rsidRDefault="0000080B" w:rsidP="007A4417">
      <w:pPr>
        <w:spacing w:after="0" w:line="240" w:lineRule="auto"/>
      </w:pPr>
      <w:r>
        <w:separator/>
      </w:r>
    </w:p>
  </w:endnote>
  <w:endnote w:type="continuationSeparator" w:id="0">
    <w:p w:rsidR="0000080B" w:rsidRDefault="0000080B" w:rsidP="007A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Condensed">
    <w:altName w:val="Arial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80B" w:rsidRDefault="0000080B" w:rsidP="007A4417">
      <w:pPr>
        <w:spacing w:after="0" w:line="240" w:lineRule="auto"/>
      </w:pPr>
      <w:r>
        <w:separator/>
      </w:r>
    </w:p>
  </w:footnote>
  <w:footnote w:type="continuationSeparator" w:id="0">
    <w:p w:rsidR="0000080B" w:rsidRDefault="0000080B" w:rsidP="007A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417" w:rsidRDefault="00CF60BF">
    <w:pPr>
      <w:pStyle w:val="Encabezado"/>
    </w:pPr>
    <w:r>
      <w:rPr>
        <w:noProof/>
        <w:lang w:val="es-PY" w:eastAsia="es-P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-287655</wp:posOffset>
          </wp:positionV>
          <wp:extent cx="7385050" cy="11525250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DUNAE - Membret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85050" cy="11525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0D8D"/>
    <w:multiLevelType w:val="hybridMultilevel"/>
    <w:tmpl w:val="0248ED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1B0"/>
    <w:rsid w:val="0000080B"/>
    <w:rsid w:val="000255D8"/>
    <w:rsid w:val="000821B0"/>
    <w:rsid w:val="001760FF"/>
    <w:rsid w:val="00285F1A"/>
    <w:rsid w:val="003176EE"/>
    <w:rsid w:val="003370DC"/>
    <w:rsid w:val="003D5BDB"/>
    <w:rsid w:val="00547C42"/>
    <w:rsid w:val="005A76FE"/>
    <w:rsid w:val="006363A6"/>
    <w:rsid w:val="006522AD"/>
    <w:rsid w:val="007059D9"/>
    <w:rsid w:val="007A4417"/>
    <w:rsid w:val="008A65EA"/>
    <w:rsid w:val="00914D90"/>
    <w:rsid w:val="009562EF"/>
    <w:rsid w:val="00B22F39"/>
    <w:rsid w:val="00BD54A7"/>
    <w:rsid w:val="00BF2ED0"/>
    <w:rsid w:val="00CF60BF"/>
    <w:rsid w:val="00E4173A"/>
    <w:rsid w:val="00F5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99C5E"/>
  <w15:docId w15:val="{CFACAAC9-39F0-4053-9488-20056738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44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417"/>
  </w:style>
  <w:style w:type="paragraph" w:styleId="Piedepgina">
    <w:name w:val="footer"/>
    <w:basedOn w:val="Normal"/>
    <w:link w:val="PiedepginaCar"/>
    <w:uiPriority w:val="99"/>
    <w:unhideWhenUsed/>
    <w:rsid w:val="007A44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417"/>
  </w:style>
  <w:style w:type="table" w:styleId="Tablaconcuadrcula">
    <w:name w:val="Table Grid"/>
    <w:basedOn w:val="Tablanormal"/>
    <w:uiPriority w:val="39"/>
    <w:rsid w:val="00F51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1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3F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370DC"/>
    <w:pPr>
      <w:ind w:left="720"/>
      <w:contextualSpacing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123B-4F6C-4C8A-9514-D4B07C893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Cueva</dc:creator>
  <cp:lastModifiedBy>Gabriela Cuba</cp:lastModifiedBy>
  <cp:revision>4</cp:revision>
  <cp:lastPrinted>2018-05-08T19:36:00Z</cp:lastPrinted>
  <dcterms:created xsi:type="dcterms:W3CDTF">2018-08-13T19:10:00Z</dcterms:created>
  <dcterms:modified xsi:type="dcterms:W3CDTF">2018-08-13T19:45:00Z</dcterms:modified>
</cp:coreProperties>
</file>