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C1D" w:rsidRDefault="00DE2C1D"/>
    <w:p w:rsidR="00DE2C1D" w:rsidRDefault="00DE2C1D">
      <w:r>
        <w:t>Tabela - 1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718"/>
      </w:tblGrid>
      <w:tr w:rsidR="00DE2C1D" w:rsidTr="00DE2C1D">
        <w:tc>
          <w:tcPr>
            <w:tcW w:w="4247" w:type="dxa"/>
          </w:tcPr>
          <w:p w:rsidR="00DE2C1D" w:rsidRDefault="00DE2C1D">
            <w:r>
              <w:t>Nome</w:t>
            </w:r>
          </w:p>
        </w:tc>
        <w:tc>
          <w:tcPr>
            <w:tcW w:w="710" w:type="dxa"/>
          </w:tcPr>
          <w:p w:rsidR="00DE2C1D" w:rsidRDefault="00DE2C1D">
            <w:r>
              <w:t>Idade</w:t>
            </w:r>
          </w:p>
        </w:tc>
      </w:tr>
      <w:tr w:rsidR="00DE2C1D" w:rsidTr="00DE2C1D">
        <w:tc>
          <w:tcPr>
            <w:tcW w:w="4247" w:type="dxa"/>
          </w:tcPr>
          <w:p w:rsidR="00DE2C1D" w:rsidRDefault="00DE2C1D">
            <w:r>
              <w:t>Carlos da Silva</w:t>
            </w:r>
          </w:p>
        </w:tc>
        <w:tc>
          <w:tcPr>
            <w:tcW w:w="710" w:type="dxa"/>
          </w:tcPr>
          <w:p w:rsidR="00DE2C1D" w:rsidRDefault="00DE2C1D">
            <w:r>
              <w:t>23</w:t>
            </w:r>
          </w:p>
        </w:tc>
      </w:tr>
      <w:tr w:rsidR="00DE2C1D" w:rsidTr="00DE2C1D">
        <w:tc>
          <w:tcPr>
            <w:tcW w:w="4247" w:type="dxa"/>
          </w:tcPr>
          <w:p w:rsidR="00DE2C1D" w:rsidRDefault="00DE2C1D">
            <w:r>
              <w:t>José Aparecido</w:t>
            </w:r>
          </w:p>
        </w:tc>
        <w:tc>
          <w:tcPr>
            <w:tcW w:w="710" w:type="dxa"/>
          </w:tcPr>
          <w:p w:rsidR="00DE2C1D" w:rsidRDefault="00DE2C1D">
            <w:r>
              <w:t>21</w:t>
            </w:r>
          </w:p>
        </w:tc>
      </w:tr>
      <w:tr w:rsidR="00DE2C1D" w:rsidTr="00DE2C1D">
        <w:tc>
          <w:tcPr>
            <w:tcW w:w="4247" w:type="dxa"/>
          </w:tcPr>
          <w:p w:rsidR="00DE2C1D" w:rsidRDefault="00DE2C1D">
            <w:r>
              <w:t>Pedro Simão</w:t>
            </w:r>
          </w:p>
        </w:tc>
        <w:tc>
          <w:tcPr>
            <w:tcW w:w="710" w:type="dxa"/>
          </w:tcPr>
          <w:p w:rsidR="00DE2C1D" w:rsidRDefault="00DE2C1D">
            <w:r>
              <w:t>15</w:t>
            </w:r>
          </w:p>
        </w:tc>
      </w:tr>
      <w:tr w:rsidR="00DE2C1D" w:rsidTr="00DE2C1D">
        <w:tc>
          <w:tcPr>
            <w:tcW w:w="4247" w:type="dxa"/>
          </w:tcPr>
          <w:p w:rsidR="00DE2C1D" w:rsidRDefault="00DE2C1D">
            <w:r>
              <w:t>Maria de Oliveira</w:t>
            </w:r>
          </w:p>
        </w:tc>
        <w:tc>
          <w:tcPr>
            <w:tcW w:w="710" w:type="dxa"/>
          </w:tcPr>
          <w:p w:rsidR="00DE2C1D" w:rsidRDefault="00DE2C1D">
            <w:r>
              <w:t>17</w:t>
            </w:r>
          </w:p>
        </w:tc>
      </w:tr>
      <w:tr w:rsidR="00DE2C1D" w:rsidTr="00DE2C1D">
        <w:tc>
          <w:tcPr>
            <w:tcW w:w="4247" w:type="dxa"/>
          </w:tcPr>
          <w:p w:rsidR="00DE2C1D" w:rsidRDefault="00DE2C1D">
            <w:r>
              <w:t>Cristina Lima</w:t>
            </w:r>
          </w:p>
        </w:tc>
        <w:tc>
          <w:tcPr>
            <w:tcW w:w="710" w:type="dxa"/>
          </w:tcPr>
          <w:p w:rsidR="00DE2C1D" w:rsidRDefault="00DE2C1D">
            <w:r>
              <w:t>18</w:t>
            </w:r>
          </w:p>
        </w:tc>
      </w:tr>
    </w:tbl>
    <w:p w:rsidR="00DE2C1D" w:rsidRDefault="00DE2C1D"/>
    <w:p w:rsidR="00DE2C1D" w:rsidRDefault="00DE2C1D">
      <w:r>
        <w:t>Tabela - 2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E2C1D" w:rsidTr="00DE2C1D">
        <w:tc>
          <w:tcPr>
            <w:tcW w:w="2123" w:type="dxa"/>
          </w:tcPr>
          <w:p w:rsidR="00DE2C1D" w:rsidRPr="00DE2C1D" w:rsidRDefault="00DE2C1D" w:rsidP="00DE2C1D">
            <w:pPr>
              <w:jc w:val="center"/>
              <w:rPr>
                <w:sz w:val="36"/>
                <w:szCs w:val="36"/>
              </w:rPr>
            </w:pPr>
            <w:r w:rsidRPr="00DE2C1D">
              <w:rPr>
                <w:sz w:val="36"/>
                <w:szCs w:val="36"/>
              </w:rPr>
              <w:t>Carro</w:t>
            </w:r>
          </w:p>
        </w:tc>
        <w:tc>
          <w:tcPr>
            <w:tcW w:w="2123" w:type="dxa"/>
          </w:tcPr>
          <w:p w:rsidR="00DE2C1D" w:rsidRPr="00DE2C1D" w:rsidRDefault="00DE2C1D" w:rsidP="00DE2C1D">
            <w:pPr>
              <w:jc w:val="center"/>
              <w:rPr>
                <w:sz w:val="36"/>
                <w:szCs w:val="36"/>
              </w:rPr>
            </w:pPr>
            <w:r w:rsidRPr="00DE2C1D">
              <w:rPr>
                <w:sz w:val="36"/>
                <w:szCs w:val="36"/>
              </w:rPr>
              <w:t>Cor</w:t>
            </w:r>
          </w:p>
        </w:tc>
        <w:tc>
          <w:tcPr>
            <w:tcW w:w="2124" w:type="dxa"/>
          </w:tcPr>
          <w:p w:rsidR="00DE2C1D" w:rsidRPr="00DE2C1D" w:rsidRDefault="00DE2C1D" w:rsidP="00DE2C1D">
            <w:pPr>
              <w:jc w:val="center"/>
              <w:rPr>
                <w:sz w:val="36"/>
                <w:szCs w:val="36"/>
              </w:rPr>
            </w:pPr>
            <w:r w:rsidRPr="00DE2C1D">
              <w:rPr>
                <w:sz w:val="36"/>
                <w:szCs w:val="36"/>
              </w:rPr>
              <w:t>Ano</w:t>
            </w:r>
          </w:p>
        </w:tc>
        <w:tc>
          <w:tcPr>
            <w:tcW w:w="2124" w:type="dxa"/>
          </w:tcPr>
          <w:p w:rsidR="00DE2C1D" w:rsidRPr="00DE2C1D" w:rsidRDefault="00DE2C1D" w:rsidP="00DE2C1D">
            <w:pPr>
              <w:jc w:val="center"/>
              <w:rPr>
                <w:sz w:val="36"/>
                <w:szCs w:val="36"/>
              </w:rPr>
            </w:pPr>
            <w:r w:rsidRPr="00DE2C1D">
              <w:rPr>
                <w:sz w:val="36"/>
                <w:szCs w:val="36"/>
              </w:rPr>
              <w:t>Valor</w:t>
            </w:r>
          </w:p>
        </w:tc>
      </w:tr>
      <w:tr w:rsidR="00DE2C1D" w:rsidTr="00DE2C1D">
        <w:tc>
          <w:tcPr>
            <w:tcW w:w="2123" w:type="dxa"/>
          </w:tcPr>
          <w:p w:rsidR="00DE2C1D" w:rsidRDefault="00DE2C1D">
            <w:r>
              <w:t>Uno</w:t>
            </w:r>
          </w:p>
        </w:tc>
        <w:tc>
          <w:tcPr>
            <w:tcW w:w="2123" w:type="dxa"/>
          </w:tcPr>
          <w:p w:rsidR="00DE2C1D" w:rsidRDefault="00DE2C1D">
            <w:r>
              <w:t>Prata</w:t>
            </w:r>
          </w:p>
        </w:tc>
        <w:tc>
          <w:tcPr>
            <w:tcW w:w="2124" w:type="dxa"/>
          </w:tcPr>
          <w:p w:rsidR="00DE2C1D" w:rsidRDefault="00DE2C1D">
            <w:r>
              <w:t>2019</w:t>
            </w:r>
          </w:p>
        </w:tc>
        <w:tc>
          <w:tcPr>
            <w:tcW w:w="2124" w:type="dxa"/>
          </w:tcPr>
          <w:p w:rsidR="00DE2C1D" w:rsidRDefault="00DE2C1D">
            <w:r>
              <w:t>45000,00</w:t>
            </w:r>
          </w:p>
        </w:tc>
      </w:tr>
      <w:tr w:rsidR="00DE2C1D" w:rsidTr="00DE2C1D">
        <w:tc>
          <w:tcPr>
            <w:tcW w:w="2123" w:type="dxa"/>
          </w:tcPr>
          <w:p w:rsidR="00DE2C1D" w:rsidRDefault="00DE2C1D">
            <w:r>
              <w:t>Corsa</w:t>
            </w:r>
          </w:p>
        </w:tc>
        <w:tc>
          <w:tcPr>
            <w:tcW w:w="2123" w:type="dxa"/>
          </w:tcPr>
          <w:p w:rsidR="00DE2C1D" w:rsidRDefault="00DE2C1D">
            <w:r>
              <w:t>Azul</w:t>
            </w:r>
          </w:p>
        </w:tc>
        <w:tc>
          <w:tcPr>
            <w:tcW w:w="2124" w:type="dxa"/>
          </w:tcPr>
          <w:p w:rsidR="00DE2C1D" w:rsidRDefault="00DE2C1D">
            <w:r>
              <w:t>2007</w:t>
            </w:r>
          </w:p>
        </w:tc>
        <w:tc>
          <w:tcPr>
            <w:tcW w:w="2124" w:type="dxa"/>
          </w:tcPr>
          <w:p w:rsidR="00DE2C1D" w:rsidRDefault="00DE2C1D">
            <w:r>
              <w:t>19000,00</w:t>
            </w:r>
          </w:p>
        </w:tc>
      </w:tr>
      <w:tr w:rsidR="00DE2C1D" w:rsidTr="00DE2C1D">
        <w:tc>
          <w:tcPr>
            <w:tcW w:w="2123" w:type="dxa"/>
          </w:tcPr>
          <w:p w:rsidR="00DE2C1D" w:rsidRDefault="00DE2C1D">
            <w:r>
              <w:t>Celta</w:t>
            </w:r>
          </w:p>
        </w:tc>
        <w:tc>
          <w:tcPr>
            <w:tcW w:w="2123" w:type="dxa"/>
          </w:tcPr>
          <w:p w:rsidR="00DE2C1D" w:rsidRDefault="00DE2C1D">
            <w:r>
              <w:t>Prata</w:t>
            </w:r>
          </w:p>
        </w:tc>
        <w:tc>
          <w:tcPr>
            <w:tcW w:w="2124" w:type="dxa"/>
          </w:tcPr>
          <w:p w:rsidR="00DE2C1D" w:rsidRDefault="00DE2C1D">
            <w:r>
              <w:t>2009</w:t>
            </w:r>
          </w:p>
        </w:tc>
        <w:tc>
          <w:tcPr>
            <w:tcW w:w="2124" w:type="dxa"/>
          </w:tcPr>
          <w:p w:rsidR="00DE2C1D" w:rsidRDefault="00DE2C1D">
            <w:r>
              <w:t>22000,00</w:t>
            </w:r>
          </w:p>
        </w:tc>
      </w:tr>
      <w:tr w:rsidR="00DE2C1D" w:rsidTr="00DE2C1D">
        <w:tc>
          <w:tcPr>
            <w:tcW w:w="2123" w:type="dxa"/>
          </w:tcPr>
          <w:p w:rsidR="00DE2C1D" w:rsidRDefault="00DE2C1D">
            <w:r>
              <w:t>Pálio</w:t>
            </w:r>
          </w:p>
        </w:tc>
        <w:tc>
          <w:tcPr>
            <w:tcW w:w="2123" w:type="dxa"/>
          </w:tcPr>
          <w:p w:rsidR="00DE2C1D" w:rsidRDefault="00DE2C1D">
            <w:r>
              <w:t>Branca</w:t>
            </w:r>
          </w:p>
        </w:tc>
        <w:tc>
          <w:tcPr>
            <w:tcW w:w="2124" w:type="dxa"/>
          </w:tcPr>
          <w:p w:rsidR="00DE2C1D" w:rsidRDefault="00DE2C1D">
            <w:r>
              <w:t>2010</w:t>
            </w:r>
          </w:p>
        </w:tc>
        <w:tc>
          <w:tcPr>
            <w:tcW w:w="2124" w:type="dxa"/>
          </w:tcPr>
          <w:p w:rsidR="00DE2C1D" w:rsidRDefault="00DE2C1D">
            <w:r>
              <w:t>16000,00</w:t>
            </w:r>
          </w:p>
        </w:tc>
      </w:tr>
      <w:tr w:rsidR="00DE2C1D" w:rsidTr="00DE2C1D">
        <w:tc>
          <w:tcPr>
            <w:tcW w:w="2123" w:type="dxa"/>
          </w:tcPr>
          <w:p w:rsidR="00DE2C1D" w:rsidRDefault="00DE2C1D">
            <w:r>
              <w:t>Ka</w:t>
            </w:r>
          </w:p>
        </w:tc>
        <w:tc>
          <w:tcPr>
            <w:tcW w:w="2123" w:type="dxa"/>
          </w:tcPr>
          <w:p w:rsidR="00DE2C1D" w:rsidRDefault="00DE2C1D">
            <w:r>
              <w:t>Preta</w:t>
            </w:r>
          </w:p>
        </w:tc>
        <w:tc>
          <w:tcPr>
            <w:tcW w:w="2124" w:type="dxa"/>
          </w:tcPr>
          <w:p w:rsidR="00DE2C1D" w:rsidRDefault="00DE2C1D">
            <w:r>
              <w:t>2012</w:t>
            </w:r>
          </w:p>
        </w:tc>
        <w:tc>
          <w:tcPr>
            <w:tcW w:w="2124" w:type="dxa"/>
          </w:tcPr>
          <w:p w:rsidR="00DE2C1D" w:rsidRDefault="00DE2C1D">
            <w:r>
              <w:t>20000,00</w:t>
            </w:r>
          </w:p>
        </w:tc>
      </w:tr>
    </w:tbl>
    <w:p w:rsidR="00DE2C1D" w:rsidRDefault="00DE2C1D"/>
    <w:p w:rsidR="00DE2C1D" w:rsidRDefault="00DE2C1D">
      <w:r>
        <w:t xml:space="preserve">Tabela -3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718"/>
        <w:gridCol w:w="766"/>
        <w:gridCol w:w="718"/>
      </w:tblGrid>
      <w:tr w:rsidR="009F6385" w:rsidTr="009F6385">
        <w:tc>
          <w:tcPr>
            <w:tcW w:w="4247" w:type="dxa"/>
            <w:shd w:val="clear" w:color="auto" w:fill="FFFF00"/>
          </w:tcPr>
          <w:p w:rsidR="009F6385" w:rsidRDefault="009F6385" w:rsidP="009F6385">
            <w:r>
              <w:t>Nome</w:t>
            </w:r>
          </w:p>
        </w:tc>
        <w:tc>
          <w:tcPr>
            <w:tcW w:w="718" w:type="dxa"/>
            <w:shd w:val="clear" w:color="auto" w:fill="FFFF00"/>
          </w:tcPr>
          <w:p w:rsidR="009F6385" w:rsidRDefault="009F6385" w:rsidP="009F6385">
            <w:r>
              <w:t>Idade</w:t>
            </w:r>
          </w:p>
        </w:tc>
        <w:tc>
          <w:tcPr>
            <w:tcW w:w="766" w:type="dxa"/>
            <w:shd w:val="clear" w:color="auto" w:fill="FFFF00"/>
          </w:tcPr>
          <w:p w:rsidR="009F6385" w:rsidRDefault="009F6385" w:rsidP="009F6385">
            <w:r>
              <w:t>Altura</w:t>
            </w:r>
          </w:p>
        </w:tc>
        <w:tc>
          <w:tcPr>
            <w:tcW w:w="718" w:type="dxa"/>
            <w:shd w:val="clear" w:color="auto" w:fill="FFFF00"/>
          </w:tcPr>
          <w:p w:rsidR="009F6385" w:rsidRDefault="009F6385" w:rsidP="009F6385">
            <w:r>
              <w:t>Peso</w:t>
            </w:r>
          </w:p>
        </w:tc>
      </w:tr>
      <w:tr w:rsidR="009F6385" w:rsidTr="009F6385">
        <w:tc>
          <w:tcPr>
            <w:tcW w:w="4247" w:type="dxa"/>
          </w:tcPr>
          <w:p w:rsidR="009F6385" w:rsidRDefault="009F6385" w:rsidP="009F6385">
            <w:r>
              <w:t>Carlos da Silva</w:t>
            </w:r>
          </w:p>
        </w:tc>
        <w:tc>
          <w:tcPr>
            <w:tcW w:w="718" w:type="dxa"/>
          </w:tcPr>
          <w:p w:rsidR="009F6385" w:rsidRDefault="009F6385" w:rsidP="009F6385">
            <w:r>
              <w:t>23</w:t>
            </w:r>
          </w:p>
        </w:tc>
        <w:tc>
          <w:tcPr>
            <w:tcW w:w="766" w:type="dxa"/>
          </w:tcPr>
          <w:p w:rsidR="009F6385" w:rsidRDefault="009F6385" w:rsidP="009F6385">
            <w:r>
              <w:t>1,80</w:t>
            </w:r>
          </w:p>
        </w:tc>
        <w:tc>
          <w:tcPr>
            <w:tcW w:w="718" w:type="dxa"/>
          </w:tcPr>
          <w:p w:rsidR="009F6385" w:rsidRDefault="009F6385" w:rsidP="009F6385">
            <w:r>
              <w:t>80</w:t>
            </w:r>
          </w:p>
        </w:tc>
      </w:tr>
      <w:tr w:rsidR="009F6385" w:rsidTr="009F6385">
        <w:tc>
          <w:tcPr>
            <w:tcW w:w="4247" w:type="dxa"/>
            <w:shd w:val="clear" w:color="auto" w:fill="8EAADB" w:themeFill="accent1" w:themeFillTint="99"/>
          </w:tcPr>
          <w:p w:rsidR="009F6385" w:rsidRDefault="009F6385" w:rsidP="009F6385">
            <w:r>
              <w:t>José Aparecido</w:t>
            </w:r>
          </w:p>
        </w:tc>
        <w:tc>
          <w:tcPr>
            <w:tcW w:w="718" w:type="dxa"/>
            <w:shd w:val="clear" w:color="auto" w:fill="8EAADB" w:themeFill="accent1" w:themeFillTint="99"/>
          </w:tcPr>
          <w:p w:rsidR="009F6385" w:rsidRDefault="009F6385" w:rsidP="009F6385">
            <w:r>
              <w:t>21</w:t>
            </w:r>
          </w:p>
        </w:tc>
        <w:tc>
          <w:tcPr>
            <w:tcW w:w="766" w:type="dxa"/>
            <w:shd w:val="clear" w:color="auto" w:fill="8EAADB" w:themeFill="accent1" w:themeFillTint="99"/>
          </w:tcPr>
          <w:p w:rsidR="009F6385" w:rsidRDefault="009F6385" w:rsidP="009F6385">
            <w:r>
              <w:t>1,75</w:t>
            </w:r>
          </w:p>
        </w:tc>
        <w:tc>
          <w:tcPr>
            <w:tcW w:w="718" w:type="dxa"/>
            <w:shd w:val="clear" w:color="auto" w:fill="8EAADB" w:themeFill="accent1" w:themeFillTint="99"/>
          </w:tcPr>
          <w:p w:rsidR="009F6385" w:rsidRDefault="009F6385" w:rsidP="009F6385">
            <w:r>
              <w:t>75</w:t>
            </w:r>
          </w:p>
        </w:tc>
      </w:tr>
      <w:tr w:rsidR="009F6385" w:rsidTr="009F6385">
        <w:tc>
          <w:tcPr>
            <w:tcW w:w="4247" w:type="dxa"/>
          </w:tcPr>
          <w:p w:rsidR="009F6385" w:rsidRDefault="009F6385" w:rsidP="009F6385">
            <w:r>
              <w:t>Pedro Simão</w:t>
            </w:r>
          </w:p>
        </w:tc>
        <w:tc>
          <w:tcPr>
            <w:tcW w:w="718" w:type="dxa"/>
          </w:tcPr>
          <w:p w:rsidR="009F6385" w:rsidRDefault="009F6385" w:rsidP="009F6385">
            <w:r>
              <w:t>15</w:t>
            </w:r>
          </w:p>
        </w:tc>
        <w:tc>
          <w:tcPr>
            <w:tcW w:w="766" w:type="dxa"/>
          </w:tcPr>
          <w:p w:rsidR="009F6385" w:rsidRDefault="009F6385" w:rsidP="009F6385">
            <w:r>
              <w:t>1,54</w:t>
            </w:r>
          </w:p>
        </w:tc>
        <w:tc>
          <w:tcPr>
            <w:tcW w:w="718" w:type="dxa"/>
          </w:tcPr>
          <w:p w:rsidR="009F6385" w:rsidRDefault="009F6385" w:rsidP="009F6385">
            <w:r>
              <w:t>55</w:t>
            </w:r>
          </w:p>
        </w:tc>
      </w:tr>
      <w:tr w:rsidR="009F6385" w:rsidTr="009F6385">
        <w:tc>
          <w:tcPr>
            <w:tcW w:w="4247" w:type="dxa"/>
            <w:shd w:val="clear" w:color="auto" w:fill="8EAADB" w:themeFill="accent1" w:themeFillTint="99"/>
          </w:tcPr>
          <w:p w:rsidR="009F6385" w:rsidRDefault="009F6385" w:rsidP="009F6385">
            <w:r>
              <w:t>Maria de Oliveira</w:t>
            </w:r>
          </w:p>
        </w:tc>
        <w:tc>
          <w:tcPr>
            <w:tcW w:w="718" w:type="dxa"/>
            <w:shd w:val="clear" w:color="auto" w:fill="8EAADB" w:themeFill="accent1" w:themeFillTint="99"/>
          </w:tcPr>
          <w:p w:rsidR="009F6385" w:rsidRDefault="009F6385" w:rsidP="009F6385">
            <w:r>
              <w:t>17</w:t>
            </w:r>
          </w:p>
        </w:tc>
        <w:tc>
          <w:tcPr>
            <w:tcW w:w="766" w:type="dxa"/>
            <w:shd w:val="clear" w:color="auto" w:fill="8EAADB" w:themeFill="accent1" w:themeFillTint="99"/>
          </w:tcPr>
          <w:p w:rsidR="009F6385" w:rsidRDefault="009F6385" w:rsidP="009F6385">
            <w:r>
              <w:t>1,7</w:t>
            </w:r>
          </w:p>
        </w:tc>
        <w:tc>
          <w:tcPr>
            <w:tcW w:w="718" w:type="dxa"/>
            <w:shd w:val="clear" w:color="auto" w:fill="8EAADB" w:themeFill="accent1" w:themeFillTint="99"/>
          </w:tcPr>
          <w:p w:rsidR="009F6385" w:rsidRDefault="009F6385" w:rsidP="009F6385">
            <w:r>
              <w:t>62</w:t>
            </w:r>
          </w:p>
        </w:tc>
      </w:tr>
      <w:tr w:rsidR="009F6385" w:rsidTr="009F6385">
        <w:tc>
          <w:tcPr>
            <w:tcW w:w="4247" w:type="dxa"/>
          </w:tcPr>
          <w:p w:rsidR="009F6385" w:rsidRDefault="009F6385" w:rsidP="009F6385">
            <w:r>
              <w:t>Cristina Lima</w:t>
            </w:r>
          </w:p>
        </w:tc>
        <w:tc>
          <w:tcPr>
            <w:tcW w:w="718" w:type="dxa"/>
          </w:tcPr>
          <w:p w:rsidR="009F6385" w:rsidRDefault="009F6385" w:rsidP="009F6385">
            <w:r>
              <w:t>18</w:t>
            </w:r>
          </w:p>
        </w:tc>
        <w:tc>
          <w:tcPr>
            <w:tcW w:w="766" w:type="dxa"/>
          </w:tcPr>
          <w:p w:rsidR="009F6385" w:rsidRDefault="009F6385" w:rsidP="009F6385">
            <w:r>
              <w:t>1,55</w:t>
            </w:r>
          </w:p>
        </w:tc>
        <w:tc>
          <w:tcPr>
            <w:tcW w:w="718" w:type="dxa"/>
          </w:tcPr>
          <w:p w:rsidR="009F6385" w:rsidRDefault="009F6385" w:rsidP="009F6385">
            <w:r>
              <w:t>52</w:t>
            </w:r>
          </w:p>
        </w:tc>
      </w:tr>
    </w:tbl>
    <w:p w:rsidR="00DE2C1D" w:rsidRDefault="00DE2C1D">
      <w:bookmarkStart w:id="0" w:name="_GoBack"/>
      <w:bookmarkEnd w:id="0"/>
    </w:p>
    <w:tbl>
      <w:tblPr>
        <w:tblStyle w:val="Tabelacomgrade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F6385" w:rsidTr="000D70E9">
        <w:trPr>
          <w:trHeight w:val="536"/>
        </w:trPr>
        <w:tc>
          <w:tcPr>
            <w:tcW w:w="2123" w:type="dxa"/>
            <w:shd w:val="clear" w:color="auto" w:fill="FFFF00"/>
          </w:tcPr>
          <w:p w:rsidR="009F6385" w:rsidRPr="000D70E9" w:rsidRDefault="009F6385" w:rsidP="00627919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0D70E9">
              <w:rPr>
                <w:b/>
                <w:color w:val="FF0000"/>
                <w:sz w:val="36"/>
                <w:szCs w:val="36"/>
              </w:rPr>
              <w:t>Carro</w:t>
            </w:r>
          </w:p>
        </w:tc>
        <w:tc>
          <w:tcPr>
            <w:tcW w:w="2123" w:type="dxa"/>
            <w:shd w:val="clear" w:color="auto" w:fill="FFFF00"/>
          </w:tcPr>
          <w:p w:rsidR="009F6385" w:rsidRPr="000D70E9" w:rsidRDefault="009F6385" w:rsidP="00627919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0D70E9">
              <w:rPr>
                <w:b/>
                <w:color w:val="FF0000"/>
                <w:sz w:val="36"/>
                <w:szCs w:val="36"/>
              </w:rPr>
              <w:t>Fabricante</w:t>
            </w:r>
          </w:p>
        </w:tc>
        <w:tc>
          <w:tcPr>
            <w:tcW w:w="2124" w:type="dxa"/>
            <w:shd w:val="clear" w:color="auto" w:fill="FFFF00"/>
          </w:tcPr>
          <w:p w:rsidR="009F6385" w:rsidRPr="000D70E9" w:rsidRDefault="009F6385" w:rsidP="00627919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0D70E9">
              <w:rPr>
                <w:b/>
                <w:color w:val="FF0000"/>
                <w:sz w:val="36"/>
                <w:szCs w:val="36"/>
              </w:rPr>
              <w:t>Ano</w:t>
            </w:r>
          </w:p>
        </w:tc>
        <w:tc>
          <w:tcPr>
            <w:tcW w:w="2124" w:type="dxa"/>
            <w:shd w:val="clear" w:color="auto" w:fill="FFFF00"/>
          </w:tcPr>
          <w:p w:rsidR="009F6385" w:rsidRPr="000D70E9" w:rsidRDefault="009F6385" w:rsidP="00627919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0D70E9">
              <w:rPr>
                <w:b/>
                <w:color w:val="FF0000"/>
                <w:sz w:val="36"/>
                <w:szCs w:val="36"/>
              </w:rPr>
              <w:t>Valor</w:t>
            </w:r>
          </w:p>
        </w:tc>
      </w:tr>
      <w:tr w:rsidR="009F6385" w:rsidTr="000D70E9">
        <w:tc>
          <w:tcPr>
            <w:tcW w:w="2123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</w:pPr>
            <w:r>
              <w:t>Uno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  <w:jc w:val="center"/>
            </w:pPr>
            <w:r>
              <w:t>Fiat</w:t>
            </w:r>
          </w:p>
        </w:tc>
        <w:tc>
          <w:tcPr>
            <w:tcW w:w="2124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  <w:jc w:val="center"/>
            </w:pPr>
            <w:r>
              <w:t>2019</w:t>
            </w:r>
          </w:p>
        </w:tc>
        <w:tc>
          <w:tcPr>
            <w:tcW w:w="2124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</w:pPr>
            <w:r>
              <w:t>45000,00</w:t>
            </w:r>
          </w:p>
        </w:tc>
      </w:tr>
      <w:tr w:rsidR="009F6385" w:rsidTr="000D70E9">
        <w:tc>
          <w:tcPr>
            <w:tcW w:w="2123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</w:pPr>
            <w:r>
              <w:t>Corsa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  <w:jc w:val="center"/>
            </w:pPr>
            <w:r>
              <w:t>GM</w:t>
            </w:r>
          </w:p>
        </w:tc>
        <w:tc>
          <w:tcPr>
            <w:tcW w:w="2124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  <w:jc w:val="center"/>
            </w:pPr>
            <w:r>
              <w:t>2007</w:t>
            </w:r>
          </w:p>
        </w:tc>
        <w:tc>
          <w:tcPr>
            <w:tcW w:w="2124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</w:pPr>
            <w:r>
              <w:t>19000,00</w:t>
            </w:r>
          </w:p>
        </w:tc>
      </w:tr>
      <w:tr w:rsidR="009F6385" w:rsidTr="000D70E9">
        <w:tc>
          <w:tcPr>
            <w:tcW w:w="2123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</w:pPr>
            <w:r>
              <w:t>Celta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  <w:jc w:val="center"/>
            </w:pPr>
            <w:r>
              <w:t>GM</w:t>
            </w:r>
          </w:p>
        </w:tc>
        <w:tc>
          <w:tcPr>
            <w:tcW w:w="2124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  <w:jc w:val="center"/>
            </w:pPr>
            <w:r>
              <w:t>2009</w:t>
            </w:r>
          </w:p>
        </w:tc>
        <w:tc>
          <w:tcPr>
            <w:tcW w:w="2124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</w:pPr>
            <w:r>
              <w:t>22000,00</w:t>
            </w:r>
          </w:p>
        </w:tc>
      </w:tr>
      <w:tr w:rsidR="009F6385" w:rsidTr="000D70E9">
        <w:tc>
          <w:tcPr>
            <w:tcW w:w="2123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</w:pPr>
            <w:r>
              <w:t>Pálio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  <w:jc w:val="center"/>
            </w:pPr>
            <w:r>
              <w:t>Fiat</w:t>
            </w:r>
          </w:p>
        </w:tc>
        <w:tc>
          <w:tcPr>
            <w:tcW w:w="4248" w:type="dxa"/>
            <w:gridSpan w:val="2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  <w:jc w:val="center"/>
            </w:pPr>
            <w:r>
              <w:t>2010</w:t>
            </w:r>
          </w:p>
        </w:tc>
      </w:tr>
      <w:tr w:rsidR="009F6385" w:rsidTr="000D70E9">
        <w:tc>
          <w:tcPr>
            <w:tcW w:w="2123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</w:pPr>
            <w:r>
              <w:t>a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  <w:jc w:val="center"/>
            </w:pPr>
            <w:r>
              <w:t>Fiat</w:t>
            </w:r>
          </w:p>
        </w:tc>
        <w:tc>
          <w:tcPr>
            <w:tcW w:w="4248" w:type="dxa"/>
            <w:gridSpan w:val="2"/>
            <w:shd w:val="clear" w:color="auto" w:fill="C5E0B3" w:themeFill="accent6" w:themeFillTint="66"/>
          </w:tcPr>
          <w:p w:rsidR="009F6385" w:rsidRDefault="009F6385" w:rsidP="000D70E9">
            <w:pPr>
              <w:shd w:val="clear" w:color="auto" w:fill="C5E0B3" w:themeFill="accent6" w:themeFillTint="66"/>
              <w:jc w:val="center"/>
            </w:pPr>
            <w:r>
              <w:t>2012</w:t>
            </w:r>
          </w:p>
        </w:tc>
      </w:tr>
    </w:tbl>
    <w:p w:rsidR="00DE2C1D" w:rsidRDefault="00DE2C1D" w:rsidP="000D70E9">
      <w:pPr>
        <w:shd w:val="clear" w:color="auto" w:fill="C5E0B3" w:themeFill="accent6" w:themeFillTint="66"/>
      </w:pPr>
    </w:p>
    <w:sectPr w:rsidR="00DE2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1D"/>
    <w:rsid w:val="000D70E9"/>
    <w:rsid w:val="009F6385"/>
    <w:rsid w:val="00D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7B69"/>
  <w15:chartTrackingRefBased/>
  <w15:docId w15:val="{DEFC0AFF-10A6-429C-903C-632718BF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2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LAB 04</dc:creator>
  <cp:keywords/>
  <dc:description/>
  <cp:lastModifiedBy>Docente LAB 04</cp:lastModifiedBy>
  <cp:revision>1</cp:revision>
  <dcterms:created xsi:type="dcterms:W3CDTF">2023-09-12T13:27:00Z</dcterms:created>
  <dcterms:modified xsi:type="dcterms:W3CDTF">2023-09-12T15:01:00Z</dcterms:modified>
</cp:coreProperties>
</file>