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21.0" w:type="dxa"/>
        <w:jc w:val="left"/>
        <w:tblInd w:w="496.0" w:type="dxa"/>
        <w:tblLayout w:type="fixed"/>
        <w:tblLook w:val="0000"/>
      </w:tblPr>
      <w:tblGrid>
        <w:gridCol w:w="2126"/>
        <w:gridCol w:w="6095"/>
        <w:tblGridChange w:id="0">
          <w:tblGrid>
            <w:gridCol w:w="2126"/>
            <w:gridCol w:w="6095"/>
          </w:tblGrid>
        </w:tblGridChange>
      </w:tblGrid>
      <w:tr>
        <w:tc>
          <w:tcPr>
            <w:tcBorders>
              <w:top w:color="000000" w:space="0" w:sz="8" w:val="single"/>
            </w:tcBorders>
          </w:tcPr>
          <w:p w:rsidR="00000000" w:rsidDel="00000000" w:rsidP="00000000" w:rsidRDefault="00000000" w:rsidRPr="00000000" w14:paraId="00000001">
            <w:pPr>
              <w:spacing w:after="0" w:before="120" w:lineRule="auto"/>
              <w:rPr/>
            </w:pPr>
            <w:r w:rsidDel="00000000" w:rsidR="00000000" w:rsidRPr="00000000">
              <w:rPr>
                <w:rtl w:val="0"/>
              </w:rPr>
              <w:t xml:space="preserve">Main Project:</w:t>
            </w:r>
          </w:p>
        </w:tc>
        <w:tc>
          <w:tcPr>
            <w:tcBorders>
              <w:top w:color="000000" w:space="0" w:sz="8" w:val="single"/>
            </w:tcBorders>
          </w:tcPr>
          <w:p w:rsidR="00000000" w:rsidDel="00000000" w:rsidP="00000000" w:rsidRDefault="00000000" w:rsidRPr="00000000" w14:paraId="00000002">
            <w:pPr>
              <w:spacing w:after="0" w:before="120" w:lineRule="auto"/>
              <w:rPr/>
            </w:pPr>
            <w:r w:rsidDel="00000000" w:rsidR="00000000" w:rsidRPr="00000000">
              <w:rPr>
                <w:rtl w:val="0"/>
              </w:rPr>
              <w:t xml:space="preserve">Keyos</w:t>
            </w:r>
          </w:p>
        </w:tc>
      </w:tr>
      <w:tr>
        <w:tc>
          <w:tcPr/>
          <w:p w:rsidR="00000000" w:rsidDel="00000000" w:rsidP="00000000" w:rsidRDefault="00000000" w:rsidRPr="00000000" w14:paraId="00000003">
            <w:pPr>
              <w:rPr/>
            </w:pPr>
            <w:r w:rsidDel="00000000" w:rsidR="00000000" w:rsidRPr="00000000">
              <w:rPr>
                <w:rtl w:val="0"/>
              </w:rPr>
              <w:t xml:space="preserve">Project Version:</w:t>
            </w:r>
          </w:p>
        </w:tc>
        <w:tc>
          <w:tcPr/>
          <w:p w:rsidR="00000000" w:rsidDel="00000000" w:rsidP="00000000" w:rsidRDefault="00000000" w:rsidRPr="00000000" w14:paraId="00000004">
            <w:pPr>
              <w:rPr/>
            </w:pPr>
            <w:r w:rsidDel="00000000" w:rsidR="00000000" w:rsidRPr="00000000">
              <w:rPr>
                <w:rtl w:val="0"/>
              </w:rPr>
              <w:t xml:space="preserve">1.0</w:t>
            </w:r>
          </w:p>
        </w:tc>
      </w:tr>
      <w:tr>
        <w:tc>
          <w:tcPr/>
          <w:p w:rsidR="00000000" w:rsidDel="00000000" w:rsidP="00000000" w:rsidRDefault="00000000" w:rsidRPr="00000000" w14:paraId="00000005">
            <w:pPr>
              <w:spacing w:after="0" w:lineRule="auto"/>
              <w:rPr/>
            </w:pPr>
            <w:r w:rsidDel="00000000" w:rsidR="00000000" w:rsidRPr="00000000">
              <w:rPr>
                <w:rtl w:val="0"/>
              </w:rPr>
              <w:t xml:space="preserve">Author:</w:t>
            </w:r>
          </w:p>
        </w:tc>
        <w:tc>
          <w:tcPr/>
          <w:p w:rsidR="00000000" w:rsidDel="00000000" w:rsidP="00000000" w:rsidRDefault="00000000" w:rsidRPr="00000000" w14:paraId="00000006">
            <w:pPr>
              <w:spacing w:after="0" w:lineRule="auto"/>
              <w:rPr/>
            </w:pPr>
            <w:r w:rsidDel="00000000" w:rsidR="00000000" w:rsidRPr="00000000">
              <w:rPr>
                <w:rtl w:val="0"/>
              </w:rPr>
              <w:t xml:space="preserve">Orlando Marino, Jace Lecomte</w:t>
            </w:r>
          </w:p>
        </w:tc>
      </w:tr>
      <w:tr>
        <w:tc>
          <w:tcPr/>
          <w:p w:rsidR="00000000" w:rsidDel="00000000" w:rsidP="00000000" w:rsidRDefault="00000000" w:rsidRPr="00000000" w14:paraId="00000007">
            <w:pPr>
              <w:rPr/>
            </w:pPr>
            <w:r w:rsidDel="00000000" w:rsidR="00000000" w:rsidRPr="00000000">
              <w:rPr>
                <w:rtl w:val="0"/>
              </w:rPr>
              <w:t xml:space="preserve">Referenced  Documents:</w:t>
            </w:r>
          </w:p>
        </w:tc>
        <w:tc>
          <w:tcPr/>
          <w:p w:rsidR="00000000" w:rsidDel="00000000" w:rsidP="00000000" w:rsidRDefault="00000000" w:rsidRPr="00000000" w14:paraId="00000008">
            <w:pPr>
              <w:rPr/>
            </w:pPr>
            <w:r w:rsidDel="00000000" w:rsidR="00000000" w:rsidRPr="00000000">
              <w:rPr>
                <w:rtl w:val="0"/>
              </w:rPr>
              <w:t xml:space="preserve">list of all other valid documentation, each with title, topic and version</w:t>
            </w:r>
          </w:p>
        </w:tc>
      </w:tr>
      <w:tr>
        <w:tc>
          <w:tcPr>
            <w:tcBorders>
              <w:bottom w:color="000000" w:space="0" w:sz="8" w:val="single"/>
            </w:tcBorders>
          </w:tcPr>
          <w:p w:rsidR="00000000" w:rsidDel="00000000" w:rsidP="00000000" w:rsidRDefault="00000000" w:rsidRPr="00000000" w14:paraId="00000009">
            <w:pPr>
              <w:rPr/>
            </w:pPr>
            <w:r w:rsidDel="00000000" w:rsidR="00000000" w:rsidRPr="00000000">
              <w:rPr>
                <w:rtl w:val="0"/>
              </w:rPr>
              <w:t xml:space="preserve">Distribution List:</w:t>
            </w:r>
          </w:p>
        </w:tc>
        <w:tc>
          <w:tcPr>
            <w:tcBorders>
              <w:bottom w:color="000000" w:space="0" w:sz="8" w:val="single"/>
            </w:tcBorders>
          </w:tcPr>
          <w:p w:rsidR="00000000" w:rsidDel="00000000" w:rsidP="00000000" w:rsidRDefault="00000000" w:rsidRPr="00000000" w14:paraId="0000000A">
            <w:pPr>
              <w:rPr/>
            </w:pPr>
            <w:r w:rsidDel="00000000" w:rsidR="00000000" w:rsidRPr="00000000">
              <w:rPr>
                <w:rtl w:val="0"/>
              </w:rPr>
              <w:t xml:space="preserve">Jace Lecomte, Yousif Kashat, John Hakim, Noel Johny, Orlando Marino</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left" w:pos="540"/>
        </w:tabs>
        <w:rPr/>
      </w:pPr>
      <w:r w:rsidDel="00000000" w:rsidR="00000000" w:rsidRPr="00000000">
        <w:rPr>
          <w:rtl w:val="0"/>
        </w:rPr>
        <w:tab/>
      </w:r>
      <w:r w:rsidDel="00000000" w:rsidR="00000000" w:rsidRPr="00000000">
        <w:rPr>
          <w:b w:val="1"/>
          <w:rtl w:val="0"/>
        </w:rPr>
        <w:t xml:space="preserve">Status</w:t>
      </w:r>
      <w:r w:rsidDel="00000000" w:rsidR="00000000" w:rsidRPr="00000000">
        <w:rPr>
          <w:rtl w:val="0"/>
        </w:rPr>
        <w:t xml:space="preserve"> (being processed / released):</w:t>
        <w:tab/>
        <w:tab/>
        <w:t xml:space="preserve">being processed</w:t>
      </w:r>
    </w:p>
    <w:p w:rsidR="00000000" w:rsidDel="00000000" w:rsidP="00000000" w:rsidRDefault="00000000" w:rsidRPr="00000000" w14:paraId="0000000D">
      <w:pPr>
        <w:tabs>
          <w:tab w:val="left" w:pos="540"/>
        </w:tabs>
        <w:rPr/>
      </w:pPr>
      <w:r w:rsidDel="00000000" w:rsidR="00000000" w:rsidRPr="00000000">
        <w:rPr>
          <w:rtl w:val="0"/>
        </w:rPr>
      </w:r>
    </w:p>
    <w:p w:rsidR="00000000" w:rsidDel="00000000" w:rsidP="00000000" w:rsidRDefault="00000000" w:rsidRPr="00000000" w14:paraId="0000000E">
      <w:pPr>
        <w:tabs>
          <w:tab w:val="left" w:pos="540"/>
        </w:tabs>
        <w:rPr/>
      </w:pPr>
      <w:r w:rsidDel="00000000" w:rsidR="00000000" w:rsidRPr="00000000">
        <w:rPr>
          <w:rtl w:val="0"/>
        </w:rPr>
      </w:r>
    </w:p>
    <w:p w:rsidR="00000000" w:rsidDel="00000000" w:rsidP="00000000" w:rsidRDefault="00000000" w:rsidRPr="00000000" w14:paraId="0000000F">
      <w:pPr>
        <w:tabs>
          <w:tab w:val="left" w:pos="540"/>
        </w:tabs>
        <w:rPr/>
      </w:pPr>
      <w:r w:rsidDel="00000000" w:rsidR="00000000" w:rsidRPr="00000000">
        <w:rPr>
          <w:rtl w:val="0"/>
        </w:rPr>
      </w:r>
    </w:p>
    <w:p w:rsidR="00000000" w:rsidDel="00000000" w:rsidP="00000000" w:rsidRDefault="00000000" w:rsidRPr="00000000" w14:paraId="00000010">
      <w:pPr>
        <w:tabs>
          <w:tab w:val="left" w:pos="540"/>
        </w:tabs>
        <w:rPr/>
      </w:pPr>
      <w:r w:rsidDel="00000000" w:rsidR="00000000" w:rsidRPr="00000000">
        <w:rPr>
          <w:rtl w:val="0"/>
        </w:rPr>
      </w:r>
    </w:p>
    <w:p w:rsidR="00000000" w:rsidDel="00000000" w:rsidP="00000000" w:rsidRDefault="00000000" w:rsidRPr="00000000" w14:paraId="00000011">
      <w:pPr>
        <w:tabs>
          <w:tab w:val="left" w:pos="540"/>
        </w:tabs>
        <w:rPr/>
      </w:pPr>
      <w:r w:rsidDel="00000000" w:rsidR="00000000" w:rsidRPr="00000000">
        <w:rPr>
          <w:rtl w:val="0"/>
        </w:rPr>
        <w:t xml:space="preserve">Information on using the requirement specification:</w:t>
      </w:r>
    </w:p>
    <w:tbl>
      <w:tblPr>
        <w:tblStyle w:val="Table2"/>
        <w:tblW w:w="96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48"/>
        <w:gridCol w:w="8100"/>
        <w:tblGridChange w:id="0">
          <w:tblGrid>
            <w:gridCol w:w="1548"/>
            <w:gridCol w:w="8100"/>
          </w:tblGrid>
        </w:tblGridChange>
      </w:tblGrid>
      <w:tr>
        <w:tc>
          <w:tcPr/>
          <w:p w:rsidR="00000000" w:rsidDel="00000000" w:rsidP="00000000" w:rsidRDefault="00000000" w:rsidRPr="00000000" w14:paraId="00000012">
            <w:pPr>
              <w:tabs>
                <w:tab w:val="left" w:pos="540"/>
              </w:tabs>
              <w:rPr/>
            </w:pPr>
            <w:r w:rsidDel="00000000" w:rsidR="00000000" w:rsidRPr="00000000">
              <w:rPr>
                <w:rtl w:val="0"/>
              </w:rPr>
              <w:t xml:space="preserve">Help</w:t>
            </w:r>
          </w:p>
        </w:tc>
        <w:tc>
          <w:tcPr/>
          <w:p w:rsidR="00000000" w:rsidDel="00000000" w:rsidP="00000000" w:rsidRDefault="00000000" w:rsidRPr="00000000" w14:paraId="00000013">
            <w:pPr>
              <w:tabs>
                <w:tab w:val="left" w:pos="540"/>
              </w:tabs>
              <w:rPr/>
            </w:pPr>
            <w:r w:rsidDel="00000000" w:rsidR="00000000" w:rsidRPr="00000000">
              <w:rPr>
                <w:b w:val="1"/>
                <w:rtl w:val="0"/>
              </w:rPr>
              <w:t xml:space="preserve">Comments</w:t>
            </w:r>
            <w:r w:rsidDel="00000000" w:rsidR="00000000" w:rsidRPr="00000000">
              <w:rPr>
                <w:rtl w:val="0"/>
              </w:rPr>
              <w:t xml:space="preserve"> on the individual chapters are shown to help facilitate questions to be asked relative to this section.  This aids in thinking through the details and uncovering all requirements.</w:t>
            </w:r>
          </w:p>
        </w:tc>
      </w:tr>
      <w:tr>
        <w:tc>
          <w:tcPr/>
          <w:p w:rsidR="00000000" w:rsidDel="00000000" w:rsidP="00000000" w:rsidRDefault="00000000" w:rsidRPr="00000000" w14:paraId="00000014">
            <w:pPr>
              <w:tabs>
                <w:tab w:val="left" w:pos="540"/>
              </w:tabs>
              <w:rPr/>
            </w:pPr>
            <w:r w:rsidDel="00000000" w:rsidR="00000000" w:rsidRPr="00000000">
              <w:rPr>
                <w:rtl w:val="0"/>
              </w:rPr>
              <w:t xml:space="preserve">Use</w:t>
            </w:r>
          </w:p>
        </w:tc>
        <w:tc>
          <w:tcPr/>
          <w:p w:rsidR="00000000" w:rsidDel="00000000" w:rsidP="00000000" w:rsidRDefault="00000000" w:rsidRPr="00000000" w14:paraId="00000015">
            <w:pPr>
              <w:tabs>
                <w:tab w:val="left" w:pos="540"/>
              </w:tabs>
              <w:rPr/>
            </w:pPr>
            <w:r w:rsidDel="00000000" w:rsidR="00000000" w:rsidRPr="00000000">
              <w:rPr>
                <w:rtl w:val="0"/>
              </w:rPr>
              <w:t xml:space="preserve">The requirement specification is used for describing requirements for existing software products.</w:t>
            </w:r>
          </w:p>
        </w:tc>
      </w:tr>
      <w:tr>
        <w:tc>
          <w:tcPr/>
          <w:p w:rsidR="00000000" w:rsidDel="00000000" w:rsidP="00000000" w:rsidRDefault="00000000" w:rsidRPr="00000000" w14:paraId="00000016">
            <w:pPr>
              <w:tabs>
                <w:tab w:val="left" w:pos="540"/>
              </w:tabs>
              <w:rPr/>
            </w:pPr>
            <w:r w:rsidDel="00000000" w:rsidR="00000000" w:rsidRPr="00000000">
              <w:rPr>
                <w:rtl w:val="0"/>
              </w:rPr>
            </w:r>
          </w:p>
        </w:tc>
        <w:tc>
          <w:tcPr/>
          <w:p w:rsidR="00000000" w:rsidDel="00000000" w:rsidP="00000000" w:rsidRDefault="00000000" w:rsidRPr="00000000" w14:paraId="00000017">
            <w:pPr>
              <w:tabs>
                <w:tab w:val="left" w:pos="540"/>
              </w:tabs>
              <w:rPr/>
            </w:pPr>
            <w:r w:rsidDel="00000000" w:rsidR="00000000" w:rsidRPr="00000000">
              <w:rPr>
                <w:rtl w:val="0"/>
              </w:rPr>
            </w:r>
          </w:p>
        </w:tc>
      </w:tr>
    </w:tbl>
    <w:p w:rsidR="00000000" w:rsidDel="00000000" w:rsidP="00000000" w:rsidRDefault="00000000" w:rsidRPr="00000000" w14:paraId="00000018">
      <w:pPr>
        <w:tabs>
          <w:tab w:val="left" w:pos="540"/>
        </w:tabs>
        <w:rPr/>
      </w:pPr>
      <w:r w:rsidDel="00000000" w:rsidR="00000000" w:rsidRPr="00000000">
        <w:rPr>
          <w:rtl w:val="0"/>
        </w:rPr>
      </w:r>
    </w:p>
    <w:p w:rsidR="00000000" w:rsidDel="00000000" w:rsidP="00000000" w:rsidRDefault="00000000" w:rsidRPr="00000000" w14:paraId="00000019">
      <w:pPr>
        <w:tabs>
          <w:tab w:val="left" w:pos="540"/>
        </w:tabs>
        <w:rPr/>
      </w:pPr>
      <w:r w:rsidDel="00000000" w:rsidR="00000000" w:rsidRPr="00000000">
        <w:rPr>
          <w:rtl w:val="0"/>
        </w:rPr>
      </w:r>
    </w:p>
    <w:p w:rsidR="00000000" w:rsidDel="00000000" w:rsidP="00000000" w:rsidRDefault="00000000" w:rsidRPr="00000000" w14:paraId="0000001A">
      <w:pPr>
        <w:tabs>
          <w:tab w:val="left" w:pos="540"/>
        </w:tabs>
        <w:rPr/>
      </w:pPr>
      <w:r w:rsidDel="00000000" w:rsidR="00000000" w:rsidRPr="00000000">
        <w:rPr>
          <w:rtl w:val="0"/>
        </w:rPr>
      </w:r>
    </w:p>
    <w:p w:rsidR="00000000" w:rsidDel="00000000" w:rsidP="00000000" w:rsidRDefault="00000000" w:rsidRPr="00000000" w14:paraId="0000001B">
      <w:pPr>
        <w:tabs>
          <w:tab w:val="left" w:pos="540"/>
        </w:tabs>
        <w:rPr/>
      </w:pPr>
      <w:r w:rsidDel="00000000" w:rsidR="00000000" w:rsidRPr="00000000">
        <w:rPr>
          <w:rtl w:val="0"/>
        </w:rPr>
      </w:r>
    </w:p>
    <w:p w:rsidR="00000000" w:rsidDel="00000000" w:rsidP="00000000" w:rsidRDefault="00000000" w:rsidRPr="00000000" w14:paraId="0000001C">
      <w:pPr>
        <w:tabs>
          <w:tab w:val="left" w:pos="540"/>
        </w:tabs>
        <w:rPr/>
      </w:pPr>
      <w:r w:rsidDel="00000000" w:rsidR="00000000" w:rsidRPr="00000000">
        <w:rPr>
          <w:rtl w:val="0"/>
        </w:rPr>
      </w:r>
    </w:p>
    <w:p w:rsidR="00000000" w:rsidDel="00000000" w:rsidP="00000000" w:rsidRDefault="00000000" w:rsidRPr="00000000" w14:paraId="0000001D">
      <w:pPr>
        <w:tabs>
          <w:tab w:val="left" w:pos="540"/>
        </w:tabs>
        <w:rPr/>
      </w:pPr>
      <w:r w:rsidDel="00000000" w:rsidR="00000000" w:rsidRPr="00000000">
        <w:rPr>
          <w:rtl w:val="0"/>
        </w:rPr>
      </w:r>
    </w:p>
    <w:p w:rsidR="00000000" w:rsidDel="00000000" w:rsidP="00000000" w:rsidRDefault="00000000" w:rsidRPr="00000000" w14:paraId="0000001E">
      <w:pPr>
        <w:tabs>
          <w:tab w:val="left" w:pos="540"/>
        </w:tabs>
        <w:rPr/>
      </w:pPr>
      <w:r w:rsidDel="00000000" w:rsidR="00000000" w:rsidRPr="00000000">
        <w:rPr>
          <w:rtl w:val="0"/>
        </w:rPr>
      </w:r>
    </w:p>
    <w:tbl>
      <w:tblPr>
        <w:tblStyle w:val="Table3"/>
        <w:tblW w:w="9502.0" w:type="dxa"/>
        <w:jc w:val="left"/>
        <w:tblInd w:w="70.0" w:type="pct"/>
        <w:tblLayout w:type="fixed"/>
        <w:tblLook w:val="0000"/>
      </w:tblPr>
      <w:tblGrid>
        <w:gridCol w:w="360"/>
        <w:gridCol w:w="2340"/>
        <w:gridCol w:w="3240"/>
        <w:gridCol w:w="1080"/>
        <w:gridCol w:w="2482"/>
        <w:tblGridChange w:id="0">
          <w:tblGrid>
            <w:gridCol w:w="360"/>
            <w:gridCol w:w="2340"/>
            <w:gridCol w:w="3240"/>
            <w:gridCol w:w="1080"/>
            <w:gridCol w:w="2482"/>
          </w:tblGrid>
        </w:tblGridChange>
      </w:tblGrid>
      <w:tr>
        <w:tc>
          <w:tcPr>
            <w:gridSpan w:val="5"/>
          </w:tcPr>
          <w:p w:rsidR="00000000" w:rsidDel="00000000" w:rsidP="00000000" w:rsidRDefault="00000000" w:rsidRPr="00000000" w14:paraId="0000001F">
            <w:pPr>
              <w:rPr/>
            </w:pPr>
            <w:r w:rsidDel="00000000" w:rsidR="00000000" w:rsidRPr="00000000">
              <w:rPr>
                <w:rtl w:val="0"/>
              </w:rPr>
            </w:r>
          </w:p>
        </w:tc>
      </w:tr>
      <w:tr>
        <w:tc>
          <w:tcPr>
            <w:gridSpan w:val="5"/>
          </w:tcPr>
          <w:p w:rsidR="00000000" w:rsidDel="00000000" w:rsidP="00000000" w:rsidRDefault="00000000" w:rsidRPr="00000000" w14:paraId="00000024">
            <w:pPr>
              <w:rPr/>
            </w:pPr>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t xml:space="preserve">1.</w:t>
            </w:r>
          </w:p>
        </w:tc>
        <w:tc>
          <w:tcPr/>
          <w:p w:rsidR="00000000" w:rsidDel="00000000" w:rsidP="00000000" w:rsidRDefault="00000000" w:rsidRPr="00000000" w14:paraId="0000002A">
            <w:pPr>
              <w:rPr/>
            </w:pPr>
            <w:r w:rsidDel="00000000" w:rsidR="00000000" w:rsidRPr="00000000">
              <w:rPr>
                <w:rtl w:val="0"/>
              </w:rPr>
              <w:t xml:space="preserve">Authors:</w:t>
            </w:r>
          </w:p>
        </w:tc>
        <w:tc>
          <w:tcPr>
            <w:tcBorders>
              <w:bottom w:color="000000" w:space="0" w:sz="8" w:val="single"/>
            </w:tcBorders>
          </w:tcPr>
          <w:p w:rsidR="00000000" w:rsidDel="00000000" w:rsidP="00000000" w:rsidRDefault="00000000" w:rsidRPr="00000000" w14:paraId="0000002B">
            <w:pPr>
              <w:rPr/>
            </w:pPr>
            <w:r w:rsidDel="00000000" w:rsidR="00000000" w:rsidRPr="00000000">
              <w:rPr>
                <w:rtl w:val="0"/>
              </w:rPr>
              <w:t xml:space="preserve">Orlando Marino, Jace Lecomte</w:t>
            </w:r>
          </w:p>
        </w:tc>
        <w:tc>
          <w:tcPr/>
          <w:p w:rsidR="00000000" w:rsidDel="00000000" w:rsidP="00000000" w:rsidRDefault="00000000" w:rsidRPr="00000000" w14:paraId="0000002C">
            <w:pPr>
              <w:rPr/>
            </w:pPr>
            <w:r w:rsidDel="00000000" w:rsidR="00000000" w:rsidRPr="00000000">
              <w:rPr>
                <w:rtl w:val="0"/>
              </w:rPr>
              <w:t xml:space="preserve">Date:</w:t>
            </w:r>
          </w:p>
        </w:tc>
        <w:tc>
          <w:tcPr>
            <w:tcBorders>
              <w:bottom w:color="000000" w:space="0" w:sz="8" w:val="single"/>
            </w:tcBorders>
          </w:tcPr>
          <w:p w:rsidR="00000000" w:rsidDel="00000000" w:rsidP="00000000" w:rsidRDefault="00000000" w:rsidRPr="00000000" w14:paraId="0000002D">
            <w:pPr>
              <w:rPr/>
            </w:pPr>
            <w:r w:rsidDel="00000000" w:rsidR="00000000" w:rsidRPr="00000000">
              <w:rPr>
                <w:rtl w:val="0"/>
              </w:rPr>
              <w:t xml:space="preserve">&lt;18.01.19&gt;</w:t>
            </w:r>
          </w:p>
        </w:tc>
      </w:tr>
    </w:tbl>
    <w:p w:rsidR="00000000" w:rsidDel="00000000" w:rsidP="00000000" w:rsidRDefault="00000000" w:rsidRPr="00000000" w14:paraId="0000002E">
      <w:pPr>
        <w:tabs>
          <w:tab w:val="left" w:pos="540"/>
        </w:tab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tabs>
          <w:tab w:val="left" w:pos="8240"/>
        </w:tabs>
        <w:rPr/>
      </w:pPr>
      <w:r w:rsidDel="00000000" w:rsidR="00000000" w:rsidRPr="00000000">
        <w:rPr>
          <w:rtl w:val="0"/>
        </w:rPr>
        <w:tab/>
      </w:r>
    </w:p>
    <w:p w:rsidR="00000000" w:rsidDel="00000000" w:rsidP="00000000" w:rsidRDefault="00000000" w:rsidRPr="00000000" w14:paraId="00000034">
      <w:pPr>
        <w:tabs>
          <w:tab w:val="left" w:pos="540"/>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2"/>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Objective (High level Vision in terms of </w:t>
          </w: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What?</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tab/>
          </w:r>
          <w:r w:rsidDel="00000000" w:rsidR="00000000" w:rsidRPr="00000000">
            <w:fldChar w:fldCharType="begin"/>
            <w:instrText xml:space="preserve"> PAGEREF _30j0zll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Need (High level Vision in terms of </w:t>
          </w: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Why?</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tab/>
          </w:r>
          <w:r w:rsidDel="00000000" w:rsidR="00000000" w:rsidRPr="00000000">
            <w:fldChar w:fldCharType="begin"/>
            <w:instrText xml:space="preserve"> PAGEREF _1fob9te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2"/>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_2et92p0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2"/>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Requirements</w:t>
            <w:tab/>
          </w:r>
          <w:r w:rsidDel="00000000" w:rsidR="00000000" w:rsidRPr="00000000">
            <w:fldChar w:fldCharType="begin"/>
            <w:instrText xml:space="preserve"> PAGEREF _tyjcwt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User Interface Requirements</w:t>
            <w:tab/>
          </w:r>
          <w:r w:rsidDel="00000000" w:rsidR="00000000" w:rsidRPr="00000000">
            <w:fldChar w:fldCharType="begin"/>
            <w:instrText xml:space="preserve"> PAGEREF _1t3h5sf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Static Design</w:t>
            <w:tab/>
          </w:r>
          <w:r w:rsidDel="00000000" w:rsidR="00000000" w:rsidRPr="00000000">
            <w:fldChar w:fldCharType="begin"/>
            <w:instrText xml:space="preserve"> PAGEREF _4d34og8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System Architecture and System Design</w:t>
            <w:tab/>
          </w:r>
          <w:r w:rsidDel="00000000" w:rsidR="00000000" w:rsidRPr="00000000">
            <w:fldChar w:fldCharType="begin"/>
            <w:instrText xml:space="preserve"> PAGEREF _2s8eyo1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Algorithms and Data Structures</w:t>
            <w:tab/>
          </w:r>
          <w:r w:rsidDel="00000000" w:rsidR="00000000" w:rsidRPr="00000000">
            <w:fldChar w:fldCharType="begin"/>
            <w:instrText xml:space="preserve"> PAGEREF _17dp8vu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2"/>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Basic Conditions</w:t>
            <w:tab/>
          </w:r>
          <w:r w:rsidDel="00000000" w:rsidR="00000000" w:rsidRPr="00000000">
            <w:fldChar w:fldCharType="begin"/>
            <w:instrText xml:space="preserve"> PAGEREF _3rdcrjn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Quantity Structure / Performance/ Testing</w:t>
            <w:tab/>
          </w:r>
          <w:r w:rsidDel="00000000" w:rsidR="00000000" w:rsidRPr="00000000">
            <w:fldChar w:fldCharType="begin"/>
            <w:instrText xml:space="preserve"> PAGEREF _26in1rg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User Interface Design and Implementation</w:t>
            <w:tab/>
          </w:r>
          <w:r w:rsidDel="00000000" w:rsidR="00000000" w:rsidRPr="00000000">
            <w:fldChar w:fldCharType="begin"/>
            <w:instrText xml:space="preserve"> PAGEREF _lnxbz9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2"/>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Appendix</w:t>
            <w:tab/>
          </w:r>
          <w:r w:rsidDel="00000000" w:rsidR="00000000" w:rsidRPr="00000000">
            <w:fldChar w:fldCharType="begin"/>
            <w:instrText xml:space="preserve"> PAGEREF _35nkun2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_1ksv4uv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12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Risk Assessment</w:t>
            <w:tab/>
          </w:r>
          <w:r w:rsidDel="00000000" w:rsidR="00000000" w:rsidRPr="00000000">
            <w:fldChar w:fldCharType="begin"/>
            <w:instrText xml:space="preserve"> PAGEREF _2jxsxqh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2"/>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Open Issues</w:t>
            <w:tab/>
          </w:r>
          <w:r w:rsidDel="00000000" w:rsidR="00000000" w:rsidRPr="00000000">
            <w:fldChar w:fldCharType="begin"/>
            <w:instrText xml:space="preserve"> PAGEREF _z337ya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pos="540"/>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numPr>
          <w:ilvl w:val="0"/>
          <w:numId w:val="9"/>
        </w:numPr>
        <w:ind w:left="357" w:hanging="357"/>
        <w:rPr/>
      </w:pPr>
      <w:bookmarkStart w:colFirst="0" w:colLast="0" w:name="_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48">
      <w:pPr>
        <w:pStyle w:val="Heading2"/>
        <w:numPr>
          <w:ilvl w:val="1"/>
          <w:numId w:val="9"/>
        </w:numPr>
        <w:ind w:left="357" w:hanging="357"/>
        <w:rPr/>
      </w:pPr>
      <w:bookmarkStart w:colFirst="0" w:colLast="0" w:name="_30j0zll" w:id="1"/>
      <w:bookmarkEnd w:id="1"/>
      <w:r w:rsidDel="00000000" w:rsidR="00000000" w:rsidRPr="00000000">
        <w:rPr>
          <w:rtl w:val="0"/>
        </w:rPr>
        <w:t xml:space="preserve">Objective (High level Vision in terms of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Backgrounds: The goal of the project is to create a website that provides financial insight to users that suggests the most efficient time to buy and sell stocks. The project will use machine learning based on past stock performance to calculate optimal times to buy and sell.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pStyle w:val="Heading2"/>
        <w:numPr>
          <w:ilvl w:val="1"/>
          <w:numId w:val="9"/>
        </w:numPr>
        <w:ind w:left="357" w:hanging="357"/>
        <w:rPr/>
      </w:pPr>
      <w:bookmarkStart w:colFirst="0" w:colLast="0" w:name="_1fob9te" w:id="2"/>
      <w:bookmarkEnd w:id="2"/>
      <w:r w:rsidDel="00000000" w:rsidR="00000000" w:rsidRPr="00000000">
        <w:rPr>
          <w:rtl w:val="0"/>
        </w:rPr>
        <w:t xml:space="preserve">Need (High level Vision in terms of </w:t>
      </w:r>
      <w:r w:rsidDel="00000000" w:rsidR="00000000" w:rsidRPr="00000000">
        <w:rPr>
          <w:i w:val="1"/>
          <w:rtl w:val="0"/>
        </w:rPr>
        <w:t xml:space="preserve">Why?</w:t>
      </w:r>
      <w:r w:rsidDel="00000000" w:rsidR="00000000" w:rsidRPr="00000000">
        <w:rPr>
          <w:rtl w:val="0"/>
        </w:rPr>
        <w:t xml:space="preserve"> )</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Arial" w:cs="Arial" w:eastAsia="Arial" w:hAnsi="Arial"/>
          <w:color w:val="000000"/>
          <w:sz w:val="22"/>
          <w:szCs w:val="22"/>
          <w:rtl w:val="0"/>
        </w:rPr>
        <w:t xml:space="preserve">Socio-economic Impact, Business Objects and Gap Analysis: Potential socio-economic impact is the users of this website earn more money than those who do not. Business Objects are the python machine learning algorithms that handle information. Gap Analysis consists of design, creating, and implementing every topic listed in the documentation. Merging each component together will produce the final result. </w:t>
      </w:r>
      <w:r w:rsidDel="00000000" w:rsidR="00000000" w:rsidRPr="00000000">
        <w:rPr>
          <w:rtl w:val="0"/>
        </w:rPr>
      </w:r>
    </w:p>
    <w:p w:rsidR="00000000" w:rsidDel="00000000" w:rsidP="00000000" w:rsidRDefault="00000000" w:rsidRPr="00000000" w14:paraId="0000004D">
      <w:pPr>
        <w:pStyle w:val="Heading1"/>
        <w:numPr>
          <w:ilvl w:val="0"/>
          <w:numId w:val="9"/>
        </w:numPr>
        <w:ind w:left="357" w:hanging="357"/>
        <w:rPr/>
      </w:pPr>
      <w:bookmarkStart w:colFirst="0" w:colLast="0" w:name="_2et92p0" w:id="4"/>
      <w:bookmarkEnd w:id="4"/>
      <w:r w:rsidDel="00000000" w:rsidR="00000000" w:rsidRPr="00000000">
        <w:rPr>
          <w:rtl w:val="0"/>
        </w:rPr>
        <w:t xml:space="preserve">Stakeholders</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Team Information - Jace LeComte, Noel Johnny, John Hakim, Yousif Kashat, Orlando Marino.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3780"/>
        <w:gridCol w:w="3060"/>
        <w:tblGridChange w:id="0">
          <w:tblGrid>
            <w:gridCol w:w="2268"/>
            <w:gridCol w:w="3780"/>
            <w:gridCol w:w="3060"/>
          </w:tblGrid>
        </w:tblGridChange>
      </w:tblGrid>
      <w:tr>
        <w:tc>
          <w:tcPr/>
          <w:p w:rsidR="00000000" w:rsidDel="00000000" w:rsidP="00000000" w:rsidRDefault="00000000" w:rsidRPr="00000000" w14:paraId="00000050">
            <w:pPr>
              <w:spacing w:after="0" w:lineRule="auto"/>
              <w:jc w:val="center"/>
              <w:rPr>
                <w:b w:val="1"/>
              </w:rPr>
            </w:pPr>
            <w:r w:rsidDel="00000000" w:rsidR="00000000" w:rsidRPr="00000000">
              <w:rPr>
                <w:b w:val="1"/>
                <w:rtl w:val="0"/>
              </w:rPr>
              <w:t xml:space="preserve">Stakeholder</w:t>
            </w:r>
          </w:p>
        </w:tc>
        <w:tc>
          <w:tcPr/>
          <w:p w:rsidR="00000000" w:rsidDel="00000000" w:rsidP="00000000" w:rsidRDefault="00000000" w:rsidRPr="00000000" w14:paraId="00000051">
            <w:pPr>
              <w:spacing w:after="0" w:lineRule="auto"/>
              <w:jc w:val="center"/>
              <w:rPr>
                <w:b w:val="1"/>
              </w:rPr>
            </w:pPr>
            <w:r w:rsidDel="00000000" w:rsidR="00000000" w:rsidRPr="00000000">
              <w:rPr>
                <w:b w:val="1"/>
                <w:rtl w:val="0"/>
              </w:rPr>
              <w:t xml:space="preserve">Focus</w:t>
            </w:r>
          </w:p>
        </w:tc>
        <w:tc>
          <w:tcPr/>
          <w:p w:rsidR="00000000" w:rsidDel="00000000" w:rsidP="00000000" w:rsidRDefault="00000000" w:rsidRPr="00000000" w14:paraId="00000052">
            <w:pPr>
              <w:spacing w:after="0" w:lineRule="auto"/>
              <w:jc w:val="center"/>
              <w:rPr>
                <w:b w:val="1"/>
              </w:rPr>
            </w:pPr>
            <w:r w:rsidDel="00000000" w:rsidR="00000000" w:rsidRPr="00000000">
              <w:rPr>
                <w:b w:val="1"/>
                <w:rtl w:val="0"/>
              </w:rPr>
              <w:t xml:space="preserve">Represented by</w:t>
            </w:r>
          </w:p>
        </w:tc>
      </w:tr>
      <w:tr>
        <w:tc>
          <w:tcPr/>
          <w:p w:rsidR="00000000" w:rsidDel="00000000" w:rsidP="00000000" w:rsidRDefault="00000000" w:rsidRPr="00000000" w14:paraId="00000053">
            <w:pPr>
              <w:rPr/>
            </w:pPr>
            <w:r w:rsidDel="00000000" w:rsidR="00000000" w:rsidRPr="00000000">
              <w:rPr>
                <w:rtl w:val="0"/>
              </w:rPr>
              <w:t xml:space="preserve">Orlando Marino</w:t>
            </w:r>
          </w:p>
        </w:tc>
        <w:tc>
          <w:tcPr/>
          <w:p w:rsidR="00000000" w:rsidDel="00000000" w:rsidP="00000000" w:rsidRDefault="00000000" w:rsidRPr="00000000" w14:paraId="00000054">
            <w:pPr>
              <w:rPr/>
            </w:pPr>
            <w:r w:rsidDel="00000000" w:rsidR="00000000" w:rsidRPr="00000000">
              <w:rPr>
                <w:rtl w:val="0"/>
              </w:rPr>
              <w:t xml:space="preserve">Full stack development</w:t>
            </w:r>
          </w:p>
        </w:tc>
        <w:tc>
          <w:tcPr/>
          <w:p w:rsidR="00000000" w:rsidDel="00000000" w:rsidP="00000000" w:rsidRDefault="00000000" w:rsidRPr="00000000" w14:paraId="00000055">
            <w:pPr>
              <w:rPr/>
            </w:pPr>
            <w:r w:rsidDel="00000000" w:rsidR="00000000" w:rsidRPr="00000000">
              <w:rPr>
                <w:rtl w:val="0"/>
              </w:rPr>
              <w:t xml:space="preserve">CIT</w:t>
            </w:r>
          </w:p>
        </w:tc>
      </w:tr>
      <w:tr>
        <w:trPr>
          <w:trHeight w:val="340" w:hRule="atLeast"/>
        </w:trPr>
        <w:tc>
          <w:tcPr/>
          <w:p w:rsidR="00000000" w:rsidDel="00000000" w:rsidP="00000000" w:rsidRDefault="00000000" w:rsidRPr="00000000" w14:paraId="00000056">
            <w:pPr>
              <w:rPr/>
            </w:pPr>
            <w:r w:rsidDel="00000000" w:rsidR="00000000" w:rsidRPr="00000000">
              <w:rPr>
                <w:rtl w:val="0"/>
              </w:rPr>
              <w:t xml:space="preserve">Noel Johny</w:t>
            </w:r>
          </w:p>
        </w:tc>
        <w:tc>
          <w:tcPr/>
          <w:p w:rsidR="00000000" w:rsidDel="00000000" w:rsidP="00000000" w:rsidRDefault="00000000" w:rsidRPr="00000000" w14:paraId="00000057">
            <w:pPr>
              <w:rPr/>
            </w:pPr>
            <w:r w:rsidDel="00000000" w:rsidR="00000000" w:rsidRPr="00000000">
              <w:rPr>
                <w:rtl w:val="0"/>
              </w:rPr>
              <w:t xml:space="preserve">Full stack development</w:t>
            </w:r>
          </w:p>
        </w:tc>
        <w:tc>
          <w:tcPr/>
          <w:p w:rsidR="00000000" w:rsidDel="00000000" w:rsidP="00000000" w:rsidRDefault="00000000" w:rsidRPr="00000000" w14:paraId="00000058">
            <w:pPr>
              <w:rPr/>
            </w:pPr>
            <w:r w:rsidDel="00000000" w:rsidR="00000000" w:rsidRPr="00000000">
              <w:rPr>
                <w:rtl w:val="0"/>
              </w:rPr>
              <w:t xml:space="preserve">CIT</w:t>
            </w:r>
          </w:p>
        </w:tc>
      </w:tr>
      <w:tr>
        <w:tc>
          <w:tcPr/>
          <w:p w:rsidR="00000000" w:rsidDel="00000000" w:rsidP="00000000" w:rsidRDefault="00000000" w:rsidRPr="00000000" w14:paraId="00000059">
            <w:pPr>
              <w:rPr/>
            </w:pPr>
            <w:r w:rsidDel="00000000" w:rsidR="00000000" w:rsidRPr="00000000">
              <w:rPr>
                <w:rtl w:val="0"/>
              </w:rPr>
              <w:t xml:space="preserve">Jace LeComte</w:t>
            </w:r>
          </w:p>
        </w:tc>
        <w:tc>
          <w:tcPr/>
          <w:p w:rsidR="00000000" w:rsidDel="00000000" w:rsidP="00000000" w:rsidRDefault="00000000" w:rsidRPr="00000000" w14:paraId="0000005A">
            <w:pPr>
              <w:rPr/>
            </w:pPr>
            <w:r w:rsidDel="00000000" w:rsidR="00000000" w:rsidRPr="00000000">
              <w:rPr>
                <w:rtl w:val="0"/>
              </w:rPr>
              <w:t xml:space="preserve">Documentation and Backend development</w:t>
            </w:r>
          </w:p>
        </w:tc>
        <w:tc>
          <w:tcPr/>
          <w:p w:rsidR="00000000" w:rsidDel="00000000" w:rsidP="00000000" w:rsidRDefault="00000000" w:rsidRPr="00000000" w14:paraId="0000005B">
            <w:pPr>
              <w:rPr/>
            </w:pPr>
            <w:r w:rsidDel="00000000" w:rsidR="00000000" w:rsidRPr="00000000">
              <w:rPr>
                <w:rtl w:val="0"/>
              </w:rPr>
              <w:t xml:space="preserve">CS</w:t>
            </w:r>
          </w:p>
        </w:tc>
      </w:tr>
      <w:tr>
        <w:tc>
          <w:tcPr/>
          <w:p w:rsidR="00000000" w:rsidDel="00000000" w:rsidP="00000000" w:rsidRDefault="00000000" w:rsidRPr="00000000" w14:paraId="0000005C">
            <w:pPr>
              <w:rPr/>
            </w:pPr>
            <w:r w:rsidDel="00000000" w:rsidR="00000000" w:rsidRPr="00000000">
              <w:rPr>
                <w:rtl w:val="0"/>
              </w:rPr>
              <w:t xml:space="preserve">John Hakim</w:t>
            </w:r>
          </w:p>
        </w:tc>
        <w:tc>
          <w:tcPr/>
          <w:p w:rsidR="00000000" w:rsidDel="00000000" w:rsidP="00000000" w:rsidRDefault="00000000" w:rsidRPr="00000000" w14:paraId="0000005D">
            <w:pPr>
              <w:rPr/>
            </w:pPr>
            <w:r w:rsidDel="00000000" w:rsidR="00000000" w:rsidRPr="00000000">
              <w:rPr>
                <w:rtl w:val="0"/>
              </w:rPr>
              <w:t xml:space="preserve">Full stack development</w:t>
            </w:r>
          </w:p>
        </w:tc>
        <w:tc>
          <w:tcPr/>
          <w:p w:rsidR="00000000" w:rsidDel="00000000" w:rsidP="00000000" w:rsidRDefault="00000000" w:rsidRPr="00000000" w14:paraId="0000005E">
            <w:pPr>
              <w:rPr/>
            </w:pPr>
            <w:r w:rsidDel="00000000" w:rsidR="00000000" w:rsidRPr="00000000">
              <w:rPr>
                <w:rtl w:val="0"/>
              </w:rPr>
              <w:t xml:space="preserve">CS</w:t>
            </w:r>
          </w:p>
        </w:tc>
      </w:tr>
      <w:tr>
        <w:tc>
          <w:tcPr/>
          <w:p w:rsidR="00000000" w:rsidDel="00000000" w:rsidP="00000000" w:rsidRDefault="00000000" w:rsidRPr="00000000" w14:paraId="0000005F">
            <w:pPr>
              <w:rPr/>
            </w:pPr>
            <w:r w:rsidDel="00000000" w:rsidR="00000000" w:rsidRPr="00000000">
              <w:rPr>
                <w:rtl w:val="0"/>
              </w:rPr>
              <w:t xml:space="preserve">Yousif Kashat</w:t>
            </w:r>
          </w:p>
        </w:tc>
        <w:tc>
          <w:tcPr/>
          <w:p w:rsidR="00000000" w:rsidDel="00000000" w:rsidP="00000000" w:rsidRDefault="00000000" w:rsidRPr="00000000" w14:paraId="00000060">
            <w:pPr>
              <w:rPr/>
            </w:pPr>
            <w:r w:rsidDel="00000000" w:rsidR="00000000" w:rsidRPr="00000000">
              <w:rPr>
                <w:rtl w:val="0"/>
              </w:rPr>
              <w:t xml:space="preserve">Backend development</w:t>
            </w:r>
          </w:p>
        </w:tc>
        <w:tc>
          <w:tcPr/>
          <w:p w:rsidR="00000000" w:rsidDel="00000000" w:rsidP="00000000" w:rsidRDefault="00000000" w:rsidRPr="00000000" w14:paraId="00000061">
            <w:pPr>
              <w:rPr/>
            </w:pPr>
            <w:r w:rsidDel="00000000" w:rsidR="00000000" w:rsidRPr="00000000">
              <w:rPr>
                <w:rtl w:val="0"/>
              </w:rPr>
              <w:t xml:space="preserve">CS</w:t>
            </w:r>
          </w:p>
        </w:tc>
      </w:tr>
    </w:tbl>
    <w:p w:rsidR="00000000" w:rsidDel="00000000" w:rsidP="00000000" w:rsidRDefault="00000000" w:rsidRPr="00000000" w14:paraId="00000062">
      <w:pPr>
        <w:rPr/>
      </w:pPr>
      <w:r w:rsidDel="00000000" w:rsidR="00000000" w:rsidRPr="00000000">
        <w:rPr>
          <w:rtl w:val="0"/>
        </w:rPr>
        <w:t xml:space="preserve">List of relevant stakeholders</w:t>
      </w:r>
    </w:p>
    <w:p w:rsidR="00000000" w:rsidDel="00000000" w:rsidP="00000000" w:rsidRDefault="00000000" w:rsidRPr="00000000" w14:paraId="00000063">
      <w:pPr>
        <w:pStyle w:val="Heading1"/>
        <w:numPr>
          <w:ilvl w:val="0"/>
          <w:numId w:val="9"/>
        </w:numPr>
        <w:ind w:left="357" w:hanging="357"/>
        <w:rPr/>
      </w:pPr>
      <w:bookmarkStart w:colFirst="0" w:colLast="0" w:name="_tyjcwt" w:id="5"/>
      <w:bookmarkEnd w:id="5"/>
      <w:r w:rsidDel="00000000" w:rsidR="00000000" w:rsidRPr="00000000">
        <w:rPr>
          <w:rtl w:val="0"/>
        </w:rPr>
        <w:t xml:space="preserve">Requirements</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is able to make an account used for logging into the website.</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is able to log out of their account on the website. </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can view current stock prices from a list. </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is shown recommendations for buying and selling stocks. </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search for stocks and view information regarding that stock price, what company owns it, previous performance, and more.</w:t>
      </w:r>
    </w:p>
    <w:p w:rsidR="00000000" w:rsidDel="00000000" w:rsidP="00000000" w:rsidRDefault="00000000" w:rsidRPr="00000000" w14:paraId="00000069">
      <w:pPr>
        <w:pStyle w:val="Heading2"/>
        <w:numPr>
          <w:ilvl w:val="1"/>
          <w:numId w:val="9"/>
        </w:numPr>
        <w:ind w:left="357" w:hanging="357"/>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6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is able to select favorite stocks to show in a favorites bar. </w:t>
      </w:r>
    </w:p>
    <w:p w:rsidR="00000000" w:rsidDel="00000000" w:rsidP="00000000" w:rsidRDefault="00000000" w:rsidRPr="00000000" w14:paraId="0000006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is able to remove stocks from their favorites. </w:t>
      </w:r>
    </w:p>
    <w:p w:rsidR="00000000" w:rsidDel="00000000" w:rsidP="00000000" w:rsidRDefault="00000000" w:rsidRPr="00000000" w14:paraId="0000006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is able to add other users as business partners who often buy and sell together.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pStyle w:val="Heading2"/>
        <w:numPr>
          <w:ilvl w:val="1"/>
          <w:numId w:val="9"/>
        </w:numPr>
        <w:ind w:left="357" w:hanging="357"/>
        <w:rPr/>
      </w:pPr>
      <w:bookmarkStart w:colFirst="0" w:colLast="0" w:name="_1t3h5sf" w:id="7"/>
      <w:bookmarkEnd w:id="7"/>
      <w:r w:rsidDel="00000000" w:rsidR="00000000" w:rsidRPr="00000000">
        <w:rPr>
          <w:rtl w:val="0"/>
        </w:rPr>
        <w:t xml:space="preserve">User Interface Requirements</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Design</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Effort Estimation</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pStyle w:val="Heading2"/>
        <w:numPr>
          <w:ilvl w:val="1"/>
          <w:numId w:val="9"/>
        </w:numPr>
        <w:ind w:left="357" w:hanging="357"/>
        <w:rPr/>
      </w:pPr>
      <w:bookmarkStart w:colFirst="0" w:colLast="0" w:name="_4d34og8" w:id="8"/>
      <w:bookmarkEnd w:id="8"/>
      <w:r w:rsidDel="00000000" w:rsidR="00000000" w:rsidRPr="00000000">
        <w:rPr>
          <w:rtl w:val="0"/>
        </w:rPr>
        <w:t xml:space="preserve">Static Design</w:t>
      </w:r>
    </w:p>
    <w:p w:rsidR="00000000" w:rsidDel="00000000" w:rsidP="00000000" w:rsidRDefault="00000000" w:rsidRPr="00000000" w14:paraId="0000007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Diagrams</w:t>
      </w:r>
    </w:p>
    <w:p w:rsidR="00000000" w:rsidDel="00000000" w:rsidP="00000000" w:rsidRDefault="00000000" w:rsidRPr="00000000" w14:paraId="0000007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Specification</w:t>
      </w:r>
    </w:p>
    <w:p w:rsidR="00000000" w:rsidDel="00000000" w:rsidP="00000000" w:rsidRDefault="00000000" w:rsidRPr="00000000" w14:paraId="0000007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Diagrams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pStyle w:val="Heading2"/>
        <w:numPr>
          <w:ilvl w:val="1"/>
          <w:numId w:val="9"/>
        </w:numPr>
        <w:ind w:left="357" w:hanging="357"/>
        <w:rPr/>
      </w:pPr>
      <w:bookmarkStart w:colFirst="0" w:colLast="0" w:name="_2s8eyo1" w:id="9"/>
      <w:bookmarkEnd w:id="9"/>
      <w:r w:rsidDel="00000000" w:rsidR="00000000" w:rsidRPr="00000000">
        <w:rPr>
          <w:rtl w:val="0"/>
        </w:rPr>
        <w:t xml:space="preserve">System Architecture and System Design</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Subsystems / Component / Design Pattern Identification</w:t>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Subsystems to Hardware (Deployment Diagram)</w:t>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Data Storage</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Protocol</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Control Flow</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pStyle w:val="Heading2"/>
        <w:numPr>
          <w:ilvl w:val="1"/>
          <w:numId w:val="9"/>
        </w:numPr>
        <w:ind w:left="357" w:hanging="357"/>
        <w:rPr/>
      </w:pPr>
      <w:bookmarkStart w:colFirst="0" w:colLast="0" w:name="_17dp8vu" w:id="10"/>
      <w:bookmarkEnd w:id="10"/>
      <w:r w:rsidDel="00000000" w:rsidR="00000000" w:rsidRPr="00000000">
        <w:rPr>
          <w:rtl w:val="0"/>
        </w:rPr>
        <w:t xml:space="preserve">Algorithms and Data Structures</w:t>
      </w:r>
    </w:p>
    <w:p w:rsidR="00000000" w:rsidDel="00000000" w:rsidP="00000000" w:rsidRDefault="00000000" w:rsidRPr="00000000" w14:paraId="000000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- 2.2 details the various python extensions and add ons which will be used to generate machine learning algorithms. </w:t>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Structures - MySQL will be used to manage the project database. </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pStyle w:val="Heading1"/>
        <w:numPr>
          <w:ilvl w:val="0"/>
          <w:numId w:val="9"/>
        </w:numPr>
        <w:ind w:left="357" w:hanging="357"/>
        <w:rPr/>
      </w:pPr>
      <w:bookmarkStart w:colFirst="0" w:colLast="0" w:name="_3rdcrjn" w:id="11"/>
      <w:bookmarkEnd w:id="11"/>
      <w:r w:rsidDel="00000000" w:rsidR="00000000" w:rsidRPr="00000000">
        <w:rPr>
          <w:rtl w:val="0"/>
        </w:rPr>
        <w:t xml:space="preserve">Basic Conditions</w:t>
      </w:r>
    </w:p>
    <w:p w:rsidR="00000000" w:rsidDel="00000000" w:rsidP="00000000" w:rsidRDefault="00000000" w:rsidRPr="00000000" w14:paraId="00000084">
      <w:pPr>
        <w:pStyle w:val="Heading2"/>
        <w:numPr>
          <w:ilvl w:val="1"/>
          <w:numId w:val="9"/>
        </w:numPr>
        <w:ind w:left="357" w:hanging="357"/>
        <w:rPr/>
      </w:pPr>
      <w:bookmarkStart w:colFirst="0" w:colLast="0" w:name="_26in1rg" w:id="12"/>
      <w:bookmarkEnd w:id="12"/>
      <w:r w:rsidDel="00000000" w:rsidR="00000000" w:rsidRPr="00000000">
        <w:rPr>
          <w:rtl w:val="0"/>
        </w:rPr>
        <w:t xml:space="preserve">Quantity Structure / Performance/ Testing</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Architecture and Strategy/Framework</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Definition, test data selection</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 Specification</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Reports per Spring</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pStyle w:val="Heading2"/>
        <w:numPr>
          <w:ilvl w:val="1"/>
          <w:numId w:val="9"/>
        </w:numPr>
        <w:ind w:left="357" w:hanging="357"/>
        <w:rPr/>
      </w:pPr>
      <w:bookmarkStart w:colFirst="0" w:colLast="0" w:name="_lnxbz9" w:id="13"/>
      <w:bookmarkEnd w:id="13"/>
      <w:r w:rsidDel="00000000" w:rsidR="00000000" w:rsidRPr="00000000">
        <w:rPr>
          <w:rtl w:val="0"/>
        </w:rPr>
        <w:t xml:space="preserve">User Interface Design and Implementation </w:t>
      </w:r>
    </w:p>
    <w:p w:rsidR="00000000" w:rsidDel="00000000" w:rsidP="00000000" w:rsidRDefault="00000000" w:rsidRPr="00000000" w14:paraId="0000008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Design</w:t>
      </w:r>
    </w:p>
    <w:p w:rsidR="00000000" w:rsidDel="00000000" w:rsidP="00000000" w:rsidRDefault="00000000" w:rsidRPr="00000000" w14:paraId="0000008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Implementation</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pStyle w:val="Heading1"/>
        <w:numPr>
          <w:ilvl w:val="0"/>
          <w:numId w:val="9"/>
        </w:numPr>
        <w:ind w:left="357" w:hanging="357"/>
        <w:rPr/>
      </w:pPr>
      <w:bookmarkStart w:colFirst="0" w:colLast="0" w:name="_35nkun2" w:id="14"/>
      <w:bookmarkEnd w:id="14"/>
      <w:r w:rsidDel="00000000" w:rsidR="00000000" w:rsidRPr="00000000">
        <w:rPr>
          <w:rtl w:val="0"/>
        </w:rPr>
        <w:t xml:space="preserve">Appendix</w:t>
      </w:r>
    </w:p>
    <w:p w:rsidR="00000000" w:rsidDel="00000000" w:rsidP="00000000" w:rsidRDefault="00000000" w:rsidRPr="00000000" w14:paraId="00000094">
      <w:pPr>
        <w:pStyle w:val="Heading2"/>
        <w:numPr>
          <w:ilvl w:val="1"/>
          <w:numId w:val="9"/>
        </w:numPr>
        <w:ind w:left="357" w:hanging="357"/>
        <w:rPr/>
      </w:pPr>
      <w:bookmarkStart w:colFirst="0" w:colLast="0" w:name="_1ksv4uv" w:id="15"/>
      <w:bookmarkEnd w:id="15"/>
      <w:r w:rsidDel="00000000" w:rsidR="00000000" w:rsidRPr="00000000">
        <w:rPr>
          <w:rtl w:val="0"/>
        </w:rPr>
        <w:t xml:space="preserve">Glossary</w:t>
      </w:r>
    </w:p>
    <w:tbl>
      <w:tblPr>
        <w:tblStyle w:val="Table5"/>
        <w:tblW w:w="9142.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13"/>
        <w:gridCol w:w="7229"/>
        <w:tblGridChange w:id="0">
          <w:tblGrid>
            <w:gridCol w:w="1913"/>
            <w:gridCol w:w="7229"/>
          </w:tblGrid>
        </w:tblGridChange>
      </w:tblGrid>
      <w:tr>
        <w:tc>
          <w:tcPr>
            <w:tcBorders>
              <w:top w:color="000000" w:space="0" w:sz="12" w:val="single"/>
              <w:bottom w:color="000000" w:space="0" w:sz="12" w:val="single"/>
            </w:tcBorders>
          </w:tcPr>
          <w:p w:rsidR="00000000" w:rsidDel="00000000" w:rsidP="00000000" w:rsidRDefault="00000000" w:rsidRPr="00000000" w14:paraId="00000095">
            <w:pPr>
              <w:spacing w:after="60" w:before="60" w:lineRule="auto"/>
              <w:rPr>
                <w:b w:val="1"/>
              </w:rPr>
            </w:pPr>
            <w:r w:rsidDel="00000000" w:rsidR="00000000" w:rsidRPr="00000000">
              <w:rPr>
                <w:b w:val="1"/>
                <w:rtl w:val="0"/>
              </w:rPr>
              <w:t xml:space="preserve">Term</w:t>
            </w:r>
          </w:p>
        </w:tc>
        <w:tc>
          <w:tcPr>
            <w:tcBorders>
              <w:top w:color="000000" w:space="0" w:sz="12" w:val="single"/>
              <w:bottom w:color="000000" w:space="0" w:sz="12" w:val="single"/>
            </w:tcBorders>
          </w:tcPr>
          <w:p w:rsidR="00000000" w:rsidDel="00000000" w:rsidP="00000000" w:rsidRDefault="00000000" w:rsidRPr="00000000" w14:paraId="00000096">
            <w:pPr>
              <w:spacing w:after="60" w:before="60" w:lineRule="auto"/>
              <w:rPr>
                <w:b w:val="1"/>
              </w:rPr>
            </w:pPr>
            <w:r w:rsidDel="00000000" w:rsidR="00000000" w:rsidRPr="00000000">
              <w:rPr>
                <w:b w:val="1"/>
                <w:rtl w:val="0"/>
              </w:rPr>
              <w:t xml:space="preserve">Meaning</w:t>
            </w:r>
          </w:p>
        </w:tc>
      </w:tr>
      <w:tr>
        <w:tc>
          <w:tcPr>
            <w:tcBorders>
              <w:top w:color="000000" w:space="0" w:sz="0" w:val="nil"/>
            </w:tcBorders>
          </w:tcPr>
          <w:p w:rsidR="00000000" w:rsidDel="00000000" w:rsidP="00000000" w:rsidRDefault="00000000" w:rsidRPr="00000000" w14:paraId="00000097">
            <w:pPr>
              <w:spacing w:after="60" w:before="6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98">
            <w:pPr>
              <w:spacing w:after="60" w:before="60" w:lineRule="auto"/>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0"/>
          <w:numId w:val="9"/>
        </w:numPr>
        <w:ind w:left="357" w:hanging="357"/>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1"/>
          <w:numId w:val="9"/>
        </w:numPr>
        <w:ind w:left="357" w:hanging="357"/>
        <w:rPr/>
      </w:pPr>
      <w:bookmarkStart w:colFirst="0" w:colLast="0" w:name="_2jxsxqh" w:id="17"/>
      <w:bookmarkEnd w:id="17"/>
      <w:r w:rsidDel="00000000" w:rsidR="00000000" w:rsidRPr="00000000">
        <w:rPr>
          <w:rtl w:val="0"/>
        </w:rPr>
        <w:t xml:space="preserve">Risk Assessment</w:t>
      </w:r>
    </w:p>
    <w:tbl>
      <w:tblPr>
        <w:tblStyle w:val="Table6"/>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88"/>
        <w:gridCol w:w="8100"/>
        <w:tblGridChange w:id="0">
          <w:tblGrid>
            <w:gridCol w:w="1188"/>
            <w:gridCol w:w="8100"/>
          </w:tblGrid>
        </w:tblGridChange>
      </w:tblGrid>
      <w:tr>
        <w:tc>
          <w:tcPr>
            <w:gridSpan w:val="2"/>
          </w:tcPr>
          <w:p w:rsidR="00000000" w:rsidDel="00000000" w:rsidP="00000000" w:rsidRDefault="00000000" w:rsidRPr="00000000" w14:paraId="0000009D">
            <w:pPr>
              <w:rPr/>
            </w:pPr>
            <w:r w:rsidDel="00000000" w:rsidR="00000000" w:rsidRPr="00000000">
              <w:rPr>
                <w:rtl w:val="0"/>
              </w:rPr>
              <w:t xml:space="preserve">A risk disclosure statement is required for the functionality requested:</w:t>
            </w:r>
          </w:p>
        </w:tc>
      </w:tr>
      <w:tr>
        <w:tc>
          <w:tcPr/>
          <w:p w:rsidR="00000000" w:rsidDel="00000000" w:rsidP="00000000" w:rsidRDefault="00000000" w:rsidRPr="00000000" w14:paraId="0000009F">
            <w:pPr>
              <w:rPr/>
            </w:pPr>
            <w:r w:rsidDel="00000000" w:rsidR="00000000" w:rsidRPr="00000000">
              <w:rPr>
                <w:rtl w:val="0"/>
              </w:rPr>
              <w:t xml:space="preserve">(  )  Yes</w:t>
            </w:r>
          </w:p>
        </w:tc>
        <w:tc>
          <w:tcPr/>
          <w:p w:rsidR="00000000" w:rsidDel="00000000" w:rsidP="00000000" w:rsidRDefault="00000000" w:rsidRPr="00000000" w14:paraId="000000A0">
            <w:pPr>
              <w:rPr/>
            </w:pPr>
            <w:r w:rsidDel="00000000" w:rsidR="00000000" w:rsidRPr="00000000">
              <w:rPr>
                <w:rtl w:val="0"/>
              </w:rPr>
              <w:t xml:space="preserve">(  )  No </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9"/>
        </w:numPr>
        <w:ind w:left="357" w:hanging="357"/>
        <w:rPr/>
      </w:pPr>
      <w:bookmarkStart w:colFirst="0" w:colLast="0" w:name="_z337ya" w:id="18"/>
      <w:bookmarkEnd w:id="18"/>
      <w:r w:rsidDel="00000000" w:rsidR="00000000" w:rsidRPr="00000000">
        <w:rPr>
          <w:rtl w:val="0"/>
        </w:rPr>
        <w:t xml:space="preserve">Open Issues</w:t>
      </w:r>
    </w:p>
    <w:p w:rsidR="00000000" w:rsidDel="00000000" w:rsidP="00000000" w:rsidRDefault="00000000" w:rsidRPr="00000000" w14:paraId="000000A3">
      <w:pPr>
        <w:rPr/>
      </w:pPr>
      <w:r w:rsidDel="00000000" w:rsidR="00000000" w:rsidRPr="00000000">
        <w:rPr>
          <w:rtl w:val="0"/>
        </w:rPr>
        <w:t xml:space="preserve">List of open issues regarding this requirement. This list must be completed in full before the requirement is accepted.</w:t>
      </w:r>
    </w:p>
    <w:tbl>
      <w:tblPr>
        <w:tblStyle w:val="Table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5856"/>
        <w:gridCol w:w="1054"/>
        <w:gridCol w:w="1604"/>
        <w:tblGridChange w:id="0">
          <w:tblGrid>
            <w:gridCol w:w="548"/>
            <w:gridCol w:w="5856"/>
            <w:gridCol w:w="1054"/>
            <w:gridCol w:w="1604"/>
          </w:tblGrid>
        </w:tblGridChange>
      </w:tblGrid>
      <w:tr>
        <w:tc>
          <w:tcPr/>
          <w:p w:rsidR="00000000" w:rsidDel="00000000" w:rsidP="00000000" w:rsidRDefault="00000000" w:rsidRPr="00000000" w14:paraId="000000A4">
            <w:pPr>
              <w:spacing w:after="0" w:lineRule="auto"/>
              <w:jc w:val="center"/>
              <w:rPr>
                <w:b w:val="1"/>
              </w:rPr>
            </w:pPr>
            <w:r w:rsidDel="00000000" w:rsidR="00000000" w:rsidRPr="00000000">
              <w:rPr>
                <w:b w:val="1"/>
                <w:rtl w:val="0"/>
              </w:rPr>
              <w:t xml:space="preserve">No.</w:t>
            </w:r>
          </w:p>
        </w:tc>
        <w:tc>
          <w:tcPr/>
          <w:p w:rsidR="00000000" w:rsidDel="00000000" w:rsidP="00000000" w:rsidRDefault="00000000" w:rsidRPr="00000000" w14:paraId="000000A5">
            <w:pPr>
              <w:spacing w:after="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A6">
            <w:pPr>
              <w:spacing w:after="0" w:lineRule="auto"/>
              <w:jc w:val="center"/>
              <w:rPr>
                <w:b w:val="1"/>
              </w:rPr>
            </w:pPr>
            <w:r w:rsidDel="00000000" w:rsidR="00000000" w:rsidRPr="00000000">
              <w:rPr>
                <w:b w:val="1"/>
                <w:rtl w:val="0"/>
              </w:rPr>
              <w:t xml:space="preserve">Status</w:t>
            </w:r>
          </w:p>
          <w:p w:rsidR="00000000" w:rsidDel="00000000" w:rsidP="00000000" w:rsidRDefault="00000000" w:rsidRPr="00000000" w14:paraId="000000A7">
            <w:pPr>
              <w:spacing w:after="0" w:lineRule="auto"/>
              <w:jc w:val="center"/>
              <w:rPr>
                <w:b w:val="1"/>
              </w:rPr>
            </w:pPr>
            <w:r w:rsidDel="00000000" w:rsidR="00000000" w:rsidRPr="00000000">
              <w:rPr>
                <w:b w:val="1"/>
                <w:rtl w:val="0"/>
              </w:rPr>
              <w:t xml:space="preserve">(open/ done)</w:t>
            </w:r>
          </w:p>
        </w:tc>
        <w:tc>
          <w:tcPr/>
          <w:p w:rsidR="00000000" w:rsidDel="00000000" w:rsidP="00000000" w:rsidRDefault="00000000" w:rsidRPr="00000000" w14:paraId="000000A8">
            <w:pPr>
              <w:spacing w:after="0" w:lineRule="auto"/>
              <w:jc w:val="center"/>
              <w:rPr>
                <w:b w:val="1"/>
              </w:rPr>
            </w:pPr>
            <w:r w:rsidDel="00000000" w:rsidR="00000000" w:rsidRPr="00000000">
              <w:rPr>
                <w:b w:val="1"/>
                <w:rtl w:val="0"/>
              </w:rPr>
              <w:t xml:space="preserve">Responsible</w:t>
            </w:r>
          </w:p>
        </w:tc>
      </w:tr>
      <w:tr>
        <w:tc>
          <w:tcPr/>
          <w:p w:rsidR="00000000" w:rsidDel="00000000" w:rsidP="00000000" w:rsidRDefault="00000000" w:rsidRPr="00000000" w14:paraId="000000A9">
            <w:pPr>
              <w:rPr/>
            </w:pPr>
            <w:r w:rsidDel="00000000" w:rsidR="00000000" w:rsidRPr="00000000">
              <w:rPr>
                <w:rtl w:val="0"/>
              </w:rPr>
              <w:t xml:space="preserve">1</w:t>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r>
      <w:tr>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134" w:top="1022"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Syncopate">
    <w:embedRegular w:fontKey="{00000000-0000-0000-0000-000000000000}" r:id="rId1" w:subsetted="0"/>
    <w:embedBold w:fontKey="{00000000-0000-0000-0000-000000000000}" r:id="rId2" w:subsetted="0"/>
  </w:font>
  <w:font w:name="Noto Sans Symbols"/>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color="000000" w:space="1" w:sz="6" w:val="single"/>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ab/>
      <w:t xml:space="preserve">Keyos Requirements Doc</w:t>
      <w:tab/>
    </w:r>
  </w:p>
  <w:p w:rsidR="00000000" w:rsidDel="00000000" w:rsidP="00000000" w:rsidRDefault="00000000" w:rsidRPr="00000000" w14:paraId="000000BA">
    <w:pPr>
      <w:keepNext w:val="0"/>
      <w:keepLines w:val="0"/>
      <w:widowControl w:val="1"/>
      <w:pBdr>
        <w:top w:color="000000" w:space="1" w:sz="6" w:val="single"/>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ab/>
      <w:tab/>
      <w:t xml:space="preserve">Page </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070.0" w:type="dxa"/>
      <w:jc w:val="left"/>
      <w:tblInd w:w="0.0" w:type="dxa"/>
      <w:tblBorders>
        <w:bottom w:color="000000" w:space="0" w:sz="4" w:val="single"/>
        <w:insideH w:color="000000" w:space="0" w:sz="4" w:val="single"/>
      </w:tblBorders>
      <w:tblLayout w:type="fixed"/>
      <w:tblLook w:val="0000"/>
    </w:tblPr>
    <w:tblGrid>
      <w:gridCol w:w="970"/>
      <w:gridCol w:w="6660"/>
      <w:gridCol w:w="1440"/>
      <w:tblGridChange w:id="0">
        <w:tblGrid>
          <w:gridCol w:w="970"/>
          <w:gridCol w:w="6660"/>
          <w:gridCol w:w="1440"/>
        </w:tblGrid>
      </w:tblGridChange>
    </w:tblGrid>
    <w:tr>
      <w:tc>
        <w:tcPr/>
        <w:p w:rsidR="00000000" w:rsidDel="00000000" w:rsidP="00000000" w:rsidRDefault="00000000" w:rsidRPr="00000000" w14:paraId="000000B3">
          <w:pPr>
            <w:spacing w:before="120" w:lineRule="auto"/>
            <w:rPr/>
          </w:pPr>
          <w:r w:rsidDel="00000000" w:rsidR="00000000" w:rsidRPr="00000000">
            <w:rPr>
              <w:rtl w:val="0"/>
            </w:rPr>
          </w:r>
        </w:p>
      </w:tc>
      <w:tc>
        <w:tcPr/>
        <w:p w:rsidR="00000000" w:rsidDel="00000000" w:rsidP="00000000" w:rsidRDefault="00000000" w:rsidRPr="00000000" w14:paraId="000000B4">
          <w:pPr>
            <w:spacing w:after="0" w:lineRule="auto"/>
            <w:ind w:left="425"/>
            <w:jc w:val="center"/>
            <w:rPr>
              <w:rFonts w:ascii="Syncopate" w:cs="Syncopate" w:eastAsia="Syncopate" w:hAnsi="Syncopate"/>
              <w:b w:val="1"/>
              <w:sz w:val="48"/>
              <w:szCs w:val="48"/>
            </w:rPr>
          </w:pPr>
          <w:r w:rsidDel="00000000" w:rsidR="00000000" w:rsidRPr="00000000">
            <w:rPr>
              <w:rFonts w:ascii="Syncopate" w:cs="Syncopate" w:eastAsia="Syncopate" w:hAnsi="Syncopate"/>
              <w:b w:val="1"/>
              <w:sz w:val="48"/>
              <w:szCs w:val="48"/>
              <w:rtl w:val="0"/>
            </w:rPr>
            <w:t xml:space="preserve">Keyos</w:t>
          </w:r>
        </w:p>
      </w:tc>
      <w:tc>
        <w:tcPr/>
        <w:p w:rsidR="00000000" w:rsidDel="00000000" w:rsidP="00000000" w:rsidRDefault="00000000" w:rsidRPr="00000000" w14:paraId="000000B5">
          <w:pPr>
            <w:spacing w:before="120" w:lineRule="auto"/>
            <w:rPr/>
          </w:pPr>
          <w:r w:rsidDel="00000000" w:rsidR="00000000" w:rsidRPr="00000000">
            <w:rPr>
              <w:rtl w:val="0"/>
            </w:rPr>
            <w:t xml:space="preserve">Requirement Specification</w:t>
          </w:r>
        </w:p>
        <w:p w:rsidR="00000000" w:rsidDel="00000000" w:rsidP="00000000" w:rsidRDefault="00000000" w:rsidRPr="00000000" w14:paraId="000000B6">
          <w:pPr>
            <w:spacing w:before="120" w:lineRule="auto"/>
            <w:jc w:val="right"/>
            <w:rPr/>
          </w:pPr>
          <w:r w:rsidDel="00000000" w:rsidR="00000000" w:rsidRPr="00000000">
            <w:rPr>
              <w:rtl w:val="0"/>
            </w:rPr>
          </w:r>
        </w:p>
      </w:tc>
    </w:tr>
  </w:tbl>
  <w:p w:rsidR="00000000" w:rsidDel="00000000" w:rsidP="00000000" w:rsidRDefault="00000000" w:rsidRPr="00000000" w14:paraId="000000B7">
    <w:pPr>
      <w:rPr>
        <w:sz w:val="12"/>
        <w:szCs w:val="12"/>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357" w:hanging="357"/>
      </w:pPr>
      <w:rPr/>
    </w:lvl>
    <w:lvl w:ilvl="1">
      <w:start w:val="1"/>
      <w:numFmt w:val="decimal"/>
      <w:lvlText w:val="%1.%2."/>
      <w:lvlJc w:val="left"/>
      <w:pPr>
        <w:ind w:left="357" w:hanging="357"/>
      </w:pPr>
      <w:rPr/>
    </w:lvl>
    <w:lvl w:ilvl="2">
      <w:start w:val="1"/>
      <w:numFmt w:val="decimal"/>
      <w:lvlText w:val="%1.%2.%3."/>
      <w:lvlJc w:val="left"/>
      <w:pPr>
        <w:ind w:left="1223" w:hanging="1223"/>
      </w:pPr>
      <w:rPr/>
    </w:lvl>
    <w:lvl w:ilvl="3">
      <w:start w:val="1"/>
      <w:numFmt w:val="decimal"/>
      <w:lvlText w:val="%1.%2.%3.%4."/>
      <w:lvlJc w:val="left"/>
      <w:pPr>
        <w:ind w:left="1727" w:hanging="648"/>
      </w:pPr>
      <w:rPr/>
    </w:lvl>
    <w:lvl w:ilvl="4">
      <w:start w:val="1"/>
      <w:numFmt w:val="decimal"/>
      <w:lvlText w:val="%1.%2.%3.%4.%5."/>
      <w:lvlJc w:val="left"/>
      <w:pPr>
        <w:ind w:left="2231" w:hanging="792.0000000000002"/>
      </w:pPr>
      <w:rPr/>
    </w:lvl>
    <w:lvl w:ilvl="5">
      <w:start w:val="1"/>
      <w:numFmt w:val="decimal"/>
      <w:lvlText w:val="%1.%2.%3.%4.%5.%6."/>
      <w:lvlJc w:val="left"/>
      <w:pPr>
        <w:ind w:left="2735" w:hanging="936"/>
      </w:pPr>
      <w:rPr/>
    </w:lvl>
    <w:lvl w:ilvl="6">
      <w:start w:val="1"/>
      <w:numFmt w:val="decimal"/>
      <w:lvlText w:val="%1.%2.%3.%4.%5.%6.%7."/>
      <w:lvlJc w:val="left"/>
      <w:pPr>
        <w:ind w:left="3239" w:hanging="1080"/>
      </w:pPr>
      <w:rPr/>
    </w:lvl>
    <w:lvl w:ilvl="7">
      <w:start w:val="1"/>
      <w:numFmt w:val="decimal"/>
      <w:lvlText w:val="%1.%2.%3.%4.%5.%6.%7.%8."/>
      <w:lvlJc w:val="left"/>
      <w:pPr>
        <w:ind w:left="3743" w:hanging="1224"/>
      </w:pPr>
      <w:rPr/>
    </w:lvl>
    <w:lvl w:ilvl="8">
      <w:start w:val="1"/>
      <w:numFmt w:val="decimal"/>
      <w:lvlText w:val="%1.%2.%3.%4.%5.%6.%7.%8.%9."/>
      <w:lvlJc w:val="left"/>
      <w:pPr>
        <w:ind w:left="4319"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57" w:hanging="357"/>
    </w:pPr>
    <w:rPr>
      <w:b w:val="1"/>
      <w:sz w:val="24"/>
      <w:szCs w:val="24"/>
    </w:rPr>
  </w:style>
  <w:style w:type="paragraph" w:styleId="Heading2">
    <w:name w:val="heading 2"/>
    <w:basedOn w:val="Normal"/>
    <w:next w:val="Normal"/>
    <w:pPr>
      <w:keepNext w:val="1"/>
      <w:spacing w:after="60" w:before="240" w:lineRule="auto"/>
      <w:ind w:left="357" w:hanging="357"/>
    </w:pPr>
    <w:rPr>
      <w:b w:val="1"/>
      <w:sz w:val="22"/>
      <w:szCs w:val="22"/>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120" w:lineRule="auto"/>
    </w:pPr>
    <w:rPr>
      <w:rFonts w:ascii="Century Gothic" w:cs="Century Gothic" w:eastAsia="Century Gothic" w:hAnsi="Century Gothic"/>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120" w:lineRule="auto"/>
    </w:pPr>
    <w:rPr>
      <w:rFonts w:ascii="Century Gothic" w:cs="Century Gothic" w:eastAsia="Century Gothic" w:hAnsi="Century Gothic"/>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120" w:lineRule="auto"/>
    </w:pPr>
    <w:rPr>
      <w:rFonts w:ascii="Century Gothic" w:cs="Century Gothic" w:eastAsia="Century Gothic" w:hAnsi="Century Gothic"/>
    </w:rPr>
    <w:tblPr>
      <w:tblStyleRowBandSize w:val="1"/>
      <w:tblStyleColBandSize w:val="1"/>
      <w:tblCellMar>
        <w:top w:w="0.0" w:type="dxa"/>
        <w:left w:w="108.0" w:type="dxa"/>
        <w:bottom w:w="0.0" w:type="dxa"/>
        <w:right w:w="108.0" w:type="dxa"/>
      </w:tblCellMar>
    </w:tblPr>
  </w:style>
  <w:style w:type="table" w:styleId="Table7">
    <w:basedOn w:val="TableNormal"/>
    <w:pPr>
      <w:spacing w:after="120" w:lineRule="auto"/>
    </w:pPr>
    <w:rPr>
      <w:rFonts w:ascii="Century Gothic" w:cs="Century Gothic" w:eastAsia="Century Gothic" w:hAnsi="Century Gothic"/>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