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360"/>
      </w:pPr>
    </w:p>
    <w:p>
      <w:pPr>
        <w:widowControl/>
        <w:jc w:val="center"/>
      </w:pPr>
      <w:r>
        <w:drawing>
          <wp:inline xmlns:a="http://schemas.openxmlformats.org/drawingml/2006/main" xmlns:pic="http://schemas.openxmlformats.org/drawingml/2006/picture">
            <wp:extent cx="4251960" cy="2429691"/>
            <wp:docPr id="1" name="Picture 1" title="Haven logo" descr="Haven bilingual logo with a traditional sailing dhow on a navy background."/>
            <wp:cNvGraphicFramePr>
              <a:graphicFrameLocks noChangeAspect="1"/>
            </wp:cNvGraphicFramePr>
            <a:graphic>
              <a:graphicData uri="http://schemas.openxmlformats.org/drawingml/2006/picture">
                <pic:pic>
                  <pic:nvPicPr>
                    <pic:cNvPr id="0" name="haven-logo-original.jpg"/>
                    <pic:cNvPicPr/>
                  </pic:nvPicPr>
                  <pic:blipFill>
                    <a:blip r:embed="rId11"/>
                    <a:stretch>
                      <a:fillRect/>
                    </a:stretch>
                  </pic:blipFill>
                  <pic:spPr>
                    <a:xfrm>
                      <a:off x="0" y="0"/>
                      <a:ext cx="4251960" cy="2429691"/>
                    </a:xfrm>
                    <a:prstGeom prst="rect"/>
                  </pic:spPr>
                </pic:pic>
              </a:graphicData>
            </a:graphic>
          </wp:inline>
        </w:drawing>
      </w:r>
    </w:p>
    <w:p>
      <w:pPr>
        <w:widowControl/>
        <w:spacing w:after="280"/>
      </w:pPr>
    </w:p>
    <w:p>
      <w:pPr>
        <w:widowControl/>
        <w:spacing w:after="80"/>
        <w:jc w:val="center"/>
      </w:pPr>
      <w:r>
        <w:rPr>
          <w:rFonts w:ascii="Aptos" w:hAnsi="Aptos" w:cs="Arial"/>
          <w:b/>
          <w:i w:val="0"/>
          <w:color w:val="082338"/>
          <w:sz w:val="56"/>
        </w:rPr>
        <w:t>THE HAVEN EFFECT</w:t>
      </w:r>
    </w:p>
    <w:p>
      <w:pPr>
        <w:widowControl/>
        <w:spacing w:after="120"/>
        <w:jc w:val="center"/>
      </w:pPr>
      <w:r>
        <w:rPr>
          <w:rFonts w:ascii="Aptos" w:hAnsi="Aptos" w:cs="Arial"/>
          <w:b w:val="0"/>
          <w:i w:val="0"/>
          <w:color w:val="12354A"/>
          <w:sz w:val="32"/>
        </w:rPr>
        <w:t>Khareef Social Media Instruction Book</w:t>
      </w:r>
    </w:p>
    <w:p>
      <w:pPr>
        <w:widowControl/>
        <w:spacing w:after="440"/>
        <w:jc w:val="center"/>
      </w:pPr>
      <w:r>
        <w:rPr>
          <w:rFonts w:ascii="Aptos" w:hAnsi="Aptos" w:cs="Arial"/>
          <w:b/>
          <w:i w:val="0"/>
          <w:color w:val="A33B32"/>
          <w:sz w:val="22"/>
        </w:rPr>
        <w:t>Instagram • Snapchat • Local Discovery • Footfall</w:t>
      </w:r>
    </w:p>
    <w:p>
      <w:pPr>
        <w:spacing w:before="80" w:after="160" w:line="269" w:lineRule="auto"/>
        <w:ind w:left="115" w:right="115"/>
        <w:shd w:fill="E9DFC9"/>
        <w:widowControl/>
        <w:pBdr>
          <w:left w:val="single" w:sz="18" w:space="6" w:color="A33B32"/>
        </w:pBdr>
      </w:pPr>
      <w:r>
        <w:rPr>
          <w:rFonts w:ascii="Aptos" w:hAnsi="Aptos" w:cs="Arial"/>
          <w:b/>
          <w:i w:val="0"/>
          <w:color w:val="A33B32"/>
          <w:sz w:val="18"/>
        </w:rPr>
        <w:t xml:space="preserve">OPERATING OBJECTIVE  </w:t>
      </w:r>
      <w:r>
        <w:rPr>
          <w:rFonts w:ascii="Aptos" w:hAnsi="Aptos" w:cs="Arial"/>
          <w:b/>
          <w:i w:val="0"/>
          <w:color w:val="082338"/>
          <w:sz w:val="20"/>
        </w:rPr>
        <w:t>Make Haven the beachfront plan people send to one another today—and make the next step to visit unmistakably easy.</w:t>
      </w:r>
    </w:p>
    <w:p>
      <w:pPr>
        <w:widowControl/>
        <w:jc w:val="center"/>
      </w:pPr>
      <w:r>
        <w:rPr>
          <w:rFonts w:ascii="Aptos" w:hAnsi="Aptos" w:cs="Arial"/>
          <w:b w:val="0"/>
          <w:i w:val="0"/>
          <w:color w:val="66747C"/>
          <w:sz w:val="19"/>
        </w:rPr>
        <w:t>Prepared for Haven, Osara, Salalah  |  25 July 2026</w:t>
      </w:r>
    </w:p>
    <w:p>
      <w:pPr>
        <w:widowControl/>
      </w:pPr>
      <w:r>
        <w:br w:type="page"/>
      </w:r>
    </w:p>
    <w:p>
      <w:pPr>
        <w:pStyle w:val="Heading1"/>
        <w:widowControl/>
      </w:pPr>
      <w:r>
        <w:t>Executive directive</w:t>
      </w:r>
    </w:p>
    <w:p>
      <w:pPr>
        <w:spacing w:before="80" w:after="160" w:line="269" w:lineRule="auto"/>
        <w:ind w:left="115" w:right="115"/>
        <w:shd w:fill="F5F0E7"/>
        <w:widowControl/>
        <w:pBdr>
          <w:left w:val="single" w:sz="18" w:space="6" w:color="A33B32"/>
        </w:pBdr>
      </w:pPr>
      <w:r>
        <w:rPr>
          <w:rFonts w:ascii="Aptos" w:hAnsi="Aptos" w:cs="Arial"/>
          <w:b/>
          <w:i w:val="0"/>
          <w:color w:val="A33B32"/>
          <w:sz w:val="18"/>
        </w:rPr>
        <w:t xml:space="preserve">THE STRATEGY IN ONE SENTENCE  </w:t>
      </w:r>
      <w:r>
        <w:rPr>
          <w:rFonts w:ascii="Aptos" w:hAnsi="Aptos" w:cs="Arial"/>
          <w:b/>
          <w:i w:val="0"/>
          <w:color w:val="082338"/>
          <w:sz w:val="20"/>
        </w:rPr>
        <w:t>Do not market a café with a beach nearby. Market a scarce Khareef moment—sea, mist, seating, company and a Haven signature in hand—then remove every obstacle between discovery and arrival.</w:t>
      </w:r>
    </w:p>
    <w:p>
      <w:pPr>
        <w:widowControl/>
        <w:spacing w:after="120"/>
      </w:pPr>
      <w:r>
        <w:rPr>
          <w:rFonts w:ascii="Aptos" w:hAnsi="Aptos" w:cs="Arial"/>
          <w:b w:val="0"/>
          <w:i w:val="0"/>
          <w:color w:val="17232B"/>
          <w:sz w:val="21"/>
        </w:rPr>
        <w:t>Haven’s strongest awareness asset is not a generic cup shot. It is the combination competitors cannot copy exactly: a beachfront seat in this week’s Khareef atmosphere, served with a credible premium café product. The creative system should therefore open with place or sensation, prove the product, show real people enjoying it, and end with a location-and-time instruction.</w:t>
      </w:r>
    </w:p>
    <w:p>
      <w:pPr>
        <w:pStyle w:val="Heading2"/>
        <w:widowControl/>
      </w:pPr>
      <w:r>
        <w:t>What must happen this week</w:t>
      </w:r>
    </w:p>
    <w:p>
      <w:pPr>
        <w:widowControl/>
        <w:numPr>
          <w:ilvl w:val="0"/>
          <w:numId w:val="12"/>
        </w:numPr>
        <w:spacing w:after="120"/>
        <w:ind w:left="540" w:hanging="271"/>
      </w:pPr>
      <w:r>
        <w:rPr>
          <w:rFonts w:ascii="Aptos" w:hAnsi="Aptos" w:cs="Arial"/>
          <w:b/>
          <w:i w:val="0"/>
          <w:color w:val="082338"/>
          <w:sz w:val="20"/>
        </w:rPr>
        <w:t xml:space="preserve">Build the conversion surface — </w:t>
      </w:r>
      <w:r>
        <w:rPr>
          <w:rFonts w:ascii="Aptos" w:hAnsi="Aptos" w:cs="Arial"/>
          <w:b w:val="0"/>
          <w:i w:val="0"/>
          <w:color w:val="17232B"/>
          <w:sz w:val="20"/>
        </w:rPr>
        <w:t>Make the bio, map link, hours, price/menu and message route correct before pushing reach.</w:t>
      </w:r>
    </w:p>
    <w:p>
      <w:pPr>
        <w:widowControl/>
        <w:numPr>
          <w:ilvl w:val="0"/>
          <w:numId w:val="12"/>
        </w:numPr>
        <w:spacing w:after="120"/>
        <w:ind w:left="540" w:hanging="271"/>
      </w:pPr>
      <w:r>
        <w:rPr>
          <w:rFonts w:ascii="Aptos" w:hAnsi="Aptos" w:cs="Arial"/>
          <w:b/>
          <w:i w:val="0"/>
          <w:color w:val="082338"/>
          <w:sz w:val="20"/>
        </w:rPr>
        <w:t xml:space="preserve">Capture one concentrated media bank — </w:t>
      </w:r>
      <w:r>
        <w:rPr>
          <w:rFonts w:ascii="Aptos" w:hAnsi="Aptos" w:cs="Arial"/>
          <w:b w:val="0"/>
          <w:i w:val="0"/>
          <w:color w:val="17232B"/>
          <w:sz w:val="20"/>
        </w:rPr>
        <w:t>Shoot enough vertical footage in one dawn and one golden-hour session to publish for seven days.</w:t>
      </w:r>
    </w:p>
    <w:p>
      <w:pPr>
        <w:widowControl/>
        <w:numPr>
          <w:ilvl w:val="0"/>
          <w:numId w:val="12"/>
        </w:numPr>
        <w:spacing w:after="120"/>
        <w:ind w:left="540" w:hanging="271"/>
      </w:pPr>
      <w:r>
        <w:rPr>
          <w:rFonts w:ascii="Aptos" w:hAnsi="Aptos" w:cs="Arial"/>
          <w:b/>
          <w:i w:val="0"/>
          <w:color w:val="082338"/>
          <w:sz w:val="20"/>
        </w:rPr>
        <w:t xml:space="preserve">Launch three repeatable series — </w:t>
      </w:r>
      <w:r>
        <w:rPr>
          <w:rFonts w:ascii="Aptos" w:hAnsi="Aptos" w:cs="Arial"/>
          <w:b w:val="0"/>
          <w:i w:val="0"/>
          <w:color w:val="17232B"/>
          <w:sz w:val="20"/>
        </w:rPr>
        <w:t>“Your Khareef seat”, “Made at Haven”, and “Tonight at the beach” create memory through repetition.</w:t>
      </w:r>
    </w:p>
    <w:p>
      <w:pPr>
        <w:widowControl/>
        <w:numPr>
          <w:ilvl w:val="0"/>
          <w:numId w:val="12"/>
        </w:numPr>
        <w:spacing w:after="120"/>
        <w:ind w:left="540" w:hanging="271"/>
      </w:pPr>
      <w:r>
        <w:rPr>
          <w:rFonts w:ascii="Aptos" w:hAnsi="Aptos" w:cs="Arial"/>
          <w:b/>
          <w:i w:val="0"/>
          <w:color w:val="082338"/>
          <w:sz w:val="20"/>
        </w:rPr>
        <w:t xml:space="preserve">Recruit distribution, not fame — </w:t>
      </w:r>
      <w:r>
        <w:rPr>
          <w:rFonts w:ascii="Aptos" w:hAnsi="Aptos" w:cs="Arial"/>
          <w:b w:val="0"/>
          <w:i w:val="0"/>
          <w:color w:val="17232B"/>
          <w:sz w:val="20"/>
        </w:rPr>
        <w:t>Use local micro-creators, café guides and guests whose audiences are already in Salalah or travelling now.</w:t>
      </w:r>
    </w:p>
    <w:p>
      <w:pPr>
        <w:widowControl/>
        <w:numPr>
          <w:ilvl w:val="0"/>
          <w:numId w:val="12"/>
        </w:numPr>
        <w:spacing w:after="120"/>
        <w:ind w:left="540" w:hanging="271"/>
      </w:pPr>
      <w:r>
        <w:rPr>
          <w:rFonts w:ascii="Aptos" w:hAnsi="Aptos" w:cs="Arial"/>
          <w:b/>
          <w:i w:val="0"/>
          <w:color w:val="082338"/>
          <w:sz w:val="20"/>
        </w:rPr>
        <w:t xml:space="preserve">Measure arrivals — </w:t>
      </w:r>
      <w:r>
        <w:rPr>
          <w:rFonts w:ascii="Aptos" w:hAnsi="Aptos" w:cs="Arial"/>
          <w:b w:val="0"/>
          <w:i w:val="0"/>
          <w:color w:val="17232B"/>
          <w:sz w:val="20"/>
        </w:rPr>
        <w:t>Use a POS source button or verbal code, direction clicks, DMs and redemptions—not views alone.</w:t>
      </w:r>
    </w:p>
    <w:p>
      <w:pPr>
        <w:pStyle w:val="Heading2"/>
        <w:widowControl/>
      </w:pPr>
      <w:r>
        <w:t>The commercial guardrail</w:t>
      </w:r>
    </w:p>
    <w:p>
      <w:pPr>
        <w:widowControl/>
        <w:spacing w:after="120"/>
      </w:pPr>
      <w:r>
        <w:rPr>
          <w:rFonts w:ascii="Aptos" w:hAnsi="Aptos" w:cs="Arial"/>
          <w:b w:val="0"/>
          <w:i w:val="0"/>
          <w:color w:val="17232B"/>
          <w:sz w:val="21"/>
        </w:rPr>
        <w:t>Virality is useful only when it reaches plausible visitors and preserves the experience shown. A Reel with 30,000 local/GCC views, clear directions and 80 measured visits is more valuable than 500,000 distant views with no arrival path. Protect service speed, seating truth and product consistency; content amplifies both strengths and failures.</w:t>
      </w:r>
    </w:p>
    <w:p>
      <w:pPr>
        <w:pStyle w:val="Heading2"/>
        <w:widowControl/>
      </w:pPr>
      <w:r>
        <w:t>Recommended content allocation</w:t>
      </w:r>
    </w:p>
    <w:tbl>
      <w:tblPr>
        <w:tblStyle w:val="TableGrid"/>
        <w:tblW w:type="dxa" w:w="9360"/>
        <w:tblLayout w:type="fixed"/>
        <w:tblLook w:firstColumn="1" w:firstRow="1" w:lastColumn="0" w:lastRow="0" w:noHBand="0" w:noVBand="1" w:val="04A0"/>
        <w:jc w:val="left"/>
        <w:tblInd w:w="120" w:type="dxa"/>
      </w:tblPr>
      <w:tblGrid>
        <w:gridCol w:w="1700"/>
        <w:gridCol w:w="900"/>
        <w:gridCol w:w="4160"/>
        <w:gridCol w:w="2600"/>
      </w:tblGrid>
      <w:tr>
        <w:trPr>
          <w:tblHeader w:val="true"/>
        </w:trPr>
        <w:tc>
          <w:tcPr>
            <w:tcW w:type="dxa" w:w="1700"/>
            <w:tcMar>
              <w:top w:w="100" w:type="dxa"/>
              <w:start w:w="130" w:type="dxa"/>
              <w:bottom w:w="100" w:type="dxa"/>
              <w:end w:w="130" w:type="dxa"/>
            </w:tcMar>
            <w:vAlign w:val="center"/>
            <w:shd w:fill="082338"/>
          </w:tcPr>
          <w:p>
            <w:pPr>
              <w:spacing w:after="0"/>
            </w:pPr>
            <w:r>
              <w:rPr>
                <w:rFonts w:ascii="Aptos" w:hAnsi="Aptos" w:cs="Arial"/>
                <w:b/>
                <w:i w:val="0"/>
                <w:color w:val="FFFFFF"/>
                <w:sz w:val="18"/>
              </w:rPr>
              <w:t>Job</w:t>
            </w:r>
          </w:p>
        </w:tc>
        <w:tc>
          <w:tcPr>
            <w:tcW w:type="dxa" w:w="900"/>
            <w:tcMar>
              <w:top w:w="100" w:type="dxa"/>
              <w:start w:w="130" w:type="dxa"/>
              <w:bottom w:w="100" w:type="dxa"/>
              <w:end w:w="130" w:type="dxa"/>
            </w:tcMar>
            <w:vAlign w:val="center"/>
            <w:shd w:fill="082338"/>
          </w:tcPr>
          <w:p>
            <w:pPr>
              <w:spacing w:after="0"/>
            </w:pPr>
            <w:r>
              <w:rPr>
                <w:rFonts w:ascii="Aptos" w:hAnsi="Aptos" w:cs="Arial"/>
                <w:b/>
                <w:i w:val="0"/>
                <w:color w:val="FFFFFF"/>
                <w:sz w:val="18"/>
              </w:rPr>
              <w:t>Share</w:t>
            </w:r>
          </w:p>
        </w:tc>
        <w:tc>
          <w:tcPr>
            <w:tcW w:type="dxa" w:w="4160"/>
            <w:tcMar>
              <w:top w:w="100" w:type="dxa"/>
              <w:start w:w="130" w:type="dxa"/>
              <w:bottom w:w="100" w:type="dxa"/>
              <w:end w:w="130" w:type="dxa"/>
            </w:tcMar>
            <w:vAlign w:val="center"/>
            <w:shd w:fill="082338"/>
          </w:tcPr>
          <w:p>
            <w:pPr>
              <w:spacing w:after="0"/>
            </w:pPr>
            <w:r>
              <w:rPr>
                <w:rFonts w:ascii="Aptos" w:hAnsi="Aptos" w:cs="Arial"/>
                <w:b/>
                <w:i w:val="0"/>
                <w:color w:val="FFFFFF"/>
                <w:sz w:val="18"/>
              </w:rPr>
              <w:t>What it shows</w:t>
            </w:r>
          </w:p>
        </w:tc>
        <w:tc>
          <w:tcPr>
            <w:tcW w:type="dxa" w:w="2600"/>
            <w:tcMar>
              <w:top w:w="100" w:type="dxa"/>
              <w:start w:w="130" w:type="dxa"/>
              <w:bottom w:w="100" w:type="dxa"/>
              <w:end w:w="130" w:type="dxa"/>
            </w:tcMar>
            <w:vAlign w:val="center"/>
            <w:shd w:fill="082338"/>
          </w:tcPr>
          <w:p>
            <w:pPr>
              <w:spacing w:after="0"/>
            </w:pPr>
            <w:r>
              <w:rPr>
                <w:rFonts w:ascii="Aptos" w:hAnsi="Aptos" w:cs="Arial"/>
                <w:b/>
                <w:i w:val="0"/>
                <w:color w:val="FFFFFF"/>
                <w:sz w:val="18"/>
              </w:rPr>
              <w:t>Primary signal</w:t>
            </w:r>
          </w:p>
        </w:tc>
      </w:tr>
      <w:tr>
        <w:tc>
          <w:tcPr>
            <w:tcW w:type="dxa" w:w="1700"/>
            <w:tcMar>
              <w:top w:w="100" w:type="dxa"/>
              <w:start w:w="130" w:type="dxa"/>
              <w:bottom w:w="100" w:type="dxa"/>
              <w:end w:w="130" w:type="dxa"/>
            </w:tcMar>
            <w:vAlign w:val="center"/>
          </w:tcPr>
          <w:p>
            <w:pPr>
              <w:spacing w:after="0"/>
            </w:pPr>
            <w:r>
              <w:rPr>
                <w:rFonts w:ascii="Aptos" w:hAnsi="Aptos" w:cs="Arial"/>
                <w:b w:val="0"/>
                <w:i w:val="0"/>
                <w:color w:val="17232B"/>
                <w:sz w:val="17"/>
              </w:rPr>
              <w:t>Place desire</w:t>
            </w:r>
          </w:p>
        </w:tc>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t>35%</w:t>
            </w:r>
          </w:p>
        </w:tc>
        <w:tc>
          <w:tcPr>
            <w:tcW w:type="dxa" w:w="4160"/>
            <w:tcMar>
              <w:top w:w="100" w:type="dxa"/>
              <w:start w:w="130" w:type="dxa"/>
              <w:bottom w:w="100" w:type="dxa"/>
              <w:end w:w="130" w:type="dxa"/>
            </w:tcMar>
            <w:vAlign w:val="center"/>
          </w:tcPr>
          <w:p>
            <w:pPr>
              <w:spacing w:after="0"/>
            </w:pPr>
            <w:r>
              <w:rPr>
                <w:rFonts w:ascii="Aptos" w:hAnsi="Aptos" w:cs="Arial"/>
                <w:b w:val="0"/>
                <w:i w:val="0"/>
                <w:color w:val="17232B"/>
                <w:sz w:val="17"/>
              </w:rPr>
              <w:t>Beach, mist, seating, light, people</w:t>
            </w:r>
          </w:p>
        </w:tc>
        <w:tc>
          <w:tcPr>
            <w:tcW w:type="dxa" w:w="2600"/>
            <w:tcMar>
              <w:top w:w="100" w:type="dxa"/>
              <w:start w:w="130" w:type="dxa"/>
              <w:bottom w:w="100" w:type="dxa"/>
              <w:end w:w="130" w:type="dxa"/>
            </w:tcMar>
            <w:vAlign w:val="center"/>
          </w:tcPr>
          <w:p>
            <w:pPr>
              <w:spacing w:after="0"/>
            </w:pPr>
            <w:r>
              <w:rPr>
                <w:rFonts w:ascii="Aptos" w:hAnsi="Aptos" w:cs="Arial"/>
                <w:b w:val="0"/>
                <w:i w:val="0"/>
                <w:color w:val="17232B"/>
                <w:sz w:val="17"/>
              </w:rPr>
              <w:t>Sends / shares</w:t>
            </w:r>
          </w:p>
        </w:tc>
      </w:tr>
      <w:tr>
        <w:tc>
          <w:tcPr>
            <w:tcW w:type="dxa" w:w="1700"/>
            <w:shd w:fill="F7F9F9"/>
            <w:tcMar>
              <w:top w:w="100" w:type="dxa"/>
              <w:start w:w="130" w:type="dxa"/>
              <w:bottom w:w="100" w:type="dxa"/>
              <w:end w:w="130" w:type="dxa"/>
            </w:tcMar>
            <w:vAlign w:val="center"/>
          </w:tcPr>
          <w:p>
            <w:pPr>
              <w:spacing w:after="0"/>
            </w:pPr>
            <w:r>
              <w:rPr>
                <w:rFonts w:ascii="Aptos" w:hAnsi="Aptos" w:cs="Arial"/>
                <w:b w:val="0"/>
                <w:i w:val="0"/>
                <w:color w:val="17232B"/>
                <w:sz w:val="17"/>
              </w:rPr>
              <w:t>Product desire</w:t>
            </w:r>
          </w:p>
        </w:tc>
        <w:tc>
          <w:tcPr>
            <w:tcW w:type="dxa" w:w="900"/>
            <w:shd w:fill="F7F9F9"/>
            <w:tcMar>
              <w:top w:w="100" w:type="dxa"/>
              <w:start w:w="130" w:type="dxa"/>
              <w:bottom w:w="100" w:type="dxa"/>
              <w:end w:w="130" w:type="dxa"/>
            </w:tcMar>
            <w:vAlign w:val="center"/>
          </w:tcPr>
          <w:p>
            <w:pPr>
              <w:spacing w:after="0"/>
            </w:pPr>
            <w:r>
              <w:rPr>
                <w:rFonts w:ascii="Aptos" w:hAnsi="Aptos" w:cs="Arial"/>
                <w:b w:val="0"/>
                <w:i w:val="0"/>
                <w:color w:val="17232B"/>
                <w:sz w:val="17"/>
              </w:rPr>
              <w:t>25%</w:t>
            </w:r>
          </w:p>
        </w:tc>
        <w:tc>
          <w:tcPr>
            <w:tcW w:type="dxa" w:w="4160"/>
            <w:shd w:fill="F7F9F9"/>
            <w:tcMar>
              <w:top w:w="100" w:type="dxa"/>
              <w:start w:w="130" w:type="dxa"/>
              <w:bottom w:w="100" w:type="dxa"/>
              <w:end w:w="130" w:type="dxa"/>
            </w:tcMar>
            <w:vAlign w:val="center"/>
          </w:tcPr>
          <w:p>
            <w:pPr>
              <w:spacing w:after="0"/>
            </w:pPr>
            <w:r>
              <w:rPr>
                <w:rFonts w:ascii="Aptos" w:hAnsi="Aptos" w:cs="Arial"/>
                <w:b w:val="0"/>
                <w:i w:val="0"/>
                <w:color w:val="17232B"/>
                <w:sz w:val="17"/>
              </w:rPr>
              <w:t>Signature cold brew, Spanish latte, brownie</w:t>
            </w:r>
          </w:p>
        </w:tc>
        <w:tc>
          <w:tcPr>
            <w:tcW w:type="dxa" w:w="2600"/>
            <w:shd w:fill="F7F9F9"/>
            <w:tcMar>
              <w:top w:w="100" w:type="dxa"/>
              <w:start w:w="130" w:type="dxa"/>
              <w:bottom w:w="100" w:type="dxa"/>
              <w:end w:w="130" w:type="dxa"/>
            </w:tcMar>
            <w:vAlign w:val="center"/>
          </w:tcPr>
          <w:p>
            <w:pPr>
              <w:spacing w:after="0"/>
            </w:pPr>
            <w:r>
              <w:rPr>
                <w:rFonts w:ascii="Aptos" w:hAnsi="Aptos" w:cs="Arial"/>
                <w:b w:val="0"/>
                <w:i w:val="0"/>
                <w:color w:val="17232B"/>
                <w:sz w:val="17"/>
              </w:rPr>
              <w:t>Watch time / saves</w:t>
            </w:r>
          </w:p>
        </w:tc>
      </w:tr>
      <w:tr>
        <w:tc>
          <w:tcPr>
            <w:tcW w:type="dxa" w:w="1700"/>
            <w:tcMar>
              <w:top w:w="100" w:type="dxa"/>
              <w:start w:w="130" w:type="dxa"/>
              <w:bottom w:w="100" w:type="dxa"/>
              <w:end w:w="130" w:type="dxa"/>
            </w:tcMar>
            <w:vAlign w:val="center"/>
          </w:tcPr>
          <w:p>
            <w:pPr>
              <w:spacing w:after="0"/>
            </w:pPr>
            <w:r>
              <w:rPr>
                <w:rFonts w:ascii="Aptos" w:hAnsi="Aptos" w:cs="Arial"/>
                <w:b w:val="0"/>
                <w:i w:val="0"/>
                <w:color w:val="17232B"/>
                <w:sz w:val="17"/>
              </w:rPr>
              <w:t>Social proof</w:t>
            </w:r>
          </w:p>
        </w:tc>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t>20%</w:t>
            </w:r>
          </w:p>
        </w:tc>
        <w:tc>
          <w:tcPr>
            <w:tcW w:type="dxa" w:w="4160"/>
            <w:tcMar>
              <w:top w:w="100" w:type="dxa"/>
              <w:start w:w="130" w:type="dxa"/>
              <w:bottom w:w="100" w:type="dxa"/>
              <w:end w:w="130" w:type="dxa"/>
            </w:tcMar>
            <w:vAlign w:val="center"/>
          </w:tcPr>
          <w:p>
            <w:pPr>
              <w:spacing w:after="0"/>
            </w:pPr>
            <w:r>
              <w:rPr>
                <w:rFonts w:ascii="Aptos" w:hAnsi="Aptos" w:cs="Arial"/>
                <w:b w:val="0"/>
                <w:i w:val="0"/>
                <w:color w:val="17232B"/>
                <w:sz w:val="17"/>
              </w:rPr>
              <w:t>Guests, creators, reactions, tagged content</w:t>
            </w:r>
          </w:p>
        </w:tc>
        <w:tc>
          <w:tcPr>
            <w:tcW w:type="dxa" w:w="2600"/>
            <w:tcMar>
              <w:top w:w="100" w:type="dxa"/>
              <w:start w:w="130" w:type="dxa"/>
              <w:bottom w:w="100" w:type="dxa"/>
              <w:end w:w="130" w:type="dxa"/>
            </w:tcMar>
            <w:vAlign w:val="center"/>
          </w:tcPr>
          <w:p>
            <w:pPr>
              <w:spacing w:after="0"/>
            </w:pPr>
            <w:r>
              <w:rPr>
                <w:rFonts w:ascii="Aptos" w:hAnsi="Aptos" w:cs="Arial"/>
                <w:b w:val="0"/>
                <w:i w:val="0"/>
                <w:color w:val="17232B"/>
                <w:sz w:val="17"/>
              </w:rPr>
              <w:t>Profile visits / replies</w:t>
            </w:r>
          </w:p>
        </w:tc>
      </w:tr>
      <w:tr>
        <w:tc>
          <w:tcPr>
            <w:tcW w:type="dxa" w:w="1700"/>
            <w:shd w:fill="F7F9F9"/>
            <w:tcMar>
              <w:top w:w="100" w:type="dxa"/>
              <w:start w:w="130" w:type="dxa"/>
              <w:bottom w:w="100" w:type="dxa"/>
              <w:end w:w="130" w:type="dxa"/>
            </w:tcMar>
            <w:vAlign w:val="center"/>
          </w:tcPr>
          <w:p>
            <w:pPr>
              <w:spacing w:after="0"/>
            </w:pPr>
            <w:r>
              <w:rPr>
                <w:rFonts w:ascii="Aptos" w:hAnsi="Aptos" w:cs="Arial"/>
                <w:b w:val="0"/>
                <w:i w:val="0"/>
                <w:color w:val="17232B"/>
                <w:sz w:val="17"/>
              </w:rPr>
              <w:t>Useful planning</w:t>
            </w:r>
          </w:p>
        </w:tc>
        <w:tc>
          <w:tcPr>
            <w:tcW w:type="dxa" w:w="900"/>
            <w:shd w:fill="F7F9F9"/>
            <w:tcMar>
              <w:top w:w="100" w:type="dxa"/>
              <w:start w:w="130" w:type="dxa"/>
              <w:bottom w:w="100" w:type="dxa"/>
              <w:end w:w="130" w:type="dxa"/>
            </w:tcMar>
            <w:vAlign w:val="center"/>
          </w:tcPr>
          <w:p>
            <w:pPr>
              <w:spacing w:after="0"/>
            </w:pPr>
            <w:r>
              <w:rPr>
                <w:rFonts w:ascii="Aptos" w:hAnsi="Aptos" w:cs="Arial"/>
                <w:b w:val="0"/>
                <w:i w:val="0"/>
                <w:color w:val="17232B"/>
                <w:sz w:val="17"/>
              </w:rPr>
              <w:t>15%</w:t>
            </w:r>
          </w:p>
        </w:tc>
        <w:tc>
          <w:tcPr>
            <w:tcW w:type="dxa" w:w="4160"/>
            <w:shd w:fill="F7F9F9"/>
            <w:tcMar>
              <w:top w:w="100" w:type="dxa"/>
              <w:start w:w="130" w:type="dxa"/>
              <w:bottom w:w="100" w:type="dxa"/>
              <w:end w:w="130" w:type="dxa"/>
            </w:tcMar>
            <w:vAlign w:val="center"/>
          </w:tcPr>
          <w:p>
            <w:pPr>
              <w:spacing w:after="0"/>
            </w:pPr>
            <w:r>
              <w:rPr>
                <w:rFonts w:ascii="Aptos" w:hAnsi="Aptos" w:cs="Arial"/>
                <w:b w:val="0"/>
                <w:i w:val="0"/>
                <w:color w:val="17232B"/>
                <w:sz w:val="17"/>
              </w:rPr>
              <w:t>Hours, location, parking, availability</w:t>
            </w:r>
          </w:p>
        </w:tc>
        <w:tc>
          <w:tcPr>
            <w:tcW w:type="dxa" w:w="2600"/>
            <w:shd w:fill="F7F9F9"/>
            <w:tcMar>
              <w:top w:w="100" w:type="dxa"/>
              <w:start w:w="130" w:type="dxa"/>
              <w:bottom w:w="100" w:type="dxa"/>
              <w:end w:w="130" w:type="dxa"/>
            </w:tcMar>
            <w:vAlign w:val="center"/>
          </w:tcPr>
          <w:p>
            <w:pPr>
              <w:spacing w:after="0"/>
            </w:pPr>
            <w:r>
              <w:rPr>
                <w:rFonts w:ascii="Aptos" w:hAnsi="Aptos" w:cs="Arial"/>
                <w:b w:val="0"/>
                <w:i w:val="0"/>
                <w:color w:val="17232B"/>
                <w:sz w:val="17"/>
              </w:rPr>
              <w:t>Directions / DMs</w:t>
            </w:r>
          </w:p>
        </w:tc>
      </w:tr>
      <w:tr>
        <w:tc>
          <w:tcPr>
            <w:tcW w:type="dxa" w:w="1700"/>
            <w:tcMar>
              <w:top w:w="100" w:type="dxa"/>
              <w:start w:w="130" w:type="dxa"/>
              <w:bottom w:w="100" w:type="dxa"/>
              <w:end w:w="130" w:type="dxa"/>
            </w:tcMar>
            <w:vAlign w:val="center"/>
          </w:tcPr>
          <w:p>
            <w:pPr>
              <w:spacing w:after="0"/>
            </w:pPr>
            <w:r>
              <w:rPr>
                <w:rFonts w:ascii="Aptos" w:hAnsi="Aptos" w:cs="Arial"/>
                <w:b w:val="0"/>
                <w:i w:val="0"/>
                <w:color w:val="17232B"/>
                <w:sz w:val="17"/>
              </w:rPr>
              <w:t>Direct offer</w:t>
            </w:r>
          </w:p>
        </w:tc>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t>5%</w:t>
            </w:r>
          </w:p>
        </w:tc>
        <w:tc>
          <w:tcPr>
            <w:tcW w:type="dxa" w:w="4160"/>
            <w:tcMar>
              <w:top w:w="100" w:type="dxa"/>
              <w:start w:w="130" w:type="dxa"/>
              <w:bottom w:w="100" w:type="dxa"/>
              <w:end w:w="130" w:type="dxa"/>
            </w:tcMar>
            <w:vAlign w:val="center"/>
          </w:tcPr>
          <w:p>
            <w:pPr>
              <w:spacing w:after="0"/>
            </w:pPr>
            <w:r>
              <w:rPr>
                <w:rFonts w:ascii="Aptos" w:hAnsi="Aptos" w:cs="Arial"/>
                <w:b w:val="0"/>
                <w:i w:val="0"/>
                <w:color w:val="17232B"/>
                <w:sz w:val="17"/>
              </w:rPr>
              <w:t>Time-bound bundle or reason to act now</w:t>
            </w:r>
          </w:p>
        </w:tc>
        <w:tc>
          <w:tcPr>
            <w:tcW w:type="dxa" w:w="2600"/>
            <w:tcMar>
              <w:top w:w="100" w:type="dxa"/>
              <w:start w:w="130" w:type="dxa"/>
              <w:bottom w:w="100" w:type="dxa"/>
              <w:end w:w="130" w:type="dxa"/>
            </w:tcMar>
            <w:vAlign w:val="center"/>
          </w:tcPr>
          <w:p>
            <w:pPr>
              <w:spacing w:after="0"/>
            </w:pPr>
            <w:r>
              <w:rPr>
                <w:rFonts w:ascii="Aptos" w:hAnsi="Aptos" w:cs="Arial"/>
                <w:b w:val="0"/>
                <w:i w:val="0"/>
                <w:color w:val="17232B"/>
                <w:sz w:val="17"/>
              </w:rPr>
              <w:t>Redemption / visits</w:t>
            </w:r>
          </w:p>
        </w:tc>
      </w:tr>
    </w:tbl>
    <w:p>
      <w:pPr>
        <w:widowControl/>
        <w:spacing w:after="40"/>
      </w:pPr>
    </w:p>
    <w:p>
      <w:pPr>
        <w:widowControl/>
      </w:pPr>
      <w:r>
        <w:br w:type="page"/>
      </w:r>
    </w:p>
    <w:p>
      <w:pPr>
        <w:pStyle w:val="Heading1"/>
        <w:widowControl/>
      </w:pPr>
      <w:r>
        <w:t>1. Market reality: why Instagram and Snapchat lead</w:t>
      </w:r>
    </w:p>
    <w:p>
      <w:pPr>
        <w:widowControl/>
        <w:spacing w:after="120"/>
      </w:pPr>
      <w:r>
        <w:rPr>
          <w:rFonts w:ascii="Aptos" w:hAnsi="Aptos" w:cs="Arial"/>
          <w:b w:val="0"/>
          <w:i w:val="0"/>
          <w:color w:val="17232B"/>
          <w:sz w:val="21"/>
        </w:rPr>
        <w:t>Oman is a high-connectivity, mobile-first market. DataReportal reported 5.14 million internet users and 3.29 million social-media user identities at the start of 2025. Platform figures below are advertising-reach estimates—not monthly active users—and should be used directionally.</w:t>
      </w:r>
    </w:p>
    <w:tbl>
      <w:tblPr>
        <w:tblStyle w:val="TableGrid"/>
        <w:tblW w:type="dxa" w:w="9360"/>
        <w:tblLayout w:type="fixed"/>
        <w:tblLook w:firstColumn="1" w:firstRow="1" w:lastColumn="0" w:lastRow="0" w:noHBand="0" w:noVBand="1" w:val="04A0"/>
        <w:jc w:val="left"/>
        <w:tblInd w:w="120" w:type="dxa"/>
      </w:tblPr>
      <w:tblGrid>
        <w:gridCol w:w="1450"/>
        <w:gridCol w:w="1550"/>
        <w:gridCol w:w="2700"/>
        <w:gridCol w:w="3660"/>
      </w:tblGrid>
      <w:tr>
        <w:trPr>
          <w:tblHeader w:val="true"/>
        </w:trPr>
        <w:tc>
          <w:tcPr>
            <w:tcW w:type="dxa" w:w="1450"/>
            <w:tcMar>
              <w:top w:w="100" w:type="dxa"/>
              <w:start w:w="130" w:type="dxa"/>
              <w:bottom w:w="100" w:type="dxa"/>
              <w:end w:w="130" w:type="dxa"/>
            </w:tcMar>
            <w:vAlign w:val="center"/>
            <w:shd w:fill="082338"/>
          </w:tcPr>
          <w:p>
            <w:pPr>
              <w:spacing w:after="0"/>
            </w:pPr>
            <w:r>
              <w:rPr>
                <w:rFonts w:ascii="Aptos" w:hAnsi="Aptos" w:cs="Arial"/>
                <w:b/>
                <w:i w:val="0"/>
                <w:color w:val="FFFFFF"/>
                <w:sz w:val="18"/>
              </w:rPr>
              <w:t>Platform</w:t>
            </w:r>
          </w:p>
        </w:tc>
        <w:tc>
          <w:tcPr>
            <w:tcW w:type="dxa" w:w="1550"/>
            <w:tcMar>
              <w:top w:w="100" w:type="dxa"/>
              <w:start w:w="130" w:type="dxa"/>
              <w:bottom w:w="100" w:type="dxa"/>
              <w:end w:w="130" w:type="dxa"/>
            </w:tcMar>
            <w:vAlign w:val="center"/>
            <w:shd w:fill="082338"/>
          </w:tcPr>
          <w:p>
            <w:pPr>
              <w:spacing w:after="0"/>
            </w:pPr>
            <w:r>
              <w:rPr>
                <w:rFonts w:ascii="Aptos" w:hAnsi="Aptos" w:cs="Arial"/>
                <w:b/>
                <w:i w:val="0"/>
                <w:color w:val="FFFFFF"/>
                <w:sz w:val="18"/>
              </w:rPr>
              <w:t>Oman ad reach</w:t>
            </w:r>
          </w:p>
        </w:tc>
        <w:tc>
          <w:tcPr>
            <w:tcW w:type="dxa" w:w="2700"/>
            <w:tcMar>
              <w:top w:w="100" w:type="dxa"/>
              <w:start w:w="130" w:type="dxa"/>
              <w:bottom w:w="100" w:type="dxa"/>
              <w:end w:w="130" w:type="dxa"/>
            </w:tcMar>
            <w:vAlign w:val="center"/>
            <w:shd w:fill="082338"/>
          </w:tcPr>
          <w:p>
            <w:pPr>
              <w:spacing w:after="0"/>
            </w:pPr>
            <w:r>
              <w:rPr>
                <w:rFonts w:ascii="Aptos" w:hAnsi="Aptos" w:cs="Arial"/>
                <w:b/>
                <w:i w:val="0"/>
                <w:color w:val="FFFFFF"/>
                <w:sz w:val="18"/>
              </w:rPr>
              <w:t>Adult/eligible context</w:t>
            </w:r>
          </w:p>
        </w:tc>
        <w:tc>
          <w:tcPr>
            <w:tcW w:type="dxa" w:w="3660"/>
            <w:tcMar>
              <w:top w:w="100" w:type="dxa"/>
              <w:start w:w="130" w:type="dxa"/>
              <w:bottom w:w="100" w:type="dxa"/>
              <w:end w:w="130" w:type="dxa"/>
            </w:tcMar>
            <w:vAlign w:val="center"/>
            <w:shd w:fill="082338"/>
          </w:tcPr>
          <w:p>
            <w:pPr>
              <w:spacing w:after="0"/>
            </w:pPr>
            <w:r>
              <w:rPr>
                <w:rFonts w:ascii="Aptos" w:hAnsi="Aptos" w:cs="Arial"/>
                <w:b/>
                <w:i w:val="0"/>
                <w:color w:val="FFFFFF"/>
                <w:sz w:val="18"/>
              </w:rPr>
              <w:t>Implication for Haven</w:t>
            </w:r>
          </w:p>
        </w:tc>
      </w:tr>
      <w:tr>
        <w:tc>
          <w:tcPr>
            <w:tcW w:type="dxa" w:w="1450"/>
            <w:tcMar>
              <w:top w:w="100" w:type="dxa"/>
              <w:start w:w="130" w:type="dxa"/>
              <w:bottom w:w="100" w:type="dxa"/>
              <w:end w:w="130" w:type="dxa"/>
            </w:tcMar>
            <w:vAlign w:val="center"/>
          </w:tcPr>
          <w:p>
            <w:pPr>
              <w:spacing w:after="0"/>
            </w:pPr>
            <w:r>
              <w:rPr>
                <w:rFonts w:ascii="Aptos" w:hAnsi="Aptos" w:cs="Arial"/>
                <w:b w:val="0"/>
                <w:i w:val="0"/>
                <w:color w:val="17232B"/>
                <w:sz w:val="17"/>
              </w:rPr>
              <w:t>Instagram</w:t>
            </w:r>
          </w:p>
        </w:tc>
        <w:tc>
          <w:tcPr>
            <w:tcW w:type="dxa" w:w="1550"/>
            <w:tcMar>
              <w:top w:w="100" w:type="dxa"/>
              <w:start w:w="130" w:type="dxa"/>
              <w:bottom w:w="100" w:type="dxa"/>
              <w:end w:w="130" w:type="dxa"/>
            </w:tcMar>
            <w:vAlign w:val="center"/>
          </w:tcPr>
          <w:p>
            <w:pPr>
              <w:spacing w:after="0"/>
            </w:pPr>
            <w:r>
              <w:rPr>
                <w:rFonts w:ascii="Aptos" w:hAnsi="Aptos" w:cs="Arial"/>
                <w:b w:val="0"/>
                <w:i w:val="0"/>
                <w:color w:val="17232B"/>
                <w:sz w:val="17"/>
              </w:rPr>
              <w:t>2.50m</w:t>
            </w:r>
          </w:p>
        </w:tc>
        <w:tc>
          <w:tcPr>
            <w:tcW w:type="dxa" w:w="2700"/>
            <w:tcMar>
              <w:top w:w="100" w:type="dxa"/>
              <w:start w:w="130" w:type="dxa"/>
              <w:bottom w:w="100" w:type="dxa"/>
              <w:end w:w="130" w:type="dxa"/>
            </w:tcMar>
            <w:vAlign w:val="center"/>
          </w:tcPr>
          <w:p>
            <w:pPr>
              <w:spacing w:after="0"/>
            </w:pPr>
            <w:r>
              <w:rPr>
                <w:rFonts w:ascii="Aptos" w:hAnsi="Aptos" w:cs="Arial"/>
                <w:b w:val="0"/>
                <w:i w:val="0"/>
                <w:color w:val="17232B"/>
                <w:sz w:val="17"/>
              </w:rPr>
              <w:t>61.8% of adults 18+</w:t>
            </w:r>
          </w:p>
        </w:tc>
        <w:tc>
          <w:tcPr>
            <w:tcW w:type="dxa" w:w="3660"/>
            <w:tcMar>
              <w:top w:w="100" w:type="dxa"/>
              <w:start w:w="130" w:type="dxa"/>
              <w:bottom w:w="100" w:type="dxa"/>
              <w:end w:w="130" w:type="dxa"/>
            </w:tcMar>
            <w:vAlign w:val="center"/>
          </w:tcPr>
          <w:p>
            <w:pPr>
              <w:spacing w:after="0"/>
            </w:pPr>
            <w:r>
              <w:rPr>
                <w:rFonts w:ascii="Aptos" w:hAnsi="Aptos" w:cs="Arial"/>
                <w:b w:val="0"/>
                <w:i w:val="0"/>
                <w:color w:val="17232B"/>
                <w:sz w:val="17"/>
              </w:rPr>
              <w:t>Primary discovery, visual brand and creator collaboration.</w:t>
            </w:r>
          </w:p>
        </w:tc>
      </w:tr>
      <w:tr>
        <w:tc>
          <w:tcPr>
            <w:tcW w:type="dxa" w:w="1450"/>
            <w:shd w:fill="F7F9F9"/>
            <w:tcMar>
              <w:top w:w="100" w:type="dxa"/>
              <w:start w:w="130" w:type="dxa"/>
              <w:bottom w:w="100" w:type="dxa"/>
              <w:end w:w="130" w:type="dxa"/>
            </w:tcMar>
            <w:vAlign w:val="center"/>
          </w:tcPr>
          <w:p>
            <w:pPr>
              <w:spacing w:after="0"/>
            </w:pPr>
            <w:r>
              <w:rPr>
                <w:rFonts w:ascii="Aptos" w:hAnsi="Aptos" w:cs="Arial"/>
                <w:b w:val="0"/>
                <w:i w:val="0"/>
                <w:color w:val="17232B"/>
                <w:sz w:val="17"/>
              </w:rPr>
              <w:t>Snapchat</w:t>
            </w:r>
          </w:p>
        </w:tc>
        <w:tc>
          <w:tcPr>
            <w:tcW w:type="dxa" w:w="1550"/>
            <w:shd w:fill="F7F9F9"/>
            <w:tcMar>
              <w:top w:w="100" w:type="dxa"/>
              <w:start w:w="130" w:type="dxa"/>
              <w:bottom w:w="100" w:type="dxa"/>
              <w:end w:w="130" w:type="dxa"/>
            </w:tcMar>
            <w:vAlign w:val="center"/>
          </w:tcPr>
          <w:p>
            <w:pPr>
              <w:spacing w:after="0"/>
            </w:pPr>
            <w:r>
              <w:rPr>
                <w:rFonts w:ascii="Aptos" w:hAnsi="Aptos" w:cs="Arial"/>
                <w:b w:val="0"/>
                <w:i w:val="0"/>
                <w:color w:val="17232B"/>
                <w:sz w:val="17"/>
              </w:rPr>
              <w:t>2.15m</w:t>
            </w:r>
          </w:p>
        </w:tc>
        <w:tc>
          <w:tcPr>
            <w:tcW w:type="dxa" w:w="2700"/>
            <w:shd w:fill="F7F9F9"/>
            <w:tcMar>
              <w:top w:w="100" w:type="dxa"/>
              <w:start w:w="130" w:type="dxa"/>
              <w:bottom w:w="100" w:type="dxa"/>
              <w:end w:w="130" w:type="dxa"/>
            </w:tcMar>
            <w:vAlign w:val="center"/>
          </w:tcPr>
          <w:p>
            <w:pPr>
              <w:spacing w:after="0"/>
            </w:pPr>
            <w:r>
              <w:rPr>
                <w:rFonts w:ascii="Aptos" w:hAnsi="Aptos" w:cs="Arial"/>
                <w:b w:val="0"/>
                <w:i w:val="0"/>
                <w:color w:val="17232B"/>
                <w:sz w:val="17"/>
              </w:rPr>
              <w:t>48.6% of adults 18+; +12.4% YoY reach</w:t>
            </w:r>
          </w:p>
        </w:tc>
        <w:tc>
          <w:tcPr>
            <w:tcW w:type="dxa" w:w="3660"/>
            <w:shd w:fill="F7F9F9"/>
            <w:tcMar>
              <w:top w:w="100" w:type="dxa"/>
              <w:start w:w="130" w:type="dxa"/>
              <w:bottom w:w="100" w:type="dxa"/>
              <w:end w:w="130" w:type="dxa"/>
            </w:tcMar>
            <w:vAlign w:val="center"/>
          </w:tcPr>
          <w:p>
            <w:pPr>
              <w:spacing w:after="0"/>
            </w:pPr>
            <w:r>
              <w:rPr>
                <w:rFonts w:ascii="Aptos" w:hAnsi="Aptos" w:cs="Arial"/>
                <w:b w:val="0"/>
                <w:i w:val="0"/>
                <w:color w:val="17232B"/>
                <w:sz w:val="17"/>
              </w:rPr>
              <w:t>Primary immediacy, young/GCC audience and live proof.</w:t>
            </w:r>
          </w:p>
        </w:tc>
      </w:tr>
      <w:tr>
        <w:tc>
          <w:tcPr>
            <w:tcW w:type="dxa" w:w="1450"/>
            <w:tcMar>
              <w:top w:w="100" w:type="dxa"/>
              <w:start w:w="130" w:type="dxa"/>
              <w:bottom w:w="100" w:type="dxa"/>
              <w:end w:w="130" w:type="dxa"/>
            </w:tcMar>
            <w:vAlign w:val="center"/>
          </w:tcPr>
          <w:p>
            <w:pPr>
              <w:spacing w:after="0"/>
            </w:pPr>
            <w:r>
              <w:rPr>
                <w:rFonts w:ascii="Aptos" w:hAnsi="Aptos" w:cs="Arial"/>
                <w:b w:val="0"/>
                <w:i w:val="0"/>
                <w:color w:val="17232B"/>
                <w:sz w:val="17"/>
              </w:rPr>
              <w:t>TikTok</w:t>
            </w:r>
          </w:p>
        </w:tc>
        <w:tc>
          <w:tcPr>
            <w:tcW w:type="dxa" w:w="1550"/>
            <w:tcMar>
              <w:top w:w="100" w:type="dxa"/>
              <w:start w:w="130" w:type="dxa"/>
              <w:bottom w:w="100" w:type="dxa"/>
              <w:end w:w="130" w:type="dxa"/>
            </w:tcMar>
            <w:vAlign w:val="center"/>
          </w:tcPr>
          <w:p>
            <w:pPr>
              <w:spacing w:after="0"/>
            </w:pPr>
            <w:r>
              <w:rPr>
                <w:rFonts w:ascii="Aptos" w:hAnsi="Aptos" w:cs="Arial"/>
                <w:b w:val="0"/>
                <w:i w:val="0"/>
                <w:color w:val="17232B"/>
                <w:sz w:val="17"/>
              </w:rPr>
              <w:t>1.83m adults</w:t>
            </w:r>
          </w:p>
        </w:tc>
        <w:tc>
          <w:tcPr>
            <w:tcW w:type="dxa" w:w="2700"/>
            <w:tcMar>
              <w:top w:w="100" w:type="dxa"/>
              <w:start w:w="130" w:type="dxa"/>
              <w:bottom w:w="100" w:type="dxa"/>
              <w:end w:w="130" w:type="dxa"/>
            </w:tcMar>
            <w:vAlign w:val="center"/>
          </w:tcPr>
          <w:p>
            <w:pPr>
              <w:spacing w:after="0"/>
            </w:pPr>
            <w:r>
              <w:rPr>
                <w:rFonts w:ascii="Aptos" w:hAnsi="Aptos" w:cs="Arial"/>
                <w:b w:val="0"/>
                <w:i w:val="0"/>
                <w:color w:val="17232B"/>
                <w:sz w:val="17"/>
              </w:rPr>
              <w:t>47.1% of adults 18+</w:t>
            </w:r>
          </w:p>
        </w:tc>
        <w:tc>
          <w:tcPr>
            <w:tcW w:type="dxa" w:w="3660"/>
            <w:tcMar>
              <w:top w:w="100" w:type="dxa"/>
              <w:start w:w="130" w:type="dxa"/>
              <w:bottom w:w="100" w:type="dxa"/>
              <w:end w:w="130" w:type="dxa"/>
            </w:tcMar>
            <w:vAlign w:val="center"/>
          </w:tcPr>
          <w:p>
            <w:pPr>
              <w:spacing w:after="0"/>
            </w:pPr>
            <w:r>
              <w:rPr>
                <w:rFonts w:ascii="Aptos" w:hAnsi="Aptos" w:cs="Arial"/>
                <w:b w:val="0"/>
                <w:i w:val="0"/>
                <w:color w:val="17232B"/>
                <w:sz w:val="17"/>
              </w:rPr>
              <w:t>Secondary discovery engine; repurpose only native edits.</w:t>
            </w:r>
          </w:p>
        </w:tc>
      </w:tr>
      <w:tr>
        <w:tc>
          <w:tcPr>
            <w:tcW w:type="dxa" w:w="1450"/>
            <w:shd w:fill="F7F9F9"/>
            <w:tcMar>
              <w:top w:w="100" w:type="dxa"/>
              <w:start w:w="130" w:type="dxa"/>
              <w:bottom w:w="100" w:type="dxa"/>
              <w:end w:w="130" w:type="dxa"/>
            </w:tcMar>
            <w:vAlign w:val="center"/>
          </w:tcPr>
          <w:p>
            <w:pPr>
              <w:spacing w:after="0"/>
            </w:pPr>
            <w:r>
              <w:rPr>
                <w:rFonts w:ascii="Aptos" w:hAnsi="Aptos" w:cs="Arial"/>
                <w:b w:val="0"/>
                <w:i w:val="0"/>
                <w:color w:val="17232B"/>
                <w:sz w:val="17"/>
              </w:rPr>
              <w:t>YouTube</w:t>
            </w:r>
          </w:p>
        </w:tc>
        <w:tc>
          <w:tcPr>
            <w:tcW w:type="dxa" w:w="1550"/>
            <w:shd w:fill="F7F9F9"/>
            <w:tcMar>
              <w:top w:w="100" w:type="dxa"/>
              <w:start w:w="130" w:type="dxa"/>
              <w:bottom w:w="100" w:type="dxa"/>
              <w:end w:w="130" w:type="dxa"/>
            </w:tcMar>
            <w:vAlign w:val="center"/>
          </w:tcPr>
          <w:p>
            <w:pPr>
              <w:spacing w:after="0"/>
            </w:pPr>
            <w:r>
              <w:rPr>
                <w:rFonts w:ascii="Aptos" w:hAnsi="Aptos" w:cs="Arial"/>
                <w:b w:val="0"/>
                <w:i w:val="0"/>
                <w:color w:val="17232B"/>
                <w:sz w:val="17"/>
              </w:rPr>
              <w:t>3.29m</w:t>
            </w:r>
          </w:p>
        </w:tc>
        <w:tc>
          <w:tcPr>
            <w:tcW w:type="dxa" w:w="2700"/>
            <w:shd w:fill="F7F9F9"/>
            <w:tcMar>
              <w:top w:w="100" w:type="dxa"/>
              <w:start w:w="130" w:type="dxa"/>
              <w:bottom w:w="100" w:type="dxa"/>
              <w:end w:w="130" w:type="dxa"/>
            </w:tcMar>
            <w:vAlign w:val="center"/>
          </w:tcPr>
          <w:p>
            <w:pPr>
              <w:spacing w:after="0"/>
            </w:pPr>
            <w:r>
              <w:rPr>
                <w:rFonts w:ascii="Aptos" w:hAnsi="Aptos" w:cs="Arial"/>
                <w:b w:val="0"/>
                <w:i w:val="0"/>
                <w:color w:val="17232B"/>
                <w:sz w:val="17"/>
              </w:rPr>
              <w:t>64.0% of internet users</w:t>
            </w:r>
          </w:p>
        </w:tc>
        <w:tc>
          <w:tcPr>
            <w:tcW w:type="dxa" w:w="3660"/>
            <w:shd w:fill="F7F9F9"/>
            <w:tcMar>
              <w:top w:w="100" w:type="dxa"/>
              <w:start w:w="130" w:type="dxa"/>
              <w:bottom w:w="100" w:type="dxa"/>
              <w:end w:w="130" w:type="dxa"/>
            </w:tcMar>
            <w:vAlign w:val="center"/>
          </w:tcPr>
          <w:p>
            <w:pPr>
              <w:spacing w:after="0"/>
            </w:pPr>
            <w:r>
              <w:rPr>
                <w:rFonts w:ascii="Aptos" w:hAnsi="Aptos" w:cs="Arial"/>
                <w:b w:val="0"/>
                <w:i w:val="0"/>
                <w:color w:val="17232B"/>
                <w:sz w:val="17"/>
              </w:rPr>
              <w:t>Shorts and search shelf-life; low-cost reuse.</w:t>
            </w:r>
          </w:p>
        </w:tc>
      </w:tr>
    </w:tbl>
    <w:p>
      <w:pPr>
        <w:widowControl/>
        <w:spacing w:after="40"/>
      </w:pPr>
    </w:p>
    <w:p>
      <w:pPr>
        <w:widowControl/>
        <w:spacing w:after="120"/>
      </w:pPr>
      <w:r>
        <w:rPr>
          <w:rFonts w:ascii="Aptos" w:hAnsi="Aptos" w:cs="Arial"/>
          <w:b w:val="0"/>
          <w:i w:val="0"/>
          <w:color w:val="17232B"/>
          <w:sz w:val="21"/>
        </w:rPr>
        <w:t>Khareef concentrates demand. Official preliminary statistics counted 827,115 visitors from 21 June to 15 August 2025; 71.5% were Omani, 17.3% other GCC, and 11.1% other nationalities. Nearly 46.5% arrived in the first half of August. The full 2024 season reached about 1.048 million visitors. This is a seasonal attention market: timely local distribution matters more than building a distant audience slowly.</w:t>
      </w:r>
    </w:p>
    <w:p>
      <w:pPr>
        <w:spacing w:before="80" w:after="160" w:line="269" w:lineRule="auto"/>
        <w:ind w:left="115" w:right="115"/>
        <w:shd w:fill="DDE7E5"/>
        <w:widowControl/>
        <w:pBdr>
          <w:left w:val="single" w:sz="18" w:space="6" w:color="A33B32"/>
        </w:pBdr>
      </w:pPr>
      <w:r>
        <w:rPr>
          <w:rFonts w:ascii="Aptos" w:hAnsi="Aptos" w:cs="Arial"/>
          <w:b/>
          <w:i w:val="0"/>
          <w:color w:val="A33B32"/>
          <w:sz w:val="18"/>
        </w:rPr>
        <w:t xml:space="preserve">WHAT THIS MEANS  </w:t>
      </w:r>
      <w:r>
        <w:rPr>
          <w:rFonts w:ascii="Aptos" w:hAnsi="Aptos" w:cs="Arial"/>
          <w:b/>
          <w:i w:val="0"/>
          <w:color w:val="082338"/>
          <w:sz w:val="20"/>
        </w:rPr>
        <w:t>Create in Arabic first or genuinely bilingual; optimise for people already in Dhofar and GCC travellers planning within days; publish live atmosphere and availability because the product expires with the moment.</w:t>
      </w:r>
    </w:p>
    <w:p>
      <w:pPr>
        <w:pStyle w:val="Heading2"/>
        <w:widowControl/>
      </w:pPr>
      <w:r>
        <w:t>Audience jobs-to-be-done</w:t>
      </w:r>
    </w:p>
    <w:p>
      <w:pPr>
        <w:widowControl/>
        <w:numPr>
          <w:ilvl w:val="0"/>
          <w:numId w:val="10"/>
        </w:numPr>
        <w:spacing w:after="100"/>
        <w:ind w:left="540" w:hanging="271"/>
      </w:pPr>
      <w:r>
        <w:rPr>
          <w:rFonts w:ascii="Aptos" w:hAnsi="Aptos" w:cs="Arial"/>
          <w:b/>
          <w:i w:val="0"/>
          <w:color w:val="082338"/>
          <w:sz w:val="20"/>
        </w:rPr>
        <w:t xml:space="preserve">Families: </w:t>
      </w:r>
      <w:r>
        <w:rPr>
          <w:rFonts w:ascii="Aptos" w:hAnsi="Aptos" w:cs="Arial"/>
          <w:b w:val="0"/>
          <w:i w:val="0"/>
          <w:color w:val="17232B"/>
          <w:sz w:val="20"/>
        </w:rPr>
        <w:t>“Give us a comfortable, attractive place where the outing feels easy and worth the drive.”</w:t>
      </w:r>
    </w:p>
    <w:p>
      <w:pPr>
        <w:widowControl/>
        <w:numPr>
          <w:ilvl w:val="0"/>
          <w:numId w:val="10"/>
        </w:numPr>
        <w:spacing w:after="100"/>
        <w:ind w:left="540" w:hanging="271"/>
      </w:pPr>
      <w:r>
        <w:rPr>
          <w:rFonts w:ascii="Aptos" w:hAnsi="Aptos" w:cs="Arial"/>
          <w:b/>
          <w:i w:val="0"/>
          <w:color w:val="082338"/>
          <w:sz w:val="20"/>
        </w:rPr>
        <w:t xml:space="preserve">Friends/couples: </w:t>
      </w:r>
      <w:r>
        <w:rPr>
          <w:rFonts w:ascii="Aptos" w:hAnsi="Aptos" w:cs="Arial"/>
          <w:b w:val="0"/>
          <w:i w:val="0"/>
          <w:color w:val="17232B"/>
          <w:sz w:val="20"/>
        </w:rPr>
        <w:t>“Give us a plan worth sending to the group and a scene that feels special tonight.”</w:t>
      </w:r>
    </w:p>
    <w:p>
      <w:pPr>
        <w:widowControl/>
        <w:numPr>
          <w:ilvl w:val="0"/>
          <w:numId w:val="10"/>
        </w:numPr>
        <w:spacing w:after="100"/>
        <w:ind w:left="540" w:hanging="271"/>
      </w:pPr>
      <w:r>
        <w:rPr>
          <w:rFonts w:ascii="Aptos" w:hAnsi="Aptos" w:cs="Arial"/>
          <w:b/>
          <w:i w:val="0"/>
          <w:color w:val="082338"/>
          <w:sz w:val="20"/>
        </w:rPr>
        <w:t xml:space="preserve">Coffee-led guests: </w:t>
      </w:r>
      <w:r>
        <w:rPr>
          <w:rFonts w:ascii="Aptos" w:hAnsi="Aptos" w:cs="Arial"/>
          <w:b w:val="0"/>
          <w:i w:val="0"/>
          <w:color w:val="17232B"/>
          <w:sz w:val="20"/>
        </w:rPr>
        <w:t>“Prove the drink is more than scenery; show craft, portion and flavour.”</w:t>
      </w:r>
    </w:p>
    <w:p>
      <w:pPr>
        <w:widowControl/>
        <w:numPr>
          <w:ilvl w:val="0"/>
          <w:numId w:val="10"/>
        </w:numPr>
        <w:spacing w:after="100"/>
        <w:ind w:left="540" w:hanging="271"/>
      </w:pPr>
      <w:r>
        <w:rPr>
          <w:rFonts w:ascii="Aptos" w:hAnsi="Aptos" w:cs="Arial"/>
          <w:b/>
          <w:i w:val="0"/>
          <w:color w:val="082338"/>
          <w:sz w:val="20"/>
        </w:rPr>
        <w:t xml:space="preserve">Tourists: </w:t>
      </w:r>
      <w:r>
        <w:rPr>
          <w:rFonts w:ascii="Aptos" w:hAnsi="Aptos" w:cs="Arial"/>
          <w:b w:val="0"/>
          <w:i w:val="0"/>
          <w:color w:val="17232B"/>
          <w:sz w:val="20"/>
        </w:rPr>
        <w:t>“Help us find it, know when to go, and avoid uncertainty about hours, seating and price.”</w:t>
      </w:r>
    </w:p>
    <w:p>
      <w:pPr>
        <w:widowControl/>
        <w:numPr>
          <w:ilvl w:val="0"/>
          <w:numId w:val="10"/>
        </w:numPr>
        <w:spacing w:after="100"/>
        <w:ind w:left="540" w:hanging="271"/>
      </w:pPr>
      <w:r>
        <w:rPr>
          <w:rFonts w:ascii="Aptos" w:hAnsi="Aptos" w:cs="Arial"/>
          <w:b/>
          <w:i w:val="0"/>
          <w:color w:val="082338"/>
          <w:sz w:val="20"/>
        </w:rPr>
        <w:t xml:space="preserve">Local repeat guests: </w:t>
      </w:r>
      <w:r>
        <w:rPr>
          <w:rFonts w:ascii="Aptos" w:hAnsi="Aptos" w:cs="Arial"/>
          <w:b w:val="0"/>
          <w:i w:val="0"/>
          <w:color w:val="17232B"/>
          <w:sz w:val="20"/>
        </w:rPr>
        <w:t>“Give us a new reason to return this week—a ritual, limited pairing, moment or guest feature.”</w:t>
      </w:r>
    </w:p>
    <w:p>
      <w:pPr>
        <w:widowControl/>
      </w:pPr>
      <w:r>
        <w:br w:type="page"/>
      </w:r>
    </w:p>
    <w:p>
      <w:pPr>
        <w:pStyle w:val="Heading1"/>
        <w:widowControl/>
      </w:pPr>
      <w:r>
        <w:t>2. Comparable-business study</w:t>
      </w:r>
    </w:p>
    <w:p>
      <w:pPr>
        <w:widowControl/>
        <w:spacing w:after="120"/>
      </w:pPr>
      <w:r>
        <w:rPr>
          <w:rFonts w:ascii="Aptos" w:hAnsi="Aptos" w:cs="Arial"/>
          <w:b w:val="0"/>
          <w:i w:val="0"/>
          <w:color w:val="17232B"/>
          <w:sz w:val="21"/>
        </w:rPr>
        <w:t>Method: public profiles and visible recent posts were inspected on 25 July 2026, supplemented by official sites, press coverage and customer-review themes. Follower counts are snapshots, not proof that a specific tactic caused growth. The useful evidence is the repeated operating pattern.</w:t>
      </w:r>
    </w:p>
    <w:tbl>
      <w:tblPr>
        <w:tblStyle w:val="TableGrid"/>
        <w:tblW w:type="dxa" w:w="9360"/>
        <w:tblLayout w:type="fixed"/>
        <w:tblLook w:firstColumn="1" w:firstRow="1" w:lastColumn="0" w:lastRow="0" w:noHBand="0" w:noVBand="1" w:val="04A0"/>
        <w:jc w:val="left"/>
        <w:tblInd w:w="120" w:type="dxa"/>
      </w:tblPr>
      <w:tblGrid>
        <w:gridCol w:w="1500"/>
        <w:gridCol w:w="2800"/>
        <w:gridCol w:w="2200"/>
        <w:gridCol w:w="2860"/>
      </w:tblGrid>
      <w:tr>
        <w:trPr>
          <w:tblHeader w:val="true"/>
        </w:trPr>
        <w:tc>
          <w:tcPr>
            <w:tcW w:type="dxa" w:w="1500"/>
            <w:tcMar>
              <w:top w:w="100" w:type="dxa"/>
              <w:start w:w="130" w:type="dxa"/>
              <w:bottom w:w="100" w:type="dxa"/>
              <w:end w:w="130" w:type="dxa"/>
            </w:tcMar>
            <w:vAlign w:val="center"/>
            <w:shd w:fill="082338"/>
          </w:tcPr>
          <w:p>
            <w:pPr>
              <w:spacing w:after="0"/>
            </w:pPr>
            <w:r>
              <w:rPr>
                <w:rFonts w:ascii="Aptos" w:hAnsi="Aptos" w:cs="Arial"/>
                <w:b/>
                <w:i w:val="0"/>
                <w:color w:val="FFFFFF"/>
                <w:sz w:val="18"/>
              </w:rPr>
              <w:t>Business</w:t>
            </w:r>
          </w:p>
        </w:tc>
        <w:tc>
          <w:tcPr>
            <w:tcW w:type="dxa" w:w="2800"/>
            <w:tcMar>
              <w:top w:w="100" w:type="dxa"/>
              <w:start w:w="130" w:type="dxa"/>
              <w:bottom w:w="100" w:type="dxa"/>
              <w:end w:w="130" w:type="dxa"/>
            </w:tcMar>
            <w:vAlign w:val="center"/>
            <w:shd w:fill="082338"/>
          </w:tcPr>
          <w:p>
            <w:pPr>
              <w:spacing w:after="0"/>
            </w:pPr>
            <w:r>
              <w:rPr>
                <w:rFonts w:ascii="Aptos" w:hAnsi="Aptos" w:cs="Arial"/>
                <w:b/>
                <w:i w:val="0"/>
                <w:color w:val="FFFFFF"/>
                <w:sz w:val="18"/>
              </w:rPr>
              <w:t>Visible pattern</w:t>
            </w:r>
          </w:p>
        </w:tc>
        <w:tc>
          <w:tcPr>
            <w:tcW w:type="dxa" w:w="2200"/>
            <w:tcMar>
              <w:top w:w="100" w:type="dxa"/>
              <w:start w:w="130" w:type="dxa"/>
              <w:bottom w:w="100" w:type="dxa"/>
              <w:end w:w="130" w:type="dxa"/>
            </w:tcMar>
            <w:vAlign w:val="center"/>
            <w:shd w:fill="082338"/>
          </w:tcPr>
          <w:p>
            <w:pPr>
              <w:spacing w:after="0"/>
            </w:pPr>
            <w:r>
              <w:rPr>
                <w:rFonts w:ascii="Aptos" w:hAnsi="Aptos" w:cs="Arial"/>
                <w:b/>
                <w:i w:val="0"/>
                <w:color w:val="FFFFFF"/>
                <w:sz w:val="18"/>
              </w:rPr>
              <w:t>Why it works</w:t>
            </w:r>
          </w:p>
        </w:tc>
        <w:tc>
          <w:tcPr>
            <w:tcW w:type="dxa" w:w="2860"/>
            <w:tcMar>
              <w:top w:w="100" w:type="dxa"/>
              <w:start w:w="130" w:type="dxa"/>
              <w:bottom w:w="100" w:type="dxa"/>
              <w:end w:w="130" w:type="dxa"/>
            </w:tcMar>
            <w:vAlign w:val="center"/>
            <w:shd w:fill="082338"/>
          </w:tcPr>
          <w:p>
            <w:pPr>
              <w:spacing w:after="0"/>
            </w:pPr>
            <w:r>
              <w:rPr>
                <w:rFonts w:ascii="Aptos" w:hAnsi="Aptos" w:cs="Arial"/>
                <w:b/>
                <w:i w:val="0"/>
                <w:color w:val="FFFFFF"/>
                <w:sz w:val="18"/>
              </w:rPr>
              <w:t>Haven adaptation</w:t>
            </w:r>
          </w:p>
        </w:tc>
      </w:tr>
      <w:tr>
        <w:tc>
          <w:tcPr>
            <w:tcW w:type="dxa" w:w="1500"/>
            <w:tcMar>
              <w:top w:w="100" w:type="dxa"/>
              <w:start w:w="130" w:type="dxa"/>
              <w:bottom w:w="100" w:type="dxa"/>
              <w:end w:w="130" w:type="dxa"/>
            </w:tcMar>
            <w:vAlign w:val="center"/>
          </w:tcPr>
          <w:p>
            <w:pPr>
              <w:spacing w:after="0"/>
            </w:pPr>
            <w:r>
              <w:rPr>
                <w:rFonts w:ascii="Aptos" w:hAnsi="Aptos" w:cs="Arial"/>
                <w:b w:val="0"/>
                <w:i w:val="0"/>
                <w:color w:val="17232B"/>
                <w:sz w:val="17"/>
              </w:rPr>
              <w:t>Voliere, Salalah</w:t>
              <w:br/>
              <w:t>17.1K IG</w:t>
            </w:r>
          </w:p>
        </w:tc>
        <w:tc>
          <w:tcPr>
            <w:tcW w:type="dxa" w:w="2800"/>
            <w:tcMar>
              <w:top w:w="100" w:type="dxa"/>
              <w:start w:w="130" w:type="dxa"/>
              <w:bottom w:w="100" w:type="dxa"/>
              <w:end w:w="130" w:type="dxa"/>
            </w:tcMar>
            <w:vAlign w:val="center"/>
          </w:tcPr>
          <w:p>
            <w:pPr>
              <w:spacing w:after="0"/>
            </w:pPr>
            <w:r>
              <w:rPr>
                <w:rFonts w:ascii="Aptos" w:hAnsi="Aptos" w:cs="Arial"/>
                <w:b w:val="0"/>
                <w:i w:val="0"/>
                <w:color w:val="17232B"/>
                <w:sz w:val="17"/>
              </w:rPr>
              <w:t>Exact hours/locations; recent opening content; own Reels mixed with café-guide and guest collaborations.</w:t>
            </w:r>
          </w:p>
        </w:tc>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Converts novelty into distributed local proof.</w:t>
            </w:r>
          </w:p>
        </w:tc>
        <w:tc>
          <w:tcPr>
            <w:tcW w:type="dxa" w:w="2860"/>
            <w:tcMar>
              <w:top w:w="100" w:type="dxa"/>
              <w:start w:w="130" w:type="dxa"/>
              <w:bottom w:w="100" w:type="dxa"/>
              <w:end w:w="130" w:type="dxa"/>
            </w:tcMar>
            <w:vAlign w:val="center"/>
          </w:tcPr>
          <w:p>
            <w:pPr>
              <w:spacing w:after="0"/>
            </w:pPr>
            <w:r>
              <w:rPr>
                <w:rFonts w:ascii="Aptos" w:hAnsi="Aptos" w:cs="Arial"/>
                <w:b w:val="0"/>
                <w:i w:val="0"/>
                <w:color w:val="17232B"/>
                <w:sz w:val="17"/>
              </w:rPr>
              <w:t>Collab-post the opening/Khareef moment with local guides; pin exact operating facts.</w:t>
            </w:r>
          </w:p>
        </w:tc>
      </w:tr>
      <w:tr>
        <w:tc>
          <w:tcPr>
            <w:tcW w:type="dxa" w:w="1500"/>
            <w:shd w:fill="F7F9F9"/>
            <w:tcMar>
              <w:top w:w="100" w:type="dxa"/>
              <w:start w:w="130" w:type="dxa"/>
              <w:bottom w:w="100" w:type="dxa"/>
              <w:end w:w="130" w:type="dxa"/>
            </w:tcMar>
            <w:vAlign w:val="center"/>
          </w:tcPr>
          <w:p>
            <w:pPr>
              <w:spacing w:after="0"/>
            </w:pPr>
            <w:r>
              <w:rPr>
                <w:rFonts w:ascii="Aptos" w:hAnsi="Aptos" w:cs="Arial"/>
                <w:b w:val="0"/>
                <w:i w:val="0"/>
                <w:color w:val="17232B"/>
                <w:sz w:val="17"/>
              </w:rPr>
              <w:t>Lantana, Al Baleed</w:t>
              <w:br/>
              <w:t>8.2K IG</w:t>
            </w:r>
          </w:p>
        </w:tc>
        <w:tc>
          <w:tcPr>
            <w:tcW w:type="dxa" w:w="2800"/>
            <w:shd w:fill="F7F9F9"/>
            <w:tcMar>
              <w:top w:w="100" w:type="dxa"/>
              <w:start w:w="130" w:type="dxa"/>
              <w:bottom w:w="100" w:type="dxa"/>
              <w:end w:w="130" w:type="dxa"/>
            </w:tcMar>
            <w:vAlign w:val="center"/>
          </w:tcPr>
          <w:p>
            <w:pPr>
              <w:spacing w:after="0"/>
            </w:pPr>
            <w:r>
              <w:rPr>
                <w:rFonts w:ascii="Aptos" w:hAnsi="Aptos" w:cs="Arial"/>
                <w:b w:val="0"/>
                <w:i w:val="0"/>
                <w:color w:val="17232B"/>
                <w:sz w:val="17"/>
              </w:rPr>
              <w:t>Beach view; breakfast/daypart; creator guest posts; Highlights for Menu, Location and Timing.</w:t>
            </w:r>
          </w:p>
        </w:tc>
        <w:tc>
          <w:tcPr>
            <w:tcW w:type="dxa" w:w="2200"/>
            <w:shd w:fill="F7F9F9"/>
            <w:tcMar>
              <w:top w:w="100" w:type="dxa"/>
              <w:start w:w="130" w:type="dxa"/>
              <w:bottom w:w="100" w:type="dxa"/>
              <w:end w:w="130" w:type="dxa"/>
            </w:tcMar>
            <w:vAlign w:val="center"/>
          </w:tcPr>
          <w:p>
            <w:pPr>
              <w:spacing w:after="0"/>
            </w:pPr>
            <w:r>
              <w:rPr>
                <w:rFonts w:ascii="Aptos" w:hAnsi="Aptos" w:cs="Arial"/>
                <w:b w:val="0"/>
                <w:i w:val="0"/>
                <w:color w:val="17232B"/>
                <w:sz w:val="17"/>
              </w:rPr>
              <w:t>Sells an occasion and reduces planning friction.</w:t>
            </w:r>
          </w:p>
        </w:tc>
        <w:tc>
          <w:tcPr>
            <w:tcW w:type="dxa" w:w="2860"/>
            <w:shd w:fill="F7F9F9"/>
            <w:tcMar>
              <w:top w:w="100" w:type="dxa"/>
              <w:start w:w="130" w:type="dxa"/>
              <w:bottom w:w="100" w:type="dxa"/>
              <w:end w:w="130" w:type="dxa"/>
            </w:tcMar>
            <w:vAlign w:val="center"/>
          </w:tcPr>
          <w:p>
            <w:pPr>
              <w:spacing w:after="0"/>
            </w:pPr>
            <w:r>
              <w:rPr>
                <w:rFonts w:ascii="Aptos" w:hAnsi="Aptos" w:cs="Arial"/>
                <w:b w:val="0"/>
                <w:i w:val="0"/>
                <w:color w:val="17232B"/>
                <w:sz w:val="17"/>
              </w:rPr>
              <w:t>Create Start Here, Location, Menu, Seating and Guests Highlights immediately.</w:t>
            </w:r>
          </w:p>
        </w:tc>
      </w:tr>
      <w:tr>
        <w:tc>
          <w:tcPr>
            <w:tcW w:type="dxa" w:w="1500"/>
            <w:tcMar>
              <w:top w:w="100" w:type="dxa"/>
              <w:start w:w="130" w:type="dxa"/>
              <w:bottom w:w="100" w:type="dxa"/>
              <w:end w:w="130" w:type="dxa"/>
            </w:tcMar>
            <w:vAlign w:val="center"/>
          </w:tcPr>
          <w:p>
            <w:pPr>
              <w:spacing w:after="0"/>
            </w:pPr>
            <w:r>
              <w:rPr>
                <w:rFonts w:ascii="Aptos" w:hAnsi="Aptos" w:cs="Arial"/>
                <w:b w:val="0"/>
                <w:i w:val="0"/>
                <w:color w:val="17232B"/>
                <w:sz w:val="17"/>
              </w:rPr>
              <w:t>55 Coffee, Oman</w:t>
              <w:br/>
              <w:t>62.2K IG</w:t>
            </w:r>
          </w:p>
        </w:tc>
        <w:tc>
          <w:tcPr>
            <w:tcW w:type="dxa" w:w="2800"/>
            <w:tcMar>
              <w:top w:w="100" w:type="dxa"/>
              <w:start w:w="130" w:type="dxa"/>
              <w:bottom w:w="100" w:type="dxa"/>
              <w:end w:w="130" w:type="dxa"/>
            </w:tcMar>
            <w:vAlign w:val="center"/>
          </w:tcPr>
          <w:p>
            <w:pPr>
              <w:spacing w:after="0"/>
            </w:pPr>
            <w:r>
              <w:rPr>
                <w:rFonts w:ascii="Aptos" w:hAnsi="Aptos" w:cs="Arial"/>
                <w:b w:val="0"/>
                <w:i w:val="0"/>
                <w:color w:val="17232B"/>
                <w:sz w:val="17"/>
              </w:rPr>
              <w:t>One recognisable master brand; branch link; seasonal product creative; mix of Reels and carousels.</w:t>
            </w:r>
          </w:p>
        </w:tc>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Scale comes from consistency and product memory.</w:t>
            </w:r>
          </w:p>
        </w:tc>
        <w:tc>
          <w:tcPr>
            <w:tcW w:type="dxa" w:w="2860"/>
            <w:tcMar>
              <w:top w:w="100" w:type="dxa"/>
              <w:start w:w="130" w:type="dxa"/>
              <w:bottom w:w="100" w:type="dxa"/>
              <w:end w:w="130" w:type="dxa"/>
            </w:tcMar>
            <w:vAlign w:val="center"/>
          </w:tcPr>
          <w:p>
            <w:pPr>
              <w:spacing w:after="0"/>
            </w:pPr>
            <w:r>
              <w:rPr>
                <w:rFonts w:ascii="Aptos" w:hAnsi="Aptos" w:cs="Arial"/>
                <w:b w:val="0"/>
                <w:i w:val="0"/>
                <w:color w:val="17232B"/>
                <w:sz w:val="17"/>
              </w:rPr>
              <w:t>Repeat one signature drink and one visual code until remembered.</w:t>
            </w:r>
          </w:p>
        </w:tc>
      </w:tr>
      <w:tr>
        <w:tc>
          <w:tcPr>
            <w:tcW w:type="dxa" w:w="1500"/>
            <w:shd w:fill="F7F9F9"/>
            <w:tcMar>
              <w:top w:w="100" w:type="dxa"/>
              <w:start w:w="130" w:type="dxa"/>
              <w:bottom w:w="100" w:type="dxa"/>
              <w:end w:w="130" w:type="dxa"/>
            </w:tcMar>
            <w:vAlign w:val="center"/>
          </w:tcPr>
          <w:p>
            <w:pPr>
              <w:spacing w:after="0"/>
            </w:pPr>
            <w:r>
              <w:rPr>
                <w:rFonts w:ascii="Aptos" w:hAnsi="Aptos" w:cs="Arial"/>
                <w:b w:val="0"/>
                <w:i w:val="0"/>
                <w:color w:val="17232B"/>
                <w:sz w:val="17"/>
              </w:rPr>
              <w:t>SALT, UAE</w:t>
            </w:r>
          </w:p>
        </w:tc>
        <w:tc>
          <w:tcPr>
            <w:tcW w:type="dxa" w:w="2800"/>
            <w:shd w:fill="F7F9F9"/>
            <w:tcMar>
              <w:top w:w="100" w:type="dxa"/>
              <w:start w:w="130" w:type="dxa"/>
              <w:bottom w:w="100" w:type="dxa"/>
              <w:end w:w="130" w:type="dxa"/>
            </w:tcMar>
            <w:vAlign w:val="center"/>
          </w:tcPr>
          <w:p>
            <w:pPr>
              <w:spacing w:after="0"/>
            </w:pPr>
            <w:r>
              <w:rPr>
                <w:rFonts w:ascii="Aptos" w:hAnsi="Aptos" w:cs="Arial"/>
                <w:b w:val="0"/>
                <w:i w:val="0"/>
                <w:color w:val="17232B"/>
                <w:sz w:val="17"/>
              </w:rPr>
              <w:t>Iconic beach asset; simple hero product; community/movement language; pop-ups and surprise.</w:t>
            </w:r>
          </w:p>
        </w:tc>
        <w:tc>
          <w:tcPr>
            <w:tcW w:type="dxa" w:w="2200"/>
            <w:shd w:fill="F7F9F9"/>
            <w:tcMar>
              <w:top w:w="100" w:type="dxa"/>
              <w:start w:w="130" w:type="dxa"/>
              <w:bottom w:w="100" w:type="dxa"/>
              <w:end w:w="130" w:type="dxa"/>
            </w:tcMar>
            <w:vAlign w:val="center"/>
          </w:tcPr>
          <w:p>
            <w:pPr>
              <w:spacing w:after="0"/>
            </w:pPr>
            <w:r>
              <w:rPr>
                <w:rFonts w:ascii="Aptos" w:hAnsi="Aptos" w:cs="Arial"/>
                <w:b w:val="0"/>
                <w:i w:val="0"/>
                <w:color w:val="17232B"/>
                <w:sz w:val="17"/>
              </w:rPr>
              <w:t>People share identity and belonging, not only food.</w:t>
            </w:r>
          </w:p>
        </w:tc>
        <w:tc>
          <w:tcPr>
            <w:tcW w:type="dxa" w:w="2860"/>
            <w:shd w:fill="F7F9F9"/>
            <w:tcMar>
              <w:top w:w="100" w:type="dxa"/>
              <w:start w:w="130" w:type="dxa"/>
              <w:bottom w:w="100" w:type="dxa"/>
              <w:end w:w="130" w:type="dxa"/>
            </w:tcMar>
            <w:vAlign w:val="center"/>
          </w:tcPr>
          <w:p>
            <w:pPr>
              <w:spacing w:after="0"/>
            </w:pPr>
            <w:r>
              <w:rPr>
                <w:rFonts w:ascii="Aptos" w:hAnsi="Aptos" w:cs="Arial"/>
                <w:b w:val="0"/>
                <w:i w:val="0"/>
                <w:color w:val="17232B"/>
                <w:sz w:val="17"/>
              </w:rPr>
              <w:t>Own “your Khareef seat” as a social ritual, not a furniture rental.</w:t>
            </w:r>
          </w:p>
        </w:tc>
      </w:tr>
      <w:tr>
        <w:tc>
          <w:tcPr>
            <w:tcW w:type="dxa" w:w="1500"/>
            <w:tcMar>
              <w:top w:w="100" w:type="dxa"/>
              <w:start w:w="130" w:type="dxa"/>
              <w:bottom w:w="100" w:type="dxa"/>
              <w:end w:w="130" w:type="dxa"/>
            </w:tcMar>
            <w:vAlign w:val="center"/>
          </w:tcPr>
          <w:p>
            <w:pPr>
              <w:spacing w:after="0"/>
            </w:pPr>
            <w:r>
              <w:rPr>
                <w:rFonts w:ascii="Aptos" w:hAnsi="Aptos" w:cs="Arial"/>
                <w:b w:val="0"/>
                <w:i w:val="0"/>
                <w:color w:val="17232B"/>
                <w:sz w:val="17"/>
              </w:rPr>
              <w:t>% Arabica, UAE</w:t>
            </w:r>
          </w:p>
        </w:tc>
        <w:tc>
          <w:tcPr>
            <w:tcW w:type="dxa" w:w="2800"/>
            <w:tcMar>
              <w:top w:w="100" w:type="dxa"/>
              <w:start w:w="130" w:type="dxa"/>
              <w:bottom w:w="100" w:type="dxa"/>
              <w:end w:w="130" w:type="dxa"/>
            </w:tcMar>
            <w:vAlign w:val="center"/>
          </w:tcPr>
          <w:p>
            <w:pPr>
              <w:spacing w:after="0"/>
            </w:pPr>
            <w:r>
              <w:rPr>
                <w:rFonts w:ascii="Aptos" w:hAnsi="Aptos" w:cs="Arial"/>
                <w:b w:val="0"/>
                <w:i w:val="0"/>
                <w:color w:val="17232B"/>
                <w:sz w:val="17"/>
              </w:rPr>
              <w:t>Minimal product/worldview; coffee rituals; guest-led ideas; simple questions and direct order CTA.</w:t>
            </w:r>
          </w:p>
        </w:tc>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A disciplined point of view builds recognition.</w:t>
            </w:r>
          </w:p>
        </w:tc>
        <w:tc>
          <w:tcPr>
            <w:tcW w:type="dxa" w:w="2860"/>
            <w:tcMar>
              <w:top w:w="100" w:type="dxa"/>
              <w:start w:w="130" w:type="dxa"/>
              <w:bottom w:w="100" w:type="dxa"/>
              <w:end w:w="130" w:type="dxa"/>
            </w:tcMar>
            <w:vAlign w:val="center"/>
          </w:tcPr>
          <w:p>
            <w:pPr>
              <w:spacing w:after="0"/>
            </w:pPr>
            <w:r>
              <w:rPr>
                <w:rFonts w:ascii="Aptos" w:hAnsi="Aptos" w:cs="Arial"/>
                <w:b w:val="0"/>
                <w:i w:val="0"/>
                <w:color w:val="17232B"/>
                <w:sz w:val="17"/>
              </w:rPr>
              <w:t>Keep premium feed restrained; put urgency and messier human proof in Stories/Snap.</w:t>
            </w:r>
          </w:p>
        </w:tc>
      </w:tr>
      <w:tr>
        <w:tc>
          <w:tcPr>
            <w:tcW w:type="dxa" w:w="1500"/>
            <w:shd w:fill="F7F9F9"/>
            <w:tcMar>
              <w:top w:w="100" w:type="dxa"/>
              <w:start w:w="130" w:type="dxa"/>
              <w:bottom w:w="100" w:type="dxa"/>
              <w:end w:w="130" w:type="dxa"/>
            </w:tcMar>
            <w:vAlign w:val="center"/>
          </w:tcPr>
          <w:p>
            <w:pPr>
              <w:spacing w:after="0"/>
            </w:pPr>
            <w:r>
              <w:rPr>
                <w:rFonts w:ascii="Aptos" w:hAnsi="Aptos" w:cs="Arial"/>
                <w:b w:val="0"/>
                <w:i w:val="0"/>
                <w:color w:val="17232B"/>
                <w:sz w:val="17"/>
              </w:rPr>
              <w:t>DRIFT / Koko Bay</w:t>
            </w:r>
          </w:p>
        </w:tc>
        <w:tc>
          <w:tcPr>
            <w:tcW w:type="dxa" w:w="2800"/>
            <w:shd w:fill="F7F9F9"/>
            <w:tcMar>
              <w:top w:w="100" w:type="dxa"/>
              <w:start w:w="130" w:type="dxa"/>
              <w:bottom w:w="100" w:type="dxa"/>
              <w:end w:w="130" w:type="dxa"/>
            </w:tcMar>
            <w:vAlign w:val="center"/>
          </w:tcPr>
          <w:p>
            <w:pPr>
              <w:spacing w:after="0"/>
            </w:pPr>
            <w:r>
              <w:rPr>
                <w:rFonts w:ascii="Aptos" w:hAnsi="Aptos" w:cs="Arial"/>
                <w:b w:val="0"/>
                <w:i w:val="0"/>
                <w:color w:val="17232B"/>
                <w:sz w:val="17"/>
              </w:rPr>
              <w:t>Destination imagery, day-to-night programming, offers, availability and booking routes.</w:t>
            </w:r>
          </w:p>
        </w:tc>
        <w:tc>
          <w:tcPr>
            <w:tcW w:type="dxa" w:w="2200"/>
            <w:shd w:fill="F7F9F9"/>
            <w:tcMar>
              <w:top w:w="100" w:type="dxa"/>
              <w:start w:w="130" w:type="dxa"/>
              <w:bottom w:w="100" w:type="dxa"/>
              <w:end w:w="130" w:type="dxa"/>
            </w:tcMar>
            <w:vAlign w:val="center"/>
          </w:tcPr>
          <w:p>
            <w:pPr>
              <w:spacing w:after="0"/>
            </w:pPr>
            <w:r>
              <w:rPr>
                <w:rFonts w:ascii="Aptos" w:hAnsi="Aptos" w:cs="Arial"/>
                <w:b w:val="0"/>
                <w:i w:val="0"/>
                <w:color w:val="17232B"/>
                <w:sz w:val="17"/>
              </w:rPr>
              <w:t>Monetises scenery by packaging occasions.</w:t>
            </w:r>
          </w:p>
        </w:tc>
        <w:tc>
          <w:tcPr>
            <w:tcW w:type="dxa" w:w="2860"/>
            <w:shd w:fill="F7F9F9"/>
            <w:tcMar>
              <w:top w:w="100" w:type="dxa"/>
              <w:start w:w="130" w:type="dxa"/>
              <w:bottom w:w="100" w:type="dxa"/>
              <w:end w:w="130" w:type="dxa"/>
            </w:tcMar>
            <w:vAlign w:val="center"/>
          </w:tcPr>
          <w:p>
            <w:pPr>
              <w:spacing w:after="0"/>
            </w:pPr>
            <w:r>
              <w:rPr>
                <w:rFonts w:ascii="Aptos" w:hAnsi="Aptos" w:cs="Arial"/>
                <w:b w:val="0"/>
                <w:i w:val="0"/>
                <w:color w:val="17232B"/>
                <w:sz w:val="17"/>
              </w:rPr>
              <w:t>Publish time-specific plans: morning calm, sunset mist, after-dinner coffee.</w:t>
            </w:r>
          </w:p>
        </w:tc>
      </w:tr>
    </w:tbl>
    <w:p>
      <w:pPr>
        <w:widowControl/>
        <w:spacing w:after="40"/>
      </w:pPr>
    </w:p>
    <w:p>
      <w:pPr>
        <w:pStyle w:val="Heading2"/>
        <w:widowControl/>
      </w:pPr>
      <w:r>
        <w:t>Distilled winning process</w:t>
      </w:r>
    </w:p>
    <w:p>
      <w:pPr>
        <w:widowControl/>
        <w:numPr>
          <w:ilvl w:val="0"/>
          <w:numId w:val="13"/>
        </w:numPr>
        <w:spacing w:after="120"/>
        <w:ind w:left="540" w:hanging="271"/>
      </w:pPr>
      <w:r>
        <w:rPr>
          <w:rFonts w:ascii="Aptos" w:hAnsi="Aptos" w:cs="Arial"/>
          <w:b/>
          <w:i w:val="0"/>
          <w:color w:val="082338"/>
          <w:sz w:val="20"/>
        </w:rPr>
        <w:t xml:space="preserve">Own one visual territory — </w:t>
      </w:r>
      <w:r>
        <w:rPr>
          <w:rFonts w:ascii="Aptos" w:hAnsi="Aptos" w:cs="Arial"/>
          <w:b w:val="0"/>
          <w:i w:val="0"/>
          <w:color w:val="17232B"/>
          <w:sz w:val="20"/>
        </w:rPr>
        <w:t>A recognisable location, colour, object or ritual gives every post memory value.</w:t>
      </w:r>
    </w:p>
    <w:p>
      <w:pPr>
        <w:widowControl/>
        <w:numPr>
          <w:ilvl w:val="0"/>
          <w:numId w:val="13"/>
        </w:numPr>
        <w:spacing w:after="120"/>
        <w:ind w:left="540" w:hanging="271"/>
      </w:pPr>
      <w:r>
        <w:rPr>
          <w:rFonts w:ascii="Aptos" w:hAnsi="Aptos" w:cs="Arial"/>
          <w:b/>
          <w:i w:val="0"/>
          <w:color w:val="082338"/>
          <w:sz w:val="20"/>
        </w:rPr>
        <w:t xml:space="preserve">Turn atmosphere into a plan — </w:t>
      </w:r>
      <w:r>
        <w:rPr>
          <w:rFonts w:ascii="Aptos" w:hAnsi="Aptos" w:cs="Arial"/>
          <w:b w:val="0"/>
          <w:i w:val="0"/>
          <w:color w:val="17232B"/>
          <w:sz w:val="20"/>
        </w:rPr>
        <w:t>Name the occasion and daypart instead of describing the brand abstractly.</w:t>
      </w:r>
    </w:p>
    <w:p>
      <w:pPr>
        <w:widowControl/>
        <w:numPr>
          <w:ilvl w:val="0"/>
          <w:numId w:val="13"/>
        </w:numPr>
        <w:spacing w:after="120"/>
        <w:ind w:left="540" w:hanging="271"/>
      </w:pPr>
      <w:r>
        <w:rPr>
          <w:rFonts w:ascii="Aptos" w:hAnsi="Aptos" w:cs="Arial"/>
          <w:b/>
          <w:i w:val="0"/>
          <w:color w:val="082338"/>
          <w:sz w:val="20"/>
        </w:rPr>
        <w:t xml:space="preserve">Borrow trusted distribution — </w:t>
      </w:r>
      <w:r>
        <w:rPr>
          <w:rFonts w:ascii="Aptos" w:hAnsi="Aptos" w:cs="Arial"/>
          <w:b w:val="0"/>
          <w:i w:val="0"/>
          <w:color w:val="17232B"/>
          <w:sz w:val="20"/>
        </w:rPr>
        <w:t>Use Collab posts, tagged guests and local niche pages so discovery arrives with social proof.</w:t>
      </w:r>
    </w:p>
    <w:p>
      <w:pPr>
        <w:widowControl/>
        <w:numPr>
          <w:ilvl w:val="0"/>
          <w:numId w:val="13"/>
        </w:numPr>
        <w:spacing w:after="120"/>
        <w:ind w:left="540" w:hanging="271"/>
      </w:pPr>
      <w:r>
        <w:rPr>
          <w:rFonts w:ascii="Aptos" w:hAnsi="Aptos" w:cs="Arial"/>
          <w:b/>
          <w:i w:val="0"/>
          <w:color w:val="082338"/>
          <w:sz w:val="20"/>
        </w:rPr>
        <w:t xml:space="preserve">Make utility visible — </w:t>
      </w:r>
      <w:r>
        <w:rPr>
          <w:rFonts w:ascii="Aptos" w:hAnsi="Aptos" w:cs="Arial"/>
          <w:b w:val="0"/>
          <w:i w:val="0"/>
          <w:color w:val="17232B"/>
          <w:sz w:val="20"/>
        </w:rPr>
        <w:t>Hours, map, menu, price cues and seating truth belong in highlights and the final frame.</w:t>
      </w:r>
    </w:p>
    <w:p>
      <w:pPr>
        <w:widowControl/>
        <w:numPr>
          <w:ilvl w:val="0"/>
          <w:numId w:val="13"/>
        </w:numPr>
        <w:spacing w:after="120"/>
        <w:ind w:left="540" w:hanging="271"/>
      </w:pPr>
      <w:r>
        <w:rPr>
          <w:rFonts w:ascii="Aptos" w:hAnsi="Aptos" w:cs="Arial"/>
          <w:b/>
          <w:i w:val="0"/>
          <w:color w:val="082338"/>
          <w:sz w:val="20"/>
        </w:rPr>
        <w:t xml:space="preserve">Repeat the hero — </w:t>
      </w:r>
      <w:r>
        <w:rPr>
          <w:rFonts w:ascii="Aptos" w:hAnsi="Aptos" w:cs="Arial"/>
          <w:b w:val="0"/>
          <w:i w:val="0"/>
          <w:color w:val="17232B"/>
          <w:sz w:val="20"/>
        </w:rPr>
        <w:t>One signature item and one recurring series outperform a constantly changing set of unrelated ideas.</w:t>
      </w:r>
    </w:p>
    <w:p>
      <w:pPr>
        <w:widowControl/>
        <w:numPr>
          <w:ilvl w:val="0"/>
          <w:numId w:val="13"/>
        </w:numPr>
        <w:spacing w:after="120"/>
        <w:ind w:left="540" w:hanging="271"/>
      </w:pPr>
      <w:r>
        <w:rPr>
          <w:rFonts w:ascii="Aptos" w:hAnsi="Aptos" w:cs="Arial"/>
          <w:b/>
          <w:i w:val="0"/>
          <w:color w:val="082338"/>
          <w:sz w:val="20"/>
        </w:rPr>
        <w:t xml:space="preserve">Close the loop — </w:t>
      </w:r>
      <w:r>
        <w:rPr>
          <w:rFonts w:ascii="Aptos" w:hAnsi="Aptos" w:cs="Arial"/>
          <w:b w:val="0"/>
          <w:i w:val="0"/>
          <w:color w:val="17232B"/>
          <w:sz w:val="20"/>
        </w:rPr>
        <w:t>Track the source at the counter and feed real guest reactions back into content within 24 hours.</w:t>
      </w:r>
    </w:p>
    <w:p>
      <w:pPr>
        <w:spacing w:before="80" w:after="160" w:line="269" w:lineRule="auto"/>
        <w:ind w:left="115" w:right="115"/>
        <w:shd w:fill="F5F0E7"/>
        <w:widowControl/>
        <w:pBdr>
          <w:left w:val="single" w:sz="18" w:space="6" w:color="A33B32"/>
        </w:pBdr>
      </w:pPr>
      <w:r>
        <w:rPr>
          <w:rFonts w:ascii="Aptos" w:hAnsi="Aptos" w:cs="Arial"/>
          <w:b/>
          <w:i w:val="0"/>
          <w:color w:val="A33B32"/>
          <w:sz w:val="18"/>
        </w:rPr>
        <w:t xml:space="preserve">COMPETITIVE OPENING  </w:t>
      </w:r>
      <w:r>
        <w:rPr>
          <w:rFonts w:ascii="Aptos" w:hAnsi="Aptos" w:cs="Arial"/>
          <w:b/>
          <w:i w:val="0"/>
          <w:color w:val="082338"/>
          <w:sz w:val="20"/>
        </w:rPr>
        <w:t>Haven can be more human and more useful than polished competitors while still looking premium. The white space is premium editorial craft plus live beachfront truth.</w:t>
      </w:r>
    </w:p>
    <w:p>
      <w:pPr>
        <w:widowControl/>
      </w:pPr>
      <w:r>
        <w:br w:type="page"/>
      </w:r>
    </w:p>
    <w:p>
      <w:pPr>
        <w:pStyle w:val="Heading1"/>
        <w:widowControl/>
      </w:pPr>
      <w:r>
        <w:t>3. The awareness-to-arrival system</w:t>
      </w:r>
    </w:p>
    <w:tbl>
      <w:tblPr>
        <w:tblStyle w:val="TableGrid"/>
        <w:tblW w:type="dxa" w:w="9360"/>
        <w:tblLayout w:type="fixed"/>
        <w:tblLook w:firstColumn="1" w:firstRow="1" w:lastColumn="0" w:lastRow="0" w:noHBand="0" w:noVBand="1" w:val="04A0"/>
        <w:jc w:val="left"/>
        <w:tblInd w:w="120" w:type="dxa"/>
      </w:tblPr>
      <w:tblGrid>
        <w:gridCol w:w="1150"/>
        <w:gridCol w:w="2200"/>
        <w:gridCol w:w="4050"/>
        <w:gridCol w:w="1960"/>
      </w:tblGrid>
      <w:tr>
        <w:trPr>
          <w:tblHeader w:val="true"/>
        </w:trPr>
        <w:tc>
          <w:tcPr>
            <w:tcW w:type="dxa" w:w="1150"/>
            <w:tcMar>
              <w:top w:w="100" w:type="dxa"/>
              <w:start w:w="130" w:type="dxa"/>
              <w:bottom w:w="100" w:type="dxa"/>
              <w:end w:w="130" w:type="dxa"/>
            </w:tcMar>
            <w:vAlign w:val="center"/>
            <w:shd w:fill="082338"/>
          </w:tcPr>
          <w:p>
            <w:pPr>
              <w:spacing w:after="0"/>
            </w:pPr>
            <w:r>
              <w:rPr>
                <w:rFonts w:ascii="Aptos" w:hAnsi="Aptos" w:cs="Arial"/>
                <w:b/>
                <w:i w:val="0"/>
                <w:color w:val="FFFFFF"/>
                <w:sz w:val="18"/>
              </w:rPr>
              <w:t>Stage</w:t>
            </w:r>
          </w:p>
        </w:tc>
        <w:tc>
          <w:tcPr>
            <w:tcW w:type="dxa" w:w="2200"/>
            <w:tcMar>
              <w:top w:w="100" w:type="dxa"/>
              <w:start w:w="130" w:type="dxa"/>
              <w:bottom w:w="100" w:type="dxa"/>
              <w:end w:w="130" w:type="dxa"/>
            </w:tcMar>
            <w:vAlign w:val="center"/>
            <w:shd w:fill="082338"/>
          </w:tcPr>
          <w:p>
            <w:pPr>
              <w:spacing w:after="0"/>
            </w:pPr>
            <w:r>
              <w:rPr>
                <w:rFonts w:ascii="Aptos" w:hAnsi="Aptos" w:cs="Arial"/>
                <w:b/>
                <w:i w:val="0"/>
                <w:color w:val="FFFFFF"/>
                <w:sz w:val="18"/>
              </w:rPr>
              <w:t>Audience question</w:t>
            </w:r>
          </w:p>
        </w:tc>
        <w:tc>
          <w:tcPr>
            <w:tcW w:type="dxa" w:w="4050"/>
            <w:tcMar>
              <w:top w:w="100" w:type="dxa"/>
              <w:start w:w="130" w:type="dxa"/>
              <w:bottom w:w="100" w:type="dxa"/>
              <w:end w:w="130" w:type="dxa"/>
            </w:tcMar>
            <w:vAlign w:val="center"/>
            <w:shd w:fill="082338"/>
          </w:tcPr>
          <w:p>
            <w:pPr>
              <w:spacing w:after="0"/>
            </w:pPr>
            <w:r>
              <w:rPr>
                <w:rFonts w:ascii="Aptos" w:hAnsi="Aptos" w:cs="Arial"/>
                <w:b/>
                <w:i w:val="0"/>
                <w:color w:val="FFFFFF"/>
                <w:sz w:val="18"/>
              </w:rPr>
              <w:t>Content answer</w:t>
            </w:r>
          </w:p>
        </w:tc>
        <w:tc>
          <w:tcPr>
            <w:tcW w:type="dxa" w:w="1960"/>
            <w:tcMar>
              <w:top w:w="100" w:type="dxa"/>
              <w:start w:w="130" w:type="dxa"/>
              <w:bottom w:w="100" w:type="dxa"/>
              <w:end w:w="130" w:type="dxa"/>
            </w:tcMar>
            <w:vAlign w:val="center"/>
            <w:shd w:fill="082338"/>
          </w:tcPr>
          <w:p>
            <w:pPr>
              <w:spacing w:after="0"/>
            </w:pPr>
            <w:r>
              <w:rPr>
                <w:rFonts w:ascii="Aptos" w:hAnsi="Aptos" w:cs="Arial"/>
                <w:b/>
                <w:i w:val="0"/>
                <w:color w:val="FFFFFF"/>
                <w:sz w:val="18"/>
              </w:rPr>
              <w:t>Metric</w:t>
            </w:r>
          </w:p>
        </w:tc>
      </w:tr>
      <w:tr>
        <w:tc>
          <w:tcPr>
            <w:tcW w:type="dxa" w:w="1150"/>
            <w:tcMar>
              <w:top w:w="100" w:type="dxa"/>
              <w:start w:w="130" w:type="dxa"/>
              <w:bottom w:w="100" w:type="dxa"/>
              <w:end w:w="130" w:type="dxa"/>
            </w:tcMar>
            <w:vAlign w:val="center"/>
          </w:tcPr>
          <w:p>
            <w:pPr>
              <w:spacing w:after="0"/>
            </w:pPr>
            <w:r>
              <w:rPr>
                <w:rFonts w:ascii="Aptos" w:hAnsi="Aptos" w:cs="Arial"/>
                <w:b w:val="0"/>
                <w:i w:val="0"/>
                <w:color w:val="17232B"/>
                <w:sz w:val="17"/>
              </w:rPr>
              <w:t>STOP</w:t>
            </w:r>
          </w:p>
        </w:tc>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Why should I pause?</w:t>
            </w:r>
          </w:p>
        </w:tc>
        <w:tc>
          <w:tcPr>
            <w:tcW w:type="dxa" w:w="4050"/>
            <w:tcMar>
              <w:top w:w="100" w:type="dxa"/>
              <w:start w:w="130" w:type="dxa"/>
              <w:bottom w:w="100" w:type="dxa"/>
              <w:end w:w="130" w:type="dxa"/>
            </w:tcMar>
            <w:vAlign w:val="center"/>
          </w:tcPr>
          <w:p>
            <w:pPr>
              <w:spacing w:after="0"/>
            </w:pPr>
            <w:r>
              <w:rPr>
                <w:rFonts w:ascii="Aptos" w:hAnsi="Aptos" w:cs="Arial"/>
                <w:b w:val="0"/>
                <w:i w:val="0"/>
                <w:color w:val="17232B"/>
                <w:sz w:val="17"/>
              </w:rPr>
              <w:t>Mist on the beach, first-pour motion, human expression, direct local hook.</w:t>
            </w:r>
          </w:p>
        </w:tc>
        <w:tc>
          <w:tcPr>
            <w:tcW w:type="dxa" w:w="1960"/>
            <w:tcMar>
              <w:top w:w="100" w:type="dxa"/>
              <w:start w:w="130" w:type="dxa"/>
              <w:bottom w:w="100" w:type="dxa"/>
              <w:end w:w="130" w:type="dxa"/>
            </w:tcMar>
            <w:vAlign w:val="center"/>
          </w:tcPr>
          <w:p>
            <w:pPr>
              <w:spacing w:after="0"/>
            </w:pPr>
            <w:r>
              <w:rPr>
                <w:rFonts w:ascii="Aptos" w:hAnsi="Aptos" w:cs="Arial"/>
                <w:b w:val="0"/>
                <w:i w:val="0"/>
                <w:color w:val="17232B"/>
                <w:sz w:val="17"/>
              </w:rPr>
              <w:t>3-sec hold / swipe-away</w:t>
            </w:r>
          </w:p>
        </w:tc>
      </w:tr>
      <w:tr>
        <w:tc>
          <w:tcPr>
            <w:tcW w:type="dxa" w:w="1150"/>
            <w:shd w:fill="F7F9F9"/>
            <w:tcMar>
              <w:top w:w="100" w:type="dxa"/>
              <w:start w:w="130" w:type="dxa"/>
              <w:bottom w:w="100" w:type="dxa"/>
              <w:end w:w="130" w:type="dxa"/>
            </w:tcMar>
            <w:vAlign w:val="center"/>
          </w:tcPr>
          <w:p>
            <w:pPr>
              <w:spacing w:after="0"/>
            </w:pPr>
            <w:r>
              <w:rPr>
                <w:rFonts w:ascii="Aptos" w:hAnsi="Aptos" w:cs="Arial"/>
                <w:b w:val="0"/>
                <w:i w:val="0"/>
                <w:color w:val="17232B"/>
                <w:sz w:val="17"/>
              </w:rPr>
              <w:t>WANT</w:t>
            </w:r>
          </w:p>
        </w:tc>
        <w:tc>
          <w:tcPr>
            <w:tcW w:type="dxa" w:w="2200"/>
            <w:shd w:fill="F7F9F9"/>
            <w:tcMar>
              <w:top w:w="100" w:type="dxa"/>
              <w:start w:w="130" w:type="dxa"/>
              <w:bottom w:w="100" w:type="dxa"/>
              <w:end w:w="130" w:type="dxa"/>
            </w:tcMar>
            <w:vAlign w:val="center"/>
          </w:tcPr>
          <w:p>
            <w:pPr>
              <w:spacing w:after="0"/>
            </w:pPr>
            <w:r>
              <w:rPr>
                <w:rFonts w:ascii="Aptos" w:hAnsi="Aptos" w:cs="Arial"/>
                <w:b w:val="0"/>
                <w:i w:val="0"/>
                <w:color w:val="17232B"/>
                <w:sz w:val="17"/>
              </w:rPr>
              <w:t>Why Haven?</w:t>
            </w:r>
          </w:p>
        </w:tc>
        <w:tc>
          <w:tcPr>
            <w:tcW w:type="dxa" w:w="4050"/>
            <w:shd w:fill="F7F9F9"/>
            <w:tcMar>
              <w:top w:w="100" w:type="dxa"/>
              <w:start w:w="130" w:type="dxa"/>
              <w:bottom w:w="100" w:type="dxa"/>
              <w:end w:w="130" w:type="dxa"/>
            </w:tcMar>
            <w:vAlign w:val="center"/>
          </w:tcPr>
          <w:p>
            <w:pPr>
              <w:spacing w:after="0"/>
            </w:pPr>
            <w:r>
              <w:rPr>
                <w:rFonts w:ascii="Aptos" w:hAnsi="Aptos" w:cs="Arial"/>
                <w:b w:val="0"/>
                <w:i w:val="0"/>
                <w:color w:val="17232B"/>
                <w:sz w:val="17"/>
              </w:rPr>
              <w:t>Seat + sea + signature product + emotional occasion.</w:t>
            </w:r>
          </w:p>
        </w:tc>
        <w:tc>
          <w:tcPr>
            <w:tcW w:type="dxa" w:w="1960"/>
            <w:shd w:fill="F7F9F9"/>
            <w:tcMar>
              <w:top w:w="100" w:type="dxa"/>
              <w:start w:w="130" w:type="dxa"/>
              <w:bottom w:w="100" w:type="dxa"/>
              <w:end w:w="130" w:type="dxa"/>
            </w:tcMar>
            <w:vAlign w:val="center"/>
          </w:tcPr>
          <w:p>
            <w:pPr>
              <w:spacing w:after="0"/>
            </w:pPr>
            <w:r>
              <w:rPr>
                <w:rFonts w:ascii="Aptos" w:hAnsi="Aptos" w:cs="Arial"/>
                <w:b w:val="0"/>
                <w:i w:val="0"/>
                <w:color w:val="17232B"/>
                <w:sz w:val="17"/>
              </w:rPr>
              <w:t>Completion / rewatch / saves</w:t>
            </w:r>
          </w:p>
        </w:tc>
      </w:tr>
      <w:tr>
        <w:tc>
          <w:tcPr>
            <w:tcW w:type="dxa" w:w="1150"/>
            <w:tcMar>
              <w:top w:w="100" w:type="dxa"/>
              <w:start w:w="130" w:type="dxa"/>
              <w:bottom w:w="100" w:type="dxa"/>
              <w:end w:w="130" w:type="dxa"/>
            </w:tcMar>
            <w:vAlign w:val="center"/>
          </w:tcPr>
          <w:p>
            <w:pPr>
              <w:spacing w:after="0"/>
            </w:pPr>
            <w:r>
              <w:rPr>
                <w:rFonts w:ascii="Aptos" w:hAnsi="Aptos" w:cs="Arial"/>
                <w:b w:val="0"/>
                <w:i w:val="0"/>
                <w:color w:val="17232B"/>
                <w:sz w:val="17"/>
              </w:rPr>
              <w:t>SEND</w:t>
            </w:r>
          </w:p>
        </w:tc>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Who would come with me?</w:t>
            </w:r>
          </w:p>
        </w:tc>
        <w:tc>
          <w:tcPr>
            <w:tcW w:type="dxa" w:w="4050"/>
            <w:tcMar>
              <w:top w:w="100" w:type="dxa"/>
              <w:start w:w="130" w:type="dxa"/>
              <w:bottom w:w="100" w:type="dxa"/>
              <w:end w:w="130" w:type="dxa"/>
            </w:tcMar>
            <w:vAlign w:val="center"/>
          </w:tcPr>
          <w:p>
            <w:pPr>
              <w:spacing w:after="0"/>
            </w:pPr>
            <w:r>
              <w:rPr>
                <w:rFonts w:ascii="Aptos" w:hAnsi="Aptos" w:cs="Arial"/>
                <w:b w:val="0"/>
                <w:i w:val="0"/>
                <w:color w:val="17232B"/>
                <w:sz w:val="17"/>
              </w:rPr>
              <w:t>Group-plan language, relatable moment, local novelty.</w:t>
            </w:r>
          </w:p>
        </w:tc>
        <w:tc>
          <w:tcPr>
            <w:tcW w:type="dxa" w:w="1960"/>
            <w:tcMar>
              <w:top w:w="100" w:type="dxa"/>
              <w:start w:w="130" w:type="dxa"/>
              <w:bottom w:w="100" w:type="dxa"/>
              <w:end w:w="130" w:type="dxa"/>
            </w:tcMar>
            <w:vAlign w:val="center"/>
          </w:tcPr>
          <w:p>
            <w:pPr>
              <w:spacing w:after="0"/>
            </w:pPr>
            <w:r>
              <w:rPr>
                <w:rFonts w:ascii="Aptos" w:hAnsi="Aptos" w:cs="Arial"/>
                <w:b w:val="0"/>
                <w:i w:val="0"/>
                <w:color w:val="17232B"/>
                <w:sz w:val="17"/>
              </w:rPr>
              <w:t>Shares / sends</w:t>
            </w:r>
          </w:p>
        </w:tc>
      </w:tr>
      <w:tr>
        <w:tc>
          <w:tcPr>
            <w:tcW w:type="dxa" w:w="1150"/>
            <w:shd w:fill="F7F9F9"/>
            <w:tcMar>
              <w:top w:w="100" w:type="dxa"/>
              <w:start w:w="130" w:type="dxa"/>
              <w:bottom w:w="100" w:type="dxa"/>
              <w:end w:w="130" w:type="dxa"/>
            </w:tcMar>
            <w:vAlign w:val="center"/>
          </w:tcPr>
          <w:p>
            <w:pPr>
              <w:spacing w:after="0"/>
            </w:pPr>
            <w:r>
              <w:rPr>
                <w:rFonts w:ascii="Aptos" w:hAnsi="Aptos" w:cs="Arial"/>
                <w:b w:val="0"/>
                <w:i w:val="0"/>
                <w:color w:val="17232B"/>
                <w:sz w:val="17"/>
              </w:rPr>
              <w:t>PLAN</w:t>
            </w:r>
          </w:p>
        </w:tc>
        <w:tc>
          <w:tcPr>
            <w:tcW w:type="dxa" w:w="2200"/>
            <w:shd w:fill="F7F9F9"/>
            <w:tcMar>
              <w:top w:w="100" w:type="dxa"/>
              <w:start w:w="130" w:type="dxa"/>
              <w:bottom w:w="100" w:type="dxa"/>
              <w:end w:w="130" w:type="dxa"/>
            </w:tcMar>
            <w:vAlign w:val="center"/>
          </w:tcPr>
          <w:p>
            <w:pPr>
              <w:spacing w:after="0"/>
            </w:pPr>
            <w:r>
              <w:rPr>
                <w:rFonts w:ascii="Aptos" w:hAnsi="Aptos" w:cs="Arial"/>
                <w:b w:val="0"/>
                <w:i w:val="0"/>
                <w:color w:val="17232B"/>
                <w:sz w:val="17"/>
              </w:rPr>
              <w:t>Where, when, how much?</w:t>
            </w:r>
          </w:p>
        </w:tc>
        <w:tc>
          <w:tcPr>
            <w:tcW w:type="dxa" w:w="4050"/>
            <w:shd w:fill="F7F9F9"/>
            <w:tcMar>
              <w:top w:w="100" w:type="dxa"/>
              <w:start w:w="130" w:type="dxa"/>
              <w:bottom w:w="100" w:type="dxa"/>
              <w:end w:w="130" w:type="dxa"/>
            </w:tcMar>
            <w:vAlign w:val="center"/>
          </w:tcPr>
          <w:p>
            <w:pPr>
              <w:spacing w:after="0"/>
            </w:pPr>
            <w:r>
              <w:rPr>
                <w:rFonts w:ascii="Aptos" w:hAnsi="Aptos" w:cs="Arial"/>
                <w:b w:val="0"/>
                <w:i w:val="0"/>
                <w:color w:val="17232B"/>
                <w:sz w:val="17"/>
              </w:rPr>
              <w:t>Location, hours, availability, menu and parking cues.</w:t>
            </w:r>
          </w:p>
        </w:tc>
        <w:tc>
          <w:tcPr>
            <w:tcW w:type="dxa" w:w="1960"/>
            <w:shd w:fill="F7F9F9"/>
            <w:tcMar>
              <w:top w:w="100" w:type="dxa"/>
              <w:start w:w="130" w:type="dxa"/>
              <w:bottom w:w="100" w:type="dxa"/>
              <w:end w:w="130" w:type="dxa"/>
            </w:tcMar>
            <w:vAlign w:val="center"/>
          </w:tcPr>
          <w:p>
            <w:pPr>
              <w:spacing w:after="0"/>
            </w:pPr>
            <w:r>
              <w:rPr>
                <w:rFonts w:ascii="Aptos" w:hAnsi="Aptos" w:cs="Arial"/>
                <w:b w:val="0"/>
                <w:i w:val="0"/>
                <w:color w:val="17232B"/>
                <w:sz w:val="17"/>
              </w:rPr>
              <w:t>Profile / map / DM</w:t>
            </w:r>
          </w:p>
        </w:tc>
      </w:tr>
      <w:tr>
        <w:tc>
          <w:tcPr>
            <w:tcW w:type="dxa" w:w="1150"/>
            <w:tcMar>
              <w:top w:w="100" w:type="dxa"/>
              <w:start w:w="130" w:type="dxa"/>
              <w:bottom w:w="100" w:type="dxa"/>
              <w:end w:w="130" w:type="dxa"/>
            </w:tcMar>
            <w:vAlign w:val="center"/>
          </w:tcPr>
          <w:p>
            <w:pPr>
              <w:spacing w:after="0"/>
            </w:pPr>
            <w:r>
              <w:rPr>
                <w:rFonts w:ascii="Aptos" w:hAnsi="Aptos" w:cs="Arial"/>
                <w:b w:val="0"/>
                <w:i w:val="0"/>
                <w:color w:val="17232B"/>
                <w:sz w:val="17"/>
              </w:rPr>
              <w:t>ARRIVE</w:t>
            </w:r>
          </w:p>
        </w:tc>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Why now?</w:t>
            </w:r>
          </w:p>
        </w:tc>
        <w:tc>
          <w:tcPr>
            <w:tcW w:type="dxa" w:w="4050"/>
            <w:tcMar>
              <w:top w:w="100" w:type="dxa"/>
              <w:start w:w="130" w:type="dxa"/>
              <w:bottom w:w="100" w:type="dxa"/>
              <w:end w:w="130" w:type="dxa"/>
            </w:tcMar>
            <w:vAlign w:val="center"/>
          </w:tcPr>
          <w:p>
            <w:pPr>
              <w:spacing w:after="0"/>
            </w:pPr>
            <w:r>
              <w:rPr>
                <w:rFonts w:ascii="Aptos" w:hAnsi="Aptos" w:cs="Arial"/>
                <w:b w:val="0"/>
                <w:i w:val="0"/>
                <w:color w:val="17232B"/>
                <w:sz w:val="17"/>
              </w:rPr>
              <w:t>Live atmosphere, limited moment, simple CTA or approved offer.</w:t>
            </w:r>
          </w:p>
        </w:tc>
        <w:tc>
          <w:tcPr>
            <w:tcW w:type="dxa" w:w="1960"/>
            <w:tcMar>
              <w:top w:w="100" w:type="dxa"/>
              <w:start w:w="130" w:type="dxa"/>
              <w:bottom w:w="100" w:type="dxa"/>
              <w:end w:w="130" w:type="dxa"/>
            </w:tcMar>
            <w:vAlign w:val="center"/>
          </w:tcPr>
          <w:p>
            <w:pPr>
              <w:spacing w:after="0"/>
            </w:pPr>
            <w:r>
              <w:rPr>
                <w:rFonts w:ascii="Aptos" w:hAnsi="Aptos" w:cs="Arial"/>
                <w:b w:val="0"/>
                <w:i w:val="0"/>
                <w:color w:val="17232B"/>
                <w:sz w:val="17"/>
              </w:rPr>
              <w:t>POS source / redemption</w:t>
            </w:r>
          </w:p>
        </w:tc>
      </w:tr>
      <w:tr>
        <w:tc>
          <w:tcPr>
            <w:tcW w:type="dxa" w:w="1150"/>
            <w:shd w:fill="F7F9F9"/>
            <w:tcMar>
              <w:top w:w="100" w:type="dxa"/>
              <w:start w:w="130" w:type="dxa"/>
              <w:bottom w:w="100" w:type="dxa"/>
              <w:end w:w="130" w:type="dxa"/>
            </w:tcMar>
            <w:vAlign w:val="center"/>
          </w:tcPr>
          <w:p>
            <w:pPr>
              <w:spacing w:after="0"/>
            </w:pPr>
            <w:r>
              <w:rPr>
                <w:rFonts w:ascii="Aptos" w:hAnsi="Aptos" w:cs="Arial"/>
                <w:b w:val="0"/>
                <w:i w:val="0"/>
                <w:color w:val="17232B"/>
                <w:sz w:val="17"/>
              </w:rPr>
              <w:t>AMPLIFY</w:t>
            </w:r>
          </w:p>
        </w:tc>
        <w:tc>
          <w:tcPr>
            <w:tcW w:type="dxa" w:w="2200"/>
            <w:shd w:fill="F7F9F9"/>
            <w:tcMar>
              <w:top w:w="100" w:type="dxa"/>
              <w:start w:w="130" w:type="dxa"/>
              <w:bottom w:w="100" w:type="dxa"/>
              <w:end w:w="130" w:type="dxa"/>
            </w:tcMar>
            <w:vAlign w:val="center"/>
          </w:tcPr>
          <w:p>
            <w:pPr>
              <w:spacing w:after="0"/>
            </w:pPr>
            <w:r>
              <w:rPr>
                <w:rFonts w:ascii="Aptos" w:hAnsi="Aptos" w:cs="Arial"/>
                <w:b w:val="0"/>
                <w:i w:val="0"/>
                <w:color w:val="17232B"/>
                <w:sz w:val="17"/>
              </w:rPr>
              <w:t>Was it worth it?</w:t>
            </w:r>
          </w:p>
        </w:tc>
        <w:tc>
          <w:tcPr>
            <w:tcW w:type="dxa" w:w="4050"/>
            <w:shd w:fill="F7F9F9"/>
            <w:tcMar>
              <w:top w:w="100" w:type="dxa"/>
              <w:start w:w="130" w:type="dxa"/>
              <w:bottom w:w="100" w:type="dxa"/>
              <w:end w:w="130" w:type="dxa"/>
            </w:tcMar>
            <w:vAlign w:val="center"/>
          </w:tcPr>
          <w:p>
            <w:pPr>
              <w:spacing w:after="0"/>
            </w:pPr>
            <w:r>
              <w:rPr>
                <w:rFonts w:ascii="Aptos" w:hAnsi="Aptos" w:cs="Arial"/>
                <w:b w:val="0"/>
                <w:i w:val="0"/>
                <w:color w:val="17232B"/>
                <w:sz w:val="17"/>
              </w:rPr>
              <w:t>Fast service, product truth, guest prompt and review request.</w:t>
            </w:r>
          </w:p>
        </w:tc>
        <w:tc>
          <w:tcPr>
            <w:tcW w:type="dxa" w:w="1960"/>
            <w:shd w:fill="F7F9F9"/>
            <w:tcMar>
              <w:top w:w="100" w:type="dxa"/>
              <w:start w:w="130" w:type="dxa"/>
              <w:bottom w:w="100" w:type="dxa"/>
              <w:end w:w="130" w:type="dxa"/>
            </w:tcMar>
            <w:vAlign w:val="center"/>
          </w:tcPr>
          <w:p>
            <w:pPr>
              <w:spacing w:after="0"/>
            </w:pPr>
            <w:r>
              <w:rPr>
                <w:rFonts w:ascii="Aptos" w:hAnsi="Aptos" w:cs="Arial"/>
                <w:b w:val="0"/>
                <w:i w:val="0"/>
                <w:color w:val="17232B"/>
                <w:sz w:val="17"/>
              </w:rPr>
              <w:t>UGC / reviews / repeat</w:t>
            </w:r>
          </w:p>
        </w:tc>
      </w:tr>
    </w:tbl>
    <w:p>
      <w:pPr>
        <w:widowControl/>
        <w:spacing w:after="40"/>
      </w:pPr>
    </w:p>
    <w:p>
      <w:pPr>
        <w:pStyle w:val="Heading2"/>
        <w:widowControl/>
      </w:pPr>
      <w:r>
        <w:t>The two equations</w:t>
      </w:r>
    </w:p>
    <w:p>
      <w:pPr>
        <w:spacing w:before="80" w:after="160" w:line="269" w:lineRule="auto"/>
        <w:ind w:left="115" w:right="115"/>
        <w:shd w:fill="DDE7E5"/>
        <w:widowControl/>
        <w:pBdr>
          <w:left w:val="single" w:sz="18" w:space="6" w:color="A33B32"/>
        </w:pBdr>
      </w:pPr>
      <w:r>
        <w:rPr>
          <w:rFonts w:ascii="Aptos" w:hAnsi="Aptos" w:cs="Arial"/>
          <w:b/>
          <w:i w:val="0"/>
          <w:color w:val="A33B32"/>
          <w:sz w:val="18"/>
        </w:rPr>
        <w:t xml:space="preserve">SHAREABILITY  </w:t>
      </w:r>
      <w:r>
        <w:rPr>
          <w:rFonts w:ascii="Aptos" w:hAnsi="Aptos" w:cs="Arial"/>
          <w:b/>
          <w:i w:val="0"/>
          <w:color w:val="082338"/>
          <w:sz w:val="20"/>
        </w:rPr>
        <w:t>First-frame clarity × sensory/emotional payoff × send-to-a-friend relevance × local novelty × completion.</w:t>
      </w:r>
    </w:p>
    <w:p>
      <w:pPr>
        <w:spacing w:before="80" w:after="160" w:line="269" w:lineRule="auto"/>
        <w:ind w:left="115" w:right="115"/>
        <w:shd w:fill="F5F0E7"/>
        <w:widowControl/>
        <w:pBdr>
          <w:left w:val="single" w:sz="18" w:space="6" w:color="A33B32"/>
        </w:pBdr>
      </w:pPr>
      <w:r>
        <w:rPr>
          <w:rFonts w:ascii="Aptos" w:hAnsi="Aptos" w:cs="Arial"/>
          <w:b/>
          <w:i w:val="0"/>
          <w:color w:val="A33B32"/>
          <w:sz w:val="18"/>
        </w:rPr>
        <w:t xml:space="preserve">CONVERSION  </w:t>
      </w:r>
      <w:r>
        <w:rPr>
          <w:rFonts w:ascii="Aptos" w:hAnsi="Aptos" w:cs="Arial"/>
          <w:b/>
          <w:i w:val="0"/>
          <w:color w:val="082338"/>
          <w:sz w:val="20"/>
        </w:rPr>
        <w:t>Qualified reach × desire × distance/availability clarity × social proof × operational trust × measurable CTA.</w:t>
      </w:r>
    </w:p>
    <w:p>
      <w:pPr>
        <w:widowControl/>
        <w:spacing w:after="120"/>
      </w:pPr>
      <w:r>
        <w:rPr>
          <w:rFonts w:ascii="Aptos" w:hAnsi="Aptos" w:cs="Arial"/>
          <w:b w:val="0"/>
          <w:i w:val="0"/>
          <w:color w:val="17232B"/>
          <w:sz w:val="21"/>
        </w:rPr>
        <w:t>A post does not need every component equally. Reels maximise STOP, WANT and SEND; Stories and Snapchat maximise PLAN and ARRIVE; Google Maps converts high intent; service and guest prompts create AMPLIFY.</w:t>
      </w:r>
    </w:p>
    <w:p>
      <w:pPr>
        <w:pStyle w:val="Heading2"/>
        <w:widowControl/>
      </w:pPr>
      <w:r>
        <w:t>Five content pillars</w:t>
      </w:r>
    </w:p>
    <w:p>
      <w:pPr>
        <w:widowControl/>
        <w:numPr>
          <w:ilvl w:val="0"/>
          <w:numId w:val="10"/>
        </w:numPr>
        <w:spacing w:after="100"/>
        <w:ind w:left="540" w:hanging="271"/>
      </w:pPr>
      <w:r>
        <w:rPr>
          <w:rFonts w:ascii="Aptos" w:hAnsi="Aptos" w:cs="Arial"/>
          <w:b/>
          <w:i w:val="0"/>
          <w:color w:val="082338"/>
          <w:sz w:val="20"/>
        </w:rPr>
        <w:t xml:space="preserve">1. Your Khareef seat (35%): </w:t>
      </w:r>
      <w:r>
        <w:rPr>
          <w:rFonts w:ascii="Aptos" w:hAnsi="Aptos" w:cs="Arial"/>
          <w:b w:val="0"/>
          <w:i w:val="0"/>
          <w:color w:val="17232B"/>
          <w:sz w:val="20"/>
        </w:rPr>
        <w:t>the sea, mist, seating, weather, arrival and changing light.</w:t>
      </w:r>
    </w:p>
    <w:p>
      <w:pPr>
        <w:widowControl/>
        <w:numPr>
          <w:ilvl w:val="0"/>
          <w:numId w:val="10"/>
        </w:numPr>
        <w:spacing w:after="100"/>
        <w:ind w:left="540" w:hanging="271"/>
      </w:pPr>
      <w:r>
        <w:rPr>
          <w:rFonts w:ascii="Aptos" w:hAnsi="Aptos" w:cs="Arial"/>
          <w:b/>
          <w:i w:val="0"/>
          <w:color w:val="082338"/>
          <w:sz w:val="20"/>
        </w:rPr>
        <w:t xml:space="preserve">2. Made at Haven (25%): </w:t>
      </w:r>
      <w:r>
        <w:rPr>
          <w:rFonts w:ascii="Aptos" w:hAnsi="Aptos" w:cs="Arial"/>
          <w:b w:val="0"/>
          <w:i w:val="0"/>
          <w:color w:val="17232B"/>
          <w:sz w:val="20"/>
        </w:rPr>
        <w:t>real preparation, barista hands, product truth, texture and founder recipe.</w:t>
      </w:r>
    </w:p>
    <w:p>
      <w:pPr>
        <w:widowControl/>
        <w:numPr>
          <w:ilvl w:val="0"/>
          <w:numId w:val="10"/>
        </w:numPr>
        <w:spacing w:after="100"/>
        <w:ind w:left="540" w:hanging="271"/>
      </w:pPr>
      <w:r>
        <w:rPr>
          <w:rFonts w:ascii="Aptos" w:hAnsi="Aptos" w:cs="Arial"/>
          <w:b/>
          <w:i w:val="0"/>
          <w:color w:val="082338"/>
          <w:sz w:val="20"/>
        </w:rPr>
        <w:t xml:space="preserve">3. People make the place (20%): </w:t>
      </w:r>
      <w:r>
        <w:rPr>
          <w:rFonts w:ascii="Aptos" w:hAnsi="Aptos" w:cs="Arial"/>
          <w:b w:val="0"/>
          <w:i w:val="0"/>
          <w:color w:val="17232B"/>
          <w:sz w:val="20"/>
        </w:rPr>
        <w:t>guests, staff warmth, group moments, testimonials and tagged content.</w:t>
      </w:r>
    </w:p>
    <w:p>
      <w:pPr>
        <w:widowControl/>
        <w:numPr>
          <w:ilvl w:val="0"/>
          <w:numId w:val="10"/>
        </w:numPr>
        <w:spacing w:after="100"/>
        <w:ind w:left="540" w:hanging="271"/>
      </w:pPr>
      <w:r>
        <w:rPr>
          <w:rFonts w:ascii="Aptos" w:hAnsi="Aptos" w:cs="Arial"/>
          <w:b/>
          <w:i w:val="0"/>
          <w:color w:val="082338"/>
          <w:sz w:val="20"/>
        </w:rPr>
        <w:t xml:space="preserve">4. Useful now (15%): </w:t>
      </w:r>
      <w:r>
        <w:rPr>
          <w:rFonts w:ascii="Aptos" w:hAnsi="Aptos" w:cs="Arial"/>
          <w:b w:val="0"/>
          <w:i w:val="0"/>
          <w:color w:val="17232B"/>
          <w:sz w:val="20"/>
        </w:rPr>
        <w:t>today’s hours, live seating, map, weather fit, parking and what to order.</w:t>
      </w:r>
    </w:p>
    <w:p>
      <w:pPr>
        <w:widowControl/>
        <w:numPr>
          <w:ilvl w:val="0"/>
          <w:numId w:val="10"/>
        </w:numPr>
        <w:spacing w:after="100"/>
        <w:ind w:left="540" w:hanging="271"/>
      </w:pPr>
      <w:r>
        <w:rPr>
          <w:rFonts w:ascii="Aptos" w:hAnsi="Aptos" w:cs="Arial"/>
          <w:b/>
          <w:i w:val="0"/>
          <w:color w:val="082338"/>
          <w:sz w:val="20"/>
        </w:rPr>
        <w:t xml:space="preserve">5. The reason this week (5%): </w:t>
      </w:r>
      <w:r>
        <w:rPr>
          <w:rFonts w:ascii="Aptos" w:hAnsi="Aptos" w:cs="Arial"/>
          <w:b w:val="0"/>
          <w:i w:val="0"/>
          <w:color w:val="17232B"/>
          <w:sz w:val="20"/>
        </w:rPr>
        <w:t>a limited pairing, small event, guest barista, sunset service or approved bundle.</w:t>
      </w:r>
    </w:p>
    <w:p>
      <w:pPr>
        <w:widowControl/>
      </w:pPr>
      <w:r>
        <w:br w:type="page"/>
      </w:r>
    </w:p>
    <w:p>
      <w:pPr>
        <w:pStyle w:val="Heading1"/>
        <w:widowControl/>
      </w:pPr>
      <w:r>
        <w:t>4. Instagram instruction book</w:t>
      </w:r>
    </w:p>
    <w:p>
      <w:pPr>
        <w:pStyle w:val="Heading2"/>
        <w:widowControl/>
      </w:pPr>
      <w:r>
        <w:t>Profile conversion checklist</w:t>
      </w:r>
    </w:p>
    <w:p>
      <w:pPr>
        <w:widowControl/>
        <w:numPr>
          <w:ilvl w:val="0"/>
          <w:numId w:val="10"/>
        </w:numPr>
        <w:spacing w:after="60"/>
        <w:ind w:left="540" w:hanging="271"/>
      </w:pPr>
      <w:r>
        <w:rPr>
          <w:rFonts w:ascii="Aptos" w:hAnsi="Aptos" w:cs="Arial"/>
          <w:b w:val="0"/>
          <w:i w:val="0"/>
          <w:color w:val="17232B"/>
          <w:sz w:val="20"/>
        </w:rPr>
        <w:t>Name field: “Haven Beach Café • Salalah” (searchable, not only the brand name).</w:t>
      </w:r>
    </w:p>
    <w:p>
      <w:pPr>
        <w:widowControl/>
        <w:numPr>
          <w:ilvl w:val="0"/>
          <w:numId w:val="10"/>
        </w:numPr>
        <w:spacing w:after="60"/>
        <w:ind w:left="540" w:hanging="271"/>
      </w:pPr>
      <w:r>
        <w:rPr>
          <w:rFonts w:ascii="Aptos" w:hAnsi="Aptos" w:cs="Arial"/>
          <w:b w:val="0"/>
          <w:i w:val="0"/>
          <w:color w:val="17232B"/>
          <w:sz w:val="20"/>
        </w:rPr>
        <w:t>Bio line 1: premium café + beachfront seating + Osara, Salalah.</w:t>
      </w:r>
    </w:p>
    <w:p>
      <w:pPr>
        <w:widowControl/>
        <w:numPr>
          <w:ilvl w:val="0"/>
          <w:numId w:val="10"/>
        </w:numPr>
        <w:spacing w:after="60"/>
        <w:ind w:left="540" w:hanging="271"/>
      </w:pPr>
      <w:r>
        <w:rPr>
          <w:rFonts w:ascii="Aptos" w:hAnsi="Aptos" w:cs="Arial"/>
          <w:b w:val="0"/>
          <w:i w:val="0"/>
          <w:color w:val="17232B"/>
          <w:sz w:val="20"/>
        </w:rPr>
        <w:t>Bio line 2: today’s opening hours; update immediately if weather or operations change.</w:t>
      </w:r>
    </w:p>
    <w:p>
      <w:pPr>
        <w:widowControl/>
        <w:numPr>
          <w:ilvl w:val="0"/>
          <w:numId w:val="10"/>
        </w:numPr>
        <w:spacing w:after="60"/>
        <w:ind w:left="540" w:hanging="271"/>
      </w:pPr>
      <w:r>
        <w:rPr>
          <w:rFonts w:ascii="Aptos" w:hAnsi="Aptos" w:cs="Arial"/>
          <w:b w:val="0"/>
          <w:i w:val="0"/>
          <w:color w:val="17232B"/>
          <w:sz w:val="20"/>
        </w:rPr>
        <w:t>One link page with Google Maps first, menu second, WhatsApp/message third.</w:t>
      </w:r>
    </w:p>
    <w:p>
      <w:pPr>
        <w:widowControl/>
        <w:numPr>
          <w:ilvl w:val="0"/>
          <w:numId w:val="10"/>
        </w:numPr>
        <w:spacing w:after="60"/>
        <w:ind w:left="540" w:hanging="271"/>
      </w:pPr>
      <w:r>
        <w:rPr>
          <w:rFonts w:ascii="Aptos" w:hAnsi="Aptos" w:cs="Arial"/>
          <w:b w:val="0"/>
          <w:i w:val="0"/>
          <w:color w:val="17232B"/>
          <w:sz w:val="20"/>
        </w:rPr>
        <w:t>Action buttons: directions/contact if available. Never bury the map under several promotional links.</w:t>
      </w:r>
    </w:p>
    <w:p>
      <w:pPr>
        <w:widowControl/>
        <w:numPr>
          <w:ilvl w:val="0"/>
          <w:numId w:val="10"/>
        </w:numPr>
        <w:spacing w:after="60"/>
        <w:ind w:left="540" w:hanging="271"/>
      </w:pPr>
      <w:r>
        <w:rPr>
          <w:rFonts w:ascii="Aptos" w:hAnsi="Aptos" w:cs="Arial"/>
          <w:b w:val="0"/>
          <w:i w:val="0"/>
          <w:color w:val="17232B"/>
          <w:sz w:val="20"/>
        </w:rPr>
        <w:t>Pinned posts: (1) the Haven experience, (2) how to find/when to visit, (3) signature menu proof.</w:t>
      </w:r>
    </w:p>
    <w:p>
      <w:pPr>
        <w:widowControl/>
        <w:numPr>
          <w:ilvl w:val="0"/>
          <w:numId w:val="10"/>
        </w:numPr>
        <w:spacing w:after="60"/>
        <w:ind w:left="540" w:hanging="271"/>
      </w:pPr>
      <w:r>
        <w:rPr>
          <w:rFonts w:ascii="Aptos" w:hAnsi="Aptos" w:cs="Arial"/>
          <w:b w:val="0"/>
          <w:i w:val="0"/>
          <w:color w:val="17232B"/>
          <w:sz w:val="20"/>
        </w:rPr>
        <w:t>Highlights: START HERE / LOCATION / MENU / SEATING / GUESTS / TODAY. Use bilingual covers.</w:t>
      </w:r>
    </w:p>
    <w:p>
      <w:pPr>
        <w:widowControl/>
        <w:numPr>
          <w:ilvl w:val="0"/>
          <w:numId w:val="10"/>
        </w:numPr>
        <w:spacing w:after="60"/>
        <w:ind w:left="540" w:hanging="271"/>
      </w:pPr>
      <w:r>
        <w:rPr>
          <w:rFonts w:ascii="Aptos" w:hAnsi="Aptos" w:cs="Arial"/>
          <w:b w:val="0"/>
          <w:i w:val="0"/>
          <w:color w:val="17232B"/>
          <w:sz w:val="20"/>
        </w:rPr>
        <w:t>Check Account Status and recommendation eligibility before the campaign.</w:t>
      </w:r>
    </w:p>
    <w:p>
      <w:pPr>
        <w:pStyle w:val="Heading2"/>
        <w:widowControl/>
      </w:pPr>
      <w:r>
        <w:t>Format roles and cadence for this week</w:t>
      </w:r>
    </w:p>
    <w:tbl>
      <w:tblPr>
        <w:tblStyle w:val="TableGrid"/>
        <w:tblW w:type="dxa" w:w="9360"/>
        <w:tblLayout w:type="fixed"/>
        <w:tblLook w:firstColumn="1" w:firstRow="1" w:lastColumn="0" w:lastRow="0" w:noHBand="0" w:noVBand="1" w:val="04A0"/>
        <w:jc w:val="left"/>
        <w:tblInd w:w="120" w:type="dxa"/>
      </w:tblPr>
      <w:tblGrid>
        <w:gridCol w:w="1250"/>
        <w:gridCol w:w="1850"/>
        <w:gridCol w:w="2200"/>
        <w:gridCol w:w="4060"/>
      </w:tblGrid>
      <w:tr>
        <w:trPr>
          <w:tblHeader w:val="true"/>
        </w:trPr>
        <w:tc>
          <w:tcPr>
            <w:tcW w:type="dxa" w:w="1250"/>
            <w:tcMar>
              <w:top w:w="100" w:type="dxa"/>
              <w:start w:w="130" w:type="dxa"/>
              <w:bottom w:w="100" w:type="dxa"/>
              <w:end w:w="130" w:type="dxa"/>
            </w:tcMar>
            <w:vAlign w:val="center"/>
            <w:shd w:fill="082338"/>
          </w:tcPr>
          <w:p>
            <w:pPr>
              <w:spacing w:after="0"/>
            </w:pPr>
            <w:r>
              <w:rPr>
                <w:rFonts w:ascii="Aptos" w:hAnsi="Aptos" w:cs="Arial"/>
                <w:b/>
                <w:i w:val="0"/>
                <w:color w:val="FFFFFF"/>
                <w:sz w:val="18"/>
              </w:rPr>
              <w:t>Format</w:t>
            </w:r>
          </w:p>
        </w:tc>
        <w:tc>
          <w:tcPr>
            <w:tcW w:type="dxa" w:w="1850"/>
            <w:tcMar>
              <w:top w:w="100" w:type="dxa"/>
              <w:start w:w="130" w:type="dxa"/>
              <w:bottom w:w="100" w:type="dxa"/>
              <w:end w:w="130" w:type="dxa"/>
            </w:tcMar>
            <w:vAlign w:val="center"/>
            <w:shd w:fill="082338"/>
          </w:tcPr>
          <w:p>
            <w:pPr>
              <w:spacing w:after="0"/>
            </w:pPr>
            <w:r>
              <w:rPr>
                <w:rFonts w:ascii="Aptos" w:hAnsi="Aptos" w:cs="Arial"/>
                <w:b/>
                <w:i w:val="0"/>
                <w:color w:val="FFFFFF"/>
                <w:sz w:val="18"/>
              </w:rPr>
              <w:t>Cadence</w:t>
            </w:r>
          </w:p>
        </w:tc>
        <w:tc>
          <w:tcPr>
            <w:tcW w:type="dxa" w:w="2200"/>
            <w:tcMar>
              <w:top w:w="100" w:type="dxa"/>
              <w:start w:w="130" w:type="dxa"/>
              <w:bottom w:w="100" w:type="dxa"/>
              <w:end w:w="130" w:type="dxa"/>
            </w:tcMar>
            <w:vAlign w:val="center"/>
            <w:shd w:fill="082338"/>
          </w:tcPr>
          <w:p>
            <w:pPr>
              <w:spacing w:after="0"/>
            </w:pPr>
            <w:r>
              <w:rPr>
                <w:rFonts w:ascii="Aptos" w:hAnsi="Aptos" w:cs="Arial"/>
                <w:b/>
                <w:i w:val="0"/>
                <w:color w:val="FFFFFF"/>
                <w:sz w:val="18"/>
              </w:rPr>
              <w:t>Ideal length</w:t>
            </w:r>
          </w:p>
        </w:tc>
        <w:tc>
          <w:tcPr>
            <w:tcW w:type="dxa" w:w="4060"/>
            <w:tcMar>
              <w:top w:w="100" w:type="dxa"/>
              <w:start w:w="130" w:type="dxa"/>
              <w:bottom w:w="100" w:type="dxa"/>
              <w:end w:w="130" w:type="dxa"/>
            </w:tcMar>
            <w:vAlign w:val="center"/>
            <w:shd w:fill="082338"/>
          </w:tcPr>
          <w:p>
            <w:pPr>
              <w:spacing w:after="0"/>
            </w:pPr>
            <w:r>
              <w:rPr>
                <w:rFonts w:ascii="Aptos" w:hAnsi="Aptos" w:cs="Arial"/>
                <w:b/>
                <w:i w:val="0"/>
                <w:color w:val="FFFFFF"/>
                <w:sz w:val="18"/>
              </w:rPr>
              <w:t>Job</w:t>
            </w:r>
          </w:p>
        </w:tc>
      </w:tr>
      <w:tr>
        <w:tc>
          <w:tcPr>
            <w:tcW w:type="dxa" w:w="1250"/>
            <w:tcMar>
              <w:top w:w="100" w:type="dxa"/>
              <w:start w:w="130" w:type="dxa"/>
              <w:bottom w:w="100" w:type="dxa"/>
              <w:end w:w="130" w:type="dxa"/>
            </w:tcMar>
            <w:vAlign w:val="center"/>
          </w:tcPr>
          <w:p>
            <w:pPr>
              <w:spacing w:after="0"/>
            </w:pPr>
            <w:r>
              <w:rPr>
                <w:rFonts w:ascii="Aptos" w:hAnsi="Aptos" w:cs="Arial"/>
                <w:b w:val="0"/>
                <w:i w:val="0"/>
                <w:color w:val="17232B"/>
                <w:sz w:val="17"/>
              </w:rPr>
              <w:t>Reels</w:t>
            </w:r>
          </w:p>
        </w:tc>
        <w:tc>
          <w:tcPr>
            <w:tcW w:type="dxa" w:w="1850"/>
            <w:tcMar>
              <w:top w:w="100" w:type="dxa"/>
              <w:start w:w="130" w:type="dxa"/>
              <w:bottom w:w="100" w:type="dxa"/>
              <w:end w:w="130" w:type="dxa"/>
            </w:tcMar>
            <w:vAlign w:val="center"/>
          </w:tcPr>
          <w:p>
            <w:pPr>
              <w:spacing w:after="0"/>
            </w:pPr>
            <w:r>
              <w:rPr>
                <w:rFonts w:ascii="Aptos" w:hAnsi="Aptos" w:cs="Arial"/>
                <w:b w:val="0"/>
                <w:i w:val="0"/>
                <w:color w:val="17232B"/>
                <w:sz w:val="17"/>
              </w:rPr>
              <w:t>1 strong post daily; 2 only if distinct</w:t>
            </w:r>
          </w:p>
        </w:tc>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7–15 sec discovery; 20–35 sec story</w:t>
            </w:r>
          </w:p>
        </w:tc>
        <w:tc>
          <w:tcPr>
            <w:tcW w:type="dxa" w:w="4060"/>
            <w:tcMar>
              <w:top w:w="100" w:type="dxa"/>
              <w:start w:w="130" w:type="dxa"/>
              <w:bottom w:w="100" w:type="dxa"/>
              <w:end w:w="130" w:type="dxa"/>
            </w:tcMar>
            <w:vAlign w:val="center"/>
          </w:tcPr>
          <w:p>
            <w:pPr>
              <w:spacing w:after="0"/>
            </w:pPr>
            <w:r>
              <w:rPr>
                <w:rFonts w:ascii="Aptos" w:hAnsi="Aptos" w:cs="Arial"/>
                <w:b w:val="0"/>
                <w:i w:val="0"/>
                <w:color w:val="17232B"/>
                <w:sz w:val="17"/>
              </w:rPr>
              <w:t>Cold reach, shares, creator distribution.</w:t>
            </w:r>
          </w:p>
        </w:tc>
      </w:tr>
      <w:tr>
        <w:tc>
          <w:tcPr>
            <w:tcW w:type="dxa" w:w="1250"/>
            <w:shd w:fill="F7F9F9"/>
            <w:tcMar>
              <w:top w:w="100" w:type="dxa"/>
              <w:start w:w="130" w:type="dxa"/>
              <w:bottom w:w="100" w:type="dxa"/>
              <w:end w:w="130" w:type="dxa"/>
            </w:tcMar>
            <w:vAlign w:val="center"/>
          </w:tcPr>
          <w:p>
            <w:pPr>
              <w:spacing w:after="0"/>
            </w:pPr>
            <w:r>
              <w:rPr>
                <w:rFonts w:ascii="Aptos" w:hAnsi="Aptos" w:cs="Arial"/>
                <w:b w:val="0"/>
                <w:i w:val="0"/>
                <w:color w:val="17232B"/>
                <w:sz w:val="17"/>
              </w:rPr>
              <w:t>Stories</w:t>
            </w:r>
          </w:p>
        </w:tc>
        <w:tc>
          <w:tcPr>
            <w:tcW w:type="dxa" w:w="1850"/>
            <w:shd w:fill="F7F9F9"/>
            <w:tcMar>
              <w:top w:w="100" w:type="dxa"/>
              <w:start w:w="130" w:type="dxa"/>
              <w:bottom w:w="100" w:type="dxa"/>
              <w:end w:w="130" w:type="dxa"/>
            </w:tcMar>
            <w:vAlign w:val="center"/>
          </w:tcPr>
          <w:p>
            <w:pPr>
              <w:spacing w:after="0"/>
            </w:pPr>
            <w:r>
              <w:rPr>
                <w:rFonts w:ascii="Aptos" w:hAnsi="Aptos" w:cs="Arial"/>
                <w:b w:val="0"/>
                <w:i w:val="0"/>
                <w:color w:val="17232B"/>
                <w:sz w:val="17"/>
              </w:rPr>
              <w:t>8–15 frames across the day</w:t>
            </w:r>
          </w:p>
        </w:tc>
        <w:tc>
          <w:tcPr>
            <w:tcW w:type="dxa" w:w="2200"/>
            <w:shd w:fill="F7F9F9"/>
            <w:tcMar>
              <w:top w:w="100" w:type="dxa"/>
              <w:start w:w="130" w:type="dxa"/>
              <w:bottom w:w="100" w:type="dxa"/>
              <w:end w:w="130" w:type="dxa"/>
            </w:tcMar>
            <w:vAlign w:val="center"/>
          </w:tcPr>
          <w:p>
            <w:pPr>
              <w:spacing w:after="0"/>
            </w:pPr>
            <w:r>
              <w:rPr>
                <w:rFonts w:ascii="Aptos" w:hAnsi="Aptos" w:cs="Arial"/>
                <w:b w:val="0"/>
                <w:i w:val="0"/>
                <w:color w:val="17232B"/>
                <w:sz w:val="17"/>
              </w:rPr>
              <w:t>1 idea per 5–7 sec frame</w:t>
            </w:r>
          </w:p>
        </w:tc>
        <w:tc>
          <w:tcPr>
            <w:tcW w:type="dxa" w:w="4060"/>
            <w:shd w:fill="F7F9F9"/>
            <w:tcMar>
              <w:top w:w="100" w:type="dxa"/>
              <w:start w:w="130" w:type="dxa"/>
              <w:bottom w:w="100" w:type="dxa"/>
              <w:end w:w="130" w:type="dxa"/>
            </w:tcMar>
            <w:vAlign w:val="center"/>
          </w:tcPr>
          <w:p>
            <w:pPr>
              <w:spacing w:after="0"/>
            </w:pPr>
            <w:r>
              <w:rPr>
                <w:rFonts w:ascii="Aptos" w:hAnsi="Aptos" w:cs="Arial"/>
                <w:b w:val="0"/>
                <w:i w:val="0"/>
                <w:color w:val="17232B"/>
                <w:sz w:val="17"/>
              </w:rPr>
              <w:t>Live proof, FAQs, map, availability, replies.</w:t>
            </w:r>
          </w:p>
        </w:tc>
      </w:tr>
      <w:tr>
        <w:tc>
          <w:tcPr>
            <w:tcW w:type="dxa" w:w="1250"/>
            <w:tcMar>
              <w:top w:w="100" w:type="dxa"/>
              <w:start w:w="130" w:type="dxa"/>
              <w:bottom w:w="100" w:type="dxa"/>
              <w:end w:w="130" w:type="dxa"/>
            </w:tcMar>
            <w:vAlign w:val="center"/>
          </w:tcPr>
          <w:p>
            <w:pPr>
              <w:spacing w:after="0"/>
            </w:pPr>
            <w:r>
              <w:rPr>
                <w:rFonts w:ascii="Aptos" w:hAnsi="Aptos" w:cs="Arial"/>
                <w:b w:val="0"/>
                <w:i w:val="0"/>
                <w:color w:val="17232B"/>
                <w:sz w:val="17"/>
              </w:rPr>
              <w:t>Carousel</w:t>
            </w:r>
          </w:p>
        </w:tc>
        <w:tc>
          <w:tcPr>
            <w:tcW w:type="dxa" w:w="1850"/>
            <w:tcMar>
              <w:top w:w="100" w:type="dxa"/>
              <w:start w:w="130" w:type="dxa"/>
              <w:bottom w:w="100" w:type="dxa"/>
              <w:end w:w="130" w:type="dxa"/>
            </w:tcMar>
            <w:vAlign w:val="center"/>
          </w:tcPr>
          <w:p>
            <w:pPr>
              <w:spacing w:after="0"/>
            </w:pPr>
            <w:r>
              <w:rPr>
                <w:rFonts w:ascii="Aptos" w:hAnsi="Aptos" w:cs="Arial"/>
                <w:b w:val="0"/>
                <w:i w:val="0"/>
                <w:color w:val="17232B"/>
                <w:sz w:val="17"/>
              </w:rPr>
              <w:t>2 this week</w:t>
            </w:r>
          </w:p>
        </w:tc>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5–7 slides</w:t>
            </w:r>
          </w:p>
        </w:tc>
        <w:tc>
          <w:tcPr>
            <w:tcW w:type="dxa" w:w="4060"/>
            <w:tcMar>
              <w:top w:w="100" w:type="dxa"/>
              <w:start w:w="130" w:type="dxa"/>
              <w:bottom w:w="100" w:type="dxa"/>
              <w:end w:w="130" w:type="dxa"/>
            </w:tcMar>
            <w:vAlign w:val="center"/>
          </w:tcPr>
          <w:p>
            <w:pPr>
              <w:spacing w:after="0"/>
            </w:pPr>
            <w:r>
              <w:rPr>
                <w:rFonts w:ascii="Aptos" w:hAnsi="Aptos" w:cs="Arial"/>
                <w:b w:val="0"/>
                <w:i w:val="0"/>
                <w:color w:val="17232B"/>
                <w:sz w:val="17"/>
              </w:rPr>
              <w:t>Saveable planning: menu, “best time”, what to expect.</w:t>
            </w:r>
          </w:p>
        </w:tc>
      </w:tr>
      <w:tr>
        <w:tc>
          <w:tcPr>
            <w:tcW w:type="dxa" w:w="1250"/>
            <w:shd w:fill="F7F9F9"/>
            <w:tcMar>
              <w:top w:w="100" w:type="dxa"/>
              <w:start w:w="130" w:type="dxa"/>
              <w:bottom w:w="100" w:type="dxa"/>
              <w:end w:w="130" w:type="dxa"/>
            </w:tcMar>
            <w:vAlign w:val="center"/>
          </w:tcPr>
          <w:p>
            <w:pPr>
              <w:spacing w:after="0"/>
            </w:pPr>
            <w:r>
              <w:rPr>
                <w:rFonts w:ascii="Aptos" w:hAnsi="Aptos" w:cs="Arial"/>
                <w:b w:val="0"/>
                <w:i w:val="0"/>
                <w:color w:val="17232B"/>
                <w:sz w:val="17"/>
              </w:rPr>
              <w:t>Collab post</w:t>
            </w:r>
          </w:p>
        </w:tc>
        <w:tc>
          <w:tcPr>
            <w:tcW w:type="dxa" w:w="1850"/>
            <w:shd w:fill="F7F9F9"/>
            <w:tcMar>
              <w:top w:w="100" w:type="dxa"/>
              <w:start w:w="130" w:type="dxa"/>
              <w:bottom w:w="100" w:type="dxa"/>
              <w:end w:w="130" w:type="dxa"/>
            </w:tcMar>
            <w:vAlign w:val="center"/>
          </w:tcPr>
          <w:p>
            <w:pPr>
              <w:spacing w:after="0"/>
            </w:pPr>
            <w:r>
              <w:rPr>
                <w:rFonts w:ascii="Aptos" w:hAnsi="Aptos" w:cs="Arial"/>
                <w:b w:val="0"/>
                <w:i w:val="0"/>
                <w:color w:val="17232B"/>
                <w:sz w:val="17"/>
              </w:rPr>
              <w:t>3–5 this week</w:t>
            </w:r>
          </w:p>
        </w:tc>
        <w:tc>
          <w:tcPr>
            <w:tcW w:type="dxa" w:w="2200"/>
            <w:shd w:fill="F7F9F9"/>
            <w:tcMar>
              <w:top w:w="100" w:type="dxa"/>
              <w:start w:w="130" w:type="dxa"/>
              <w:bottom w:w="100" w:type="dxa"/>
              <w:end w:w="130" w:type="dxa"/>
            </w:tcMar>
            <w:vAlign w:val="center"/>
          </w:tcPr>
          <w:p>
            <w:pPr>
              <w:spacing w:after="0"/>
            </w:pPr>
            <w:r>
              <w:rPr>
                <w:rFonts w:ascii="Aptos" w:hAnsi="Aptos" w:cs="Arial"/>
                <w:b w:val="0"/>
                <w:i w:val="0"/>
                <w:color w:val="17232B"/>
                <w:sz w:val="17"/>
              </w:rPr>
              <w:t>Use creator’s strongest native cut</w:t>
            </w:r>
          </w:p>
        </w:tc>
        <w:tc>
          <w:tcPr>
            <w:tcW w:type="dxa" w:w="4060"/>
            <w:shd w:fill="F7F9F9"/>
            <w:tcMar>
              <w:top w:w="100" w:type="dxa"/>
              <w:start w:w="130" w:type="dxa"/>
              <w:bottom w:w="100" w:type="dxa"/>
              <w:end w:w="130" w:type="dxa"/>
            </w:tcMar>
            <w:vAlign w:val="center"/>
          </w:tcPr>
          <w:p>
            <w:pPr>
              <w:spacing w:after="0"/>
            </w:pPr>
            <w:r>
              <w:rPr>
                <w:rFonts w:ascii="Aptos" w:hAnsi="Aptos" w:cs="Arial"/>
                <w:b w:val="0"/>
                <w:i w:val="0"/>
                <w:color w:val="17232B"/>
                <w:sz w:val="17"/>
              </w:rPr>
              <w:t>Combine audiences without reposting.</w:t>
            </w:r>
          </w:p>
        </w:tc>
      </w:tr>
      <w:tr>
        <w:tc>
          <w:tcPr>
            <w:tcW w:type="dxa" w:w="1250"/>
            <w:tcMar>
              <w:top w:w="100" w:type="dxa"/>
              <w:start w:w="130" w:type="dxa"/>
              <w:bottom w:w="100" w:type="dxa"/>
              <w:end w:w="130" w:type="dxa"/>
            </w:tcMar>
            <w:vAlign w:val="center"/>
          </w:tcPr>
          <w:p>
            <w:pPr>
              <w:spacing w:after="0"/>
            </w:pPr>
            <w:r>
              <w:rPr>
                <w:rFonts w:ascii="Aptos" w:hAnsi="Aptos" w:cs="Arial"/>
                <w:b w:val="0"/>
                <w:i w:val="0"/>
                <w:color w:val="17232B"/>
                <w:sz w:val="17"/>
              </w:rPr>
              <w:t>Live</w:t>
            </w:r>
          </w:p>
        </w:tc>
        <w:tc>
          <w:tcPr>
            <w:tcW w:type="dxa" w:w="1850"/>
            <w:tcMar>
              <w:top w:w="100" w:type="dxa"/>
              <w:start w:w="130" w:type="dxa"/>
              <w:bottom w:w="100" w:type="dxa"/>
              <w:end w:w="130" w:type="dxa"/>
            </w:tcMar>
            <w:vAlign w:val="center"/>
          </w:tcPr>
          <w:p>
            <w:pPr>
              <w:spacing w:after="0"/>
            </w:pPr>
            <w:r>
              <w:rPr>
                <w:rFonts w:ascii="Aptos" w:hAnsi="Aptos" w:cs="Arial"/>
                <w:b w:val="0"/>
                <w:i w:val="0"/>
                <w:color w:val="17232B"/>
                <w:sz w:val="17"/>
              </w:rPr>
              <w:t>Only with a real moment</w:t>
            </w:r>
          </w:p>
        </w:tc>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5–12 min</w:t>
            </w:r>
          </w:p>
        </w:tc>
        <w:tc>
          <w:tcPr>
            <w:tcW w:type="dxa" w:w="4060"/>
            <w:tcMar>
              <w:top w:w="100" w:type="dxa"/>
              <w:start w:w="130" w:type="dxa"/>
              <w:bottom w:w="100" w:type="dxa"/>
              <w:end w:w="130" w:type="dxa"/>
            </w:tcMar>
            <w:vAlign w:val="center"/>
          </w:tcPr>
          <w:p>
            <w:pPr>
              <w:spacing w:after="0"/>
            </w:pPr>
            <w:r>
              <w:rPr>
                <w:rFonts w:ascii="Aptos" w:hAnsi="Aptos" w:cs="Arial"/>
                <w:b w:val="0"/>
                <w:i w:val="0"/>
                <w:color w:val="17232B"/>
                <w:sz w:val="17"/>
              </w:rPr>
              <w:t>Sunset, event or Q&amp;A—not empty broadcasting.</w:t>
            </w:r>
          </w:p>
        </w:tc>
      </w:tr>
    </w:tbl>
    <w:p>
      <w:pPr>
        <w:widowControl/>
        <w:spacing w:after="40"/>
      </w:pPr>
    </w:p>
    <w:p>
      <w:pPr>
        <w:pStyle w:val="Heading2"/>
        <w:widowControl/>
      </w:pPr>
      <w:r>
        <w:t>The Haven Reel recipe</w:t>
      </w:r>
    </w:p>
    <w:p>
      <w:pPr>
        <w:widowControl/>
        <w:numPr>
          <w:ilvl w:val="0"/>
          <w:numId w:val="14"/>
        </w:numPr>
        <w:spacing w:after="120"/>
        <w:ind w:left="540" w:hanging="271"/>
      </w:pPr>
      <w:r>
        <w:rPr>
          <w:rFonts w:ascii="Aptos" w:hAnsi="Aptos" w:cs="Arial"/>
          <w:b/>
          <w:i w:val="0"/>
          <w:color w:val="082338"/>
          <w:sz w:val="20"/>
        </w:rPr>
        <w:t xml:space="preserve">0.0–1.0 sec: local hook — </w:t>
      </w:r>
      <w:r>
        <w:rPr>
          <w:rFonts w:ascii="Aptos" w:hAnsi="Aptos" w:cs="Arial"/>
          <w:b w:val="0"/>
          <w:i w:val="0"/>
          <w:color w:val="17232B"/>
          <w:sz w:val="20"/>
        </w:rPr>
        <w:t>Show the beach/mist/hero product immediately. Text: “Your Khareef seat is here.”</w:t>
      </w:r>
    </w:p>
    <w:p>
      <w:pPr>
        <w:widowControl/>
        <w:numPr>
          <w:ilvl w:val="0"/>
          <w:numId w:val="14"/>
        </w:numPr>
        <w:spacing w:after="120"/>
        <w:ind w:left="540" w:hanging="271"/>
      </w:pPr>
      <w:r>
        <w:rPr>
          <w:rFonts w:ascii="Aptos" w:hAnsi="Aptos" w:cs="Arial"/>
          <w:b/>
          <w:i w:val="0"/>
          <w:color w:val="082338"/>
          <w:sz w:val="20"/>
        </w:rPr>
        <w:t xml:space="preserve">1.0–4.0 sec: sensory proof — </w:t>
      </w:r>
      <w:r>
        <w:rPr>
          <w:rFonts w:ascii="Aptos" w:hAnsi="Aptos" w:cs="Arial"/>
          <w:b w:val="0"/>
          <w:i w:val="0"/>
          <w:color w:val="17232B"/>
          <w:sz w:val="20"/>
        </w:rPr>
        <w:t>Condensation, pour, brownie break, feet in sand, chair facing the sea.</w:t>
      </w:r>
    </w:p>
    <w:p>
      <w:pPr>
        <w:widowControl/>
        <w:numPr>
          <w:ilvl w:val="0"/>
          <w:numId w:val="14"/>
        </w:numPr>
        <w:spacing w:after="120"/>
        <w:ind w:left="540" w:hanging="271"/>
      </w:pPr>
      <w:r>
        <w:rPr>
          <w:rFonts w:ascii="Aptos" w:hAnsi="Aptos" w:cs="Arial"/>
          <w:b/>
          <w:i w:val="0"/>
          <w:color w:val="082338"/>
          <w:sz w:val="20"/>
        </w:rPr>
        <w:t xml:space="preserve">4.0–8.0 sec: human payoff — </w:t>
      </w:r>
      <w:r>
        <w:rPr>
          <w:rFonts w:ascii="Aptos" w:hAnsi="Aptos" w:cs="Arial"/>
          <w:b w:val="0"/>
          <w:i w:val="0"/>
          <w:color w:val="17232B"/>
          <w:sz w:val="20"/>
        </w:rPr>
        <w:t>A guest settles in, smiles, hands a drink to a friend or reacts genuinely.</w:t>
      </w:r>
    </w:p>
    <w:p>
      <w:pPr>
        <w:widowControl/>
        <w:numPr>
          <w:ilvl w:val="0"/>
          <w:numId w:val="14"/>
        </w:numPr>
        <w:spacing w:after="120"/>
        <w:ind w:left="540" w:hanging="271"/>
      </w:pPr>
      <w:r>
        <w:rPr>
          <w:rFonts w:ascii="Aptos" w:hAnsi="Aptos" w:cs="Arial"/>
          <w:b/>
          <w:i w:val="0"/>
          <w:color w:val="082338"/>
          <w:sz w:val="20"/>
        </w:rPr>
        <w:t xml:space="preserve">8.0–12.0 sec: product + brand — </w:t>
      </w:r>
      <w:r>
        <w:rPr>
          <w:rFonts w:ascii="Aptos" w:hAnsi="Aptos" w:cs="Arial"/>
          <w:b w:val="0"/>
          <w:i w:val="0"/>
          <w:color w:val="17232B"/>
          <w:sz w:val="20"/>
        </w:rPr>
        <w:t>Full truthful serving; Haven mark visible naturally, not as a long logo card.</w:t>
      </w:r>
    </w:p>
    <w:p>
      <w:pPr>
        <w:widowControl/>
        <w:numPr>
          <w:ilvl w:val="0"/>
          <w:numId w:val="14"/>
        </w:numPr>
        <w:spacing w:after="120"/>
        <w:ind w:left="540" w:hanging="271"/>
      </w:pPr>
      <w:r>
        <w:rPr>
          <w:rFonts w:ascii="Aptos" w:hAnsi="Aptos" w:cs="Arial"/>
          <w:b/>
          <w:i w:val="0"/>
          <w:color w:val="082338"/>
          <w:sz w:val="20"/>
        </w:rPr>
        <w:t xml:space="preserve">Final 1.5 sec: action — </w:t>
      </w:r>
      <w:r>
        <w:rPr>
          <w:rFonts w:ascii="Aptos" w:hAnsi="Aptos" w:cs="Arial"/>
          <w:b w:val="0"/>
          <w:i w:val="0"/>
          <w:color w:val="17232B"/>
          <w:sz w:val="20"/>
        </w:rPr>
        <w:t>“Osara, Salalah • open today • map in bio • send this to your person.”</w:t>
      </w:r>
    </w:p>
    <w:p>
      <w:pPr>
        <w:widowControl/>
        <w:spacing w:after="120"/>
      </w:pPr>
      <w:r>
        <w:rPr>
          <w:rFonts w:ascii="Aptos" w:hAnsi="Aptos" w:cs="Arial"/>
          <w:b w:val="0"/>
          <w:i w:val="0"/>
          <w:color w:val="17232B"/>
          <w:sz w:val="21"/>
        </w:rPr>
        <w:t>Technical baseline: 9:16, 1080×1920 master, 24/30 fps, no important text near the top/bottom UI zones, captions burned in, clean natural sound plus licensed/native audio. Shoot every key action wide, medium and macro. Do not export with another platform’s watermark.</w:t>
      </w:r>
    </w:p>
    <w:p>
      <w:pPr>
        <w:pStyle w:val="Heading2"/>
        <w:widowControl/>
      </w:pPr>
      <w:r>
        <w:t>Hooks that fit Haven</w:t>
      </w:r>
    </w:p>
    <w:p>
      <w:pPr>
        <w:widowControl/>
        <w:numPr>
          <w:ilvl w:val="0"/>
          <w:numId w:val="10"/>
        </w:numPr>
        <w:spacing w:after="60"/>
        <w:ind w:left="540" w:hanging="271"/>
      </w:pPr>
      <w:r>
        <w:rPr>
          <w:rFonts w:ascii="Aptos" w:hAnsi="Aptos" w:cs="Arial"/>
          <w:b w:val="0"/>
          <w:i w:val="0"/>
          <w:color w:val="17232B"/>
          <w:sz w:val="20"/>
        </w:rPr>
        <w:t>“The Khareef plan you send before someone else finds the seats.”</w:t>
      </w:r>
    </w:p>
    <w:p>
      <w:pPr>
        <w:widowControl/>
        <w:numPr>
          <w:ilvl w:val="0"/>
          <w:numId w:val="10"/>
        </w:numPr>
        <w:spacing w:after="60"/>
        <w:ind w:left="540" w:hanging="271"/>
      </w:pPr>
      <w:r>
        <w:rPr>
          <w:rFonts w:ascii="Aptos" w:hAnsi="Aptos" w:cs="Arial"/>
          <w:b w:val="0"/>
          <w:i w:val="0"/>
          <w:color w:val="17232B"/>
          <w:sz w:val="20"/>
        </w:rPr>
        <w:t>“POV: your coffee comes with this view.”</w:t>
      </w:r>
    </w:p>
    <w:p>
      <w:pPr>
        <w:widowControl/>
        <w:numPr>
          <w:ilvl w:val="0"/>
          <w:numId w:val="10"/>
        </w:numPr>
        <w:spacing w:after="60"/>
        <w:ind w:left="540" w:hanging="271"/>
      </w:pPr>
      <w:r>
        <w:rPr>
          <w:rFonts w:ascii="Aptos" w:hAnsi="Aptos" w:cs="Arial"/>
          <w:b w:val="0"/>
          <w:i w:val="0"/>
          <w:color w:val="17232B"/>
          <w:sz w:val="20"/>
        </w:rPr>
        <w:t>“Salalah is 22°C. Your seat is facing the sea.” (use only with verified live weather).</w:t>
      </w:r>
    </w:p>
    <w:p>
      <w:pPr>
        <w:widowControl/>
        <w:numPr>
          <w:ilvl w:val="0"/>
          <w:numId w:val="10"/>
        </w:numPr>
        <w:spacing w:after="60"/>
        <w:ind w:left="540" w:hanging="271"/>
      </w:pPr>
      <w:r>
        <w:rPr>
          <w:rFonts w:ascii="Aptos" w:hAnsi="Aptos" w:cs="Arial"/>
          <w:b w:val="0"/>
          <w:i w:val="0"/>
          <w:color w:val="17232B"/>
          <w:sz w:val="20"/>
        </w:rPr>
        <w:t>“What 2.4 OMR looks like at the beach: Haven Passion Fruit Cold Brew.”</w:t>
      </w:r>
    </w:p>
    <w:p>
      <w:pPr>
        <w:widowControl/>
        <w:numPr>
          <w:ilvl w:val="0"/>
          <w:numId w:val="10"/>
        </w:numPr>
        <w:spacing w:after="60"/>
        <w:ind w:left="540" w:hanging="271"/>
      </w:pPr>
      <w:r>
        <w:rPr>
          <w:rFonts w:ascii="Aptos" w:hAnsi="Aptos" w:cs="Arial"/>
          <w:b w:val="0"/>
          <w:i w:val="0"/>
          <w:color w:val="17232B"/>
          <w:sz w:val="20"/>
        </w:rPr>
        <w:t>“Don’t order the usual. The founding barista made this for Khareef.”</w:t>
      </w:r>
    </w:p>
    <w:p>
      <w:pPr>
        <w:widowControl/>
        <w:numPr>
          <w:ilvl w:val="0"/>
          <w:numId w:val="10"/>
        </w:numPr>
        <w:spacing w:after="60"/>
        <w:ind w:left="540" w:hanging="271"/>
      </w:pPr>
      <w:r>
        <w:rPr>
          <w:rFonts w:ascii="Aptos" w:hAnsi="Aptos" w:cs="Arial"/>
          <w:b w:val="0"/>
          <w:i w:val="0"/>
          <w:color w:val="17232B"/>
          <w:sz w:val="20"/>
        </w:rPr>
        <w:t>“From empty beach to tonight’s Haven in 8 seconds.”</w:t>
      </w:r>
    </w:p>
    <w:p>
      <w:pPr>
        <w:widowControl/>
        <w:numPr>
          <w:ilvl w:val="0"/>
          <w:numId w:val="10"/>
        </w:numPr>
        <w:spacing w:after="60"/>
        <w:ind w:left="540" w:hanging="271"/>
      </w:pPr>
      <w:r>
        <w:rPr>
          <w:rFonts w:ascii="Aptos" w:hAnsi="Aptos" w:cs="Arial"/>
          <w:b w:val="0"/>
          <w:i w:val="0"/>
          <w:color w:val="17232B"/>
          <w:sz w:val="20"/>
        </w:rPr>
        <w:t>“Save this for your next Osara drive.”</w:t>
      </w:r>
    </w:p>
    <w:p>
      <w:pPr>
        <w:widowControl/>
        <w:numPr>
          <w:ilvl w:val="0"/>
          <w:numId w:val="10"/>
        </w:numPr>
        <w:spacing w:after="60"/>
        <w:ind w:left="540" w:hanging="271"/>
      </w:pPr>
      <w:r>
        <w:rPr>
          <w:rFonts w:ascii="Aptos" w:hAnsi="Aptos" w:cs="Arial"/>
          <w:b w:val="0"/>
          <w:i w:val="0"/>
          <w:color w:val="17232B"/>
          <w:sz w:val="20"/>
        </w:rPr>
        <w:t>“The brownie break that tells you it is not just the view.”</w:t>
      </w:r>
    </w:p>
    <w:p>
      <w:pPr>
        <w:pStyle w:val="Heading2"/>
        <w:widowControl/>
      </w:pPr>
      <w:r>
        <w:t>Stories: the daily conversion ladder</w:t>
      </w:r>
    </w:p>
    <w:p>
      <w:pPr>
        <w:widowControl/>
        <w:numPr>
          <w:ilvl w:val="0"/>
          <w:numId w:val="15"/>
        </w:numPr>
        <w:spacing w:after="120"/>
        <w:ind w:left="540" w:hanging="271"/>
      </w:pPr>
      <w:r>
        <w:rPr>
          <w:rFonts w:ascii="Aptos" w:hAnsi="Aptos" w:cs="Arial"/>
          <w:b/>
          <w:i w:val="0"/>
          <w:color w:val="082338"/>
          <w:sz w:val="20"/>
        </w:rPr>
        <w:t xml:space="preserve">Morning — </w:t>
      </w:r>
      <w:r>
        <w:rPr>
          <w:rFonts w:ascii="Aptos" w:hAnsi="Aptos" w:cs="Arial"/>
          <w:b w:val="0"/>
          <w:i w:val="0"/>
          <w:color w:val="17232B"/>
          <w:sz w:val="20"/>
        </w:rPr>
        <w:t>Weather/sea proof + opening time + calm seating. Add Location sticker.</w:t>
      </w:r>
    </w:p>
    <w:p>
      <w:pPr>
        <w:widowControl/>
        <w:numPr>
          <w:ilvl w:val="0"/>
          <w:numId w:val="15"/>
        </w:numPr>
        <w:spacing w:after="120"/>
        <w:ind w:left="540" w:hanging="271"/>
      </w:pPr>
      <w:r>
        <w:rPr>
          <w:rFonts w:ascii="Aptos" w:hAnsi="Aptos" w:cs="Arial"/>
          <w:b/>
          <w:i w:val="0"/>
          <w:color w:val="082338"/>
          <w:sz w:val="20"/>
        </w:rPr>
        <w:t xml:space="preserve">Pre-peak — </w:t>
      </w:r>
      <w:r>
        <w:rPr>
          <w:rFonts w:ascii="Aptos" w:hAnsi="Aptos" w:cs="Arial"/>
          <w:b w:val="0"/>
          <w:i w:val="0"/>
          <w:color w:val="17232B"/>
          <w:sz w:val="20"/>
        </w:rPr>
        <w:t>Hero product + menu price + poll: cold brew or Spanish latte?</w:t>
      </w:r>
    </w:p>
    <w:p>
      <w:pPr>
        <w:widowControl/>
        <w:numPr>
          <w:ilvl w:val="0"/>
          <w:numId w:val="15"/>
        </w:numPr>
        <w:spacing w:after="120"/>
        <w:ind w:left="540" w:hanging="271"/>
      </w:pPr>
      <w:r>
        <w:rPr>
          <w:rFonts w:ascii="Aptos" w:hAnsi="Aptos" w:cs="Arial"/>
          <w:b/>
          <w:i w:val="0"/>
          <w:color w:val="082338"/>
          <w:sz w:val="20"/>
        </w:rPr>
        <w:t xml:space="preserve">Arrival window — </w:t>
      </w:r>
      <w:r>
        <w:rPr>
          <w:rFonts w:ascii="Aptos" w:hAnsi="Aptos" w:cs="Arial"/>
          <w:b w:val="0"/>
          <w:i w:val="0"/>
          <w:color w:val="17232B"/>
          <w:sz w:val="20"/>
        </w:rPr>
        <w:t>Short route landmark/parking cue + map link + honest seat status.</w:t>
      </w:r>
    </w:p>
    <w:p>
      <w:pPr>
        <w:widowControl/>
        <w:numPr>
          <w:ilvl w:val="0"/>
          <w:numId w:val="15"/>
        </w:numPr>
        <w:spacing w:after="120"/>
        <w:ind w:left="540" w:hanging="271"/>
      </w:pPr>
      <w:r>
        <w:rPr>
          <w:rFonts w:ascii="Aptos" w:hAnsi="Aptos" w:cs="Arial"/>
          <w:b/>
          <w:i w:val="0"/>
          <w:color w:val="082338"/>
          <w:sz w:val="20"/>
        </w:rPr>
        <w:t xml:space="preserve">Peak — </w:t>
      </w:r>
      <w:r>
        <w:rPr>
          <w:rFonts w:ascii="Aptos" w:hAnsi="Aptos" w:cs="Arial"/>
          <w:b w:val="0"/>
          <w:i w:val="0"/>
          <w:color w:val="17232B"/>
          <w:sz w:val="20"/>
        </w:rPr>
        <w:t>Real guest atmosphere + staff action. Avoid implying empty seats if full.</w:t>
      </w:r>
    </w:p>
    <w:p>
      <w:pPr>
        <w:widowControl/>
        <w:numPr>
          <w:ilvl w:val="0"/>
          <w:numId w:val="15"/>
        </w:numPr>
        <w:spacing w:after="120"/>
        <w:ind w:left="540" w:hanging="271"/>
      </w:pPr>
      <w:r>
        <w:rPr>
          <w:rFonts w:ascii="Aptos" w:hAnsi="Aptos" w:cs="Arial"/>
          <w:b/>
          <w:i w:val="0"/>
          <w:color w:val="082338"/>
          <w:sz w:val="20"/>
        </w:rPr>
        <w:t xml:space="preserve">Late — </w:t>
      </w:r>
      <w:r>
        <w:rPr>
          <w:rFonts w:ascii="Aptos" w:hAnsi="Aptos" w:cs="Arial"/>
          <w:b w:val="0"/>
          <w:i w:val="0"/>
          <w:color w:val="17232B"/>
          <w:sz w:val="20"/>
        </w:rPr>
        <w:t>Last-order time + warm drink/dessert + repost tagged guests.</w:t>
      </w:r>
    </w:p>
    <w:p>
      <w:pPr>
        <w:widowControl/>
        <w:numPr>
          <w:ilvl w:val="0"/>
          <w:numId w:val="15"/>
        </w:numPr>
        <w:spacing w:after="120"/>
        <w:ind w:left="540" w:hanging="271"/>
      </w:pPr>
      <w:r>
        <w:rPr>
          <w:rFonts w:ascii="Aptos" w:hAnsi="Aptos" w:cs="Arial"/>
          <w:b/>
          <w:i w:val="0"/>
          <w:color w:val="082338"/>
          <w:sz w:val="20"/>
        </w:rPr>
        <w:t xml:space="preserve">Close — </w:t>
      </w:r>
      <w:r>
        <w:rPr>
          <w:rFonts w:ascii="Aptos" w:hAnsi="Aptos" w:cs="Arial"/>
          <w:b w:val="0"/>
          <w:i w:val="0"/>
          <w:color w:val="17232B"/>
          <w:sz w:val="20"/>
        </w:rPr>
        <w:t>Thank guests, answer top FAQ, save useful frames to Highlights.</w:t>
      </w:r>
    </w:p>
    <w:p>
      <w:pPr>
        <w:pStyle w:val="Heading2"/>
        <w:widowControl/>
      </w:pPr>
      <w:r>
        <w:t>Caption and community rules</w:t>
      </w:r>
    </w:p>
    <w:p>
      <w:pPr>
        <w:widowControl/>
        <w:numPr>
          <w:ilvl w:val="0"/>
          <w:numId w:val="10"/>
        </w:numPr>
        <w:spacing w:after="100"/>
        <w:ind w:left="540" w:hanging="271"/>
      </w:pPr>
      <w:r>
        <w:rPr>
          <w:rFonts w:ascii="Aptos" w:hAnsi="Aptos" w:cs="Arial"/>
          <w:b w:val="0"/>
          <w:i w:val="0"/>
          <w:color w:val="17232B"/>
          <w:sz w:val="20"/>
        </w:rPr>
        <w:t>Arabic first when the post is local-action oriented; concise English beneath it for GCC/international visitors.</w:t>
      </w:r>
    </w:p>
    <w:p>
      <w:pPr>
        <w:widowControl/>
        <w:numPr>
          <w:ilvl w:val="0"/>
          <w:numId w:val="10"/>
        </w:numPr>
        <w:spacing w:after="100"/>
        <w:ind w:left="540" w:hanging="271"/>
      </w:pPr>
      <w:r>
        <w:rPr>
          <w:rFonts w:ascii="Aptos" w:hAnsi="Aptos" w:cs="Arial"/>
          <w:b w:val="0"/>
          <w:i w:val="0"/>
          <w:color w:val="17232B"/>
          <w:sz w:val="20"/>
        </w:rPr>
        <w:t>First line names the plan or payoff. Do not begin with a generic slogan.</w:t>
      </w:r>
    </w:p>
    <w:p>
      <w:pPr>
        <w:widowControl/>
        <w:numPr>
          <w:ilvl w:val="0"/>
          <w:numId w:val="10"/>
        </w:numPr>
        <w:spacing w:after="100"/>
        <w:ind w:left="540" w:hanging="271"/>
      </w:pPr>
      <w:r>
        <w:rPr>
          <w:rFonts w:ascii="Aptos" w:hAnsi="Aptos" w:cs="Arial"/>
          <w:b w:val="0"/>
          <w:i w:val="0"/>
          <w:color w:val="17232B"/>
          <w:sz w:val="20"/>
        </w:rPr>
        <w:t>Use 3–6 precise tags/keywords, not a cloud: Haven, Salalah, Khareef, Osara, beachfront café, signature drink.</w:t>
      </w:r>
    </w:p>
    <w:p>
      <w:pPr>
        <w:widowControl/>
        <w:numPr>
          <w:ilvl w:val="0"/>
          <w:numId w:val="10"/>
        </w:numPr>
        <w:spacing w:after="100"/>
        <w:ind w:left="540" w:hanging="271"/>
      </w:pPr>
      <w:r>
        <w:rPr>
          <w:rFonts w:ascii="Aptos" w:hAnsi="Aptos" w:cs="Arial"/>
          <w:b w:val="0"/>
          <w:i w:val="0"/>
          <w:color w:val="17232B"/>
          <w:sz w:val="20"/>
        </w:rPr>
        <w:t>Geotag every location-led post. Add collaborator instead of downloading/reuploading creator work.</w:t>
      </w:r>
    </w:p>
    <w:p>
      <w:pPr>
        <w:widowControl/>
        <w:numPr>
          <w:ilvl w:val="0"/>
          <w:numId w:val="10"/>
        </w:numPr>
        <w:spacing w:after="100"/>
        <w:ind w:left="540" w:hanging="271"/>
      </w:pPr>
      <w:r>
        <w:rPr>
          <w:rFonts w:ascii="Aptos" w:hAnsi="Aptos" w:cs="Arial"/>
          <w:b w:val="0"/>
          <w:i w:val="0"/>
          <w:color w:val="17232B"/>
          <w:sz w:val="20"/>
        </w:rPr>
        <w:t>Reply to visit-intent comments and DMs within 15 minutes during campaign windows.</w:t>
      </w:r>
    </w:p>
    <w:p>
      <w:pPr>
        <w:widowControl/>
        <w:numPr>
          <w:ilvl w:val="0"/>
          <w:numId w:val="10"/>
        </w:numPr>
        <w:spacing w:after="100"/>
        <w:ind w:left="540" w:hanging="271"/>
      </w:pPr>
      <w:r>
        <w:rPr>
          <w:rFonts w:ascii="Aptos" w:hAnsi="Aptos" w:cs="Arial"/>
          <w:b w:val="0"/>
          <w:i w:val="0"/>
          <w:color w:val="17232B"/>
          <w:sz w:val="20"/>
        </w:rPr>
        <w:t>Turn repeated questions into the next Story. Pin useful comments.</w:t>
      </w:r>
    </w:p>
    <w:p>
      <w:pPr>
        <w:widowControl/>
        <w:numPr>
          <w:ilvl w:val="0"/>
          <w:numId w:val="10"/>
        </w:numPr>
        <w:spacing w:after="100"/>
        <w:ind w:left="540" w:hanging="271"/>
      </w:pPr>
      <w:r>
        <w:rPr>
          <w:rFonts w:ascii="Aptos" w:hAnsi="Aptos" w:cs="Arial"/>
          <w:b w:val="0"/>
          <w:i w:val="0"/>
          <w:color w:val="17232B"/>
          <w:sz w:val="20"/>
        </w:rPr>
        <w:t>Ask for the send: “Send this to who is coming with you,” not “please share.”</w:t>
      </w:r>
    </w:p>
    <w:p>
      <w:pPr>
        <w:pStyle w:val="Heading2"/>
        <w:widowControl/>
      </w:pPr>
      <w:r>
        <w:t>Paid Instagram recommendation</w:t>
      </w:r>
    </w:p>
    <w:p>
      <w:pPr>
        <w:widowControl/>
        <w:spacing w:after="120"/>
      </w:pPr>
      <w:r>
        <w:rPr>
          <w:rFonts w:ascii="Aptos" w:hAnsi="Aptos" w:cs="Arial"/>
          <w:b w:val="0"/>
          <w:i w:val="0"/>
          <w:color w:val="17232B"/>
          <w:sz w:val="21"/>
        </w:rPr>
        <w:t>Do not boost everything. After 2–4 hours, promote the organic Reel with the best qualified share rate and hold. Run two ad sets: (A) people currently in/near Salalah; (B) GCC travellers in Dhofar or an approved travel-interest audience. Use Awareness/video-view optimisation for discovery and a separate Traffic/message campaign for map/WhatsApp actions. Keep the best 9:16 creative, sound and safe-zone text; Meta reports lower cost per result for native 9:16 Reels creative than image ads in its tests.</w:t>
      </w:r>
    </w:p>
    <w:p>
      <w:pPr>
        <w:widowControl/>
      </w:pPr>
      <w:r>
        <w:br w:type="page"/>
      </w:r>
    </w:p>
    <w:p>
      <w:pPr>
        <w:pStyle w:val="Heading1"/>
        <w:widowControl/>
      </w:pPr>
      <w:r>
        <w:t>5. Snapchat instruction book</w:t>
      </w:r>
    </w:p>
    <w:p>
      <w:pPr>
        <w:spacing w:before="80" w:after="160" w:line="269" w:lineRule="auto"/>
        <w:ind w:left="115" w:right="115"/>
        <w:shd w:fill="F5F0E7"/>
        <w:widowControl/>
        <w:pBdr>
          <w:left w:val="single" w:sz="18" w:space="6" w:color="A33B32"/>
        </w:pBdr>
      </w:pPr>
      <w:r>
        <w:rPr>
          <w:rFonts w:ascii="Aptos" w:hAnsi="Aptos" w:cs="Arial"/>
          <w:b/>
          <w:i w:val="0"/>
          <w:color w:val="A33B32"/>
          <w:sz w:val="18"/>
        </w:rPr>
        <w:t xml:space="preserve">PLATFORM ROLE  </w:t>
      </w:r>
      <w:r>
        <w:rPr>
          <w:rFonts w:ascii="Aptos" w:hAnsi="Aptos" w:cs="Arial"/>
          <w:b/>
          <w:i w:val="0"/>
          <w:color w:val="082338"/>
          <w:sz w:val="20"/>
        </w:rPr>
        <w:t>Instagram is the polished discovery shelf; Snapchat is the live evidence that Haven is worth going to now.</w:t>
      </w:r>
    </w:p>
    <w:p>
      <w:pPr>
        <w:pStyle w:val="Heading2"/>
        <w:widowControl/>
      </w:pPr>
      <w:r>
        <w:t>Organic Story operating system</w:t>
      </w:r>
    </w:p>
    <w:p>
      <w:pPr>
        <w:widowControl/>
        <w:numPr>
          <w:ilvl w:val="0"/>
          <w:numId w:val="10"/>
        </w:numPr>
        <w:spacing w:after="100"/>
        <w:ind w:left="540" w:hanging="271"/>
      </w:pPr>
      <w:r>
        <w:rPr>
          <w:rFonts w:ascii="Aptos" w:hAnsi="Aptos" w:cs="Arial"/>
          <w:b w:val="0"/>
          <w:i w:val="0"/>
          <w:color w:val="17232B"/>
          <w:sz w:val="20"/>
        </w:rPr>
        <w:t>Post in short bursts across the day, not one 30-Snap dump.</w:t>
      </w:r>
    </w:p>
    <w:p>
      <w:pPr>
        <w:widowControl/>
        <w:numPr>
          <w:ilvl w:val="0"/>
          <w:numId w:val="10"/>
        </w:numPr>
        <w:spacing w:after="100"/>
        <w:ind w:left="540" w:hanging="271"/>
      </w:pPr>
      <w:r>
        <w:rPr>
          <w:rFonts w:ascii="Aptos" w:hAnsi="Aptos" w:cs="Arial"/>
          <w:b w:val="0"/>
          <w:i w:val="0"/>
          <w:color w:val="17232B"/>
          <w:sz w:val="20"/>
        </w:rPr>
        <w:t>Open each burst with the strongest fact: sea/mist, today’s hours, available seats or the hero drink.</w:t>
      </w:r>
    </w:p>
    <w:p>
      <w:pPr>
        <w:widowControl/>
        <w:numPr>
          <w:ilvl w:val="0"/>
          <w:numId w:val="10"/>
        </w:numPr>
        <w:spacing w:after="100"/>
        <w:ind w:left="540" w:hanging="271"/>
      </w:pPr>
      <w:r>
        <w:rPr>
          <w:rFonts w:ascii="Aptos" w:hAnsi="Aptos" w:cs="Arial"/>
          <w:b w:val="0"/>
          <w:i w:val="0"/>
          <w:color w:val="17232B"/>
          <w:sz w:val="20"/>
        </w:rPr>
        <w:t>Use phone-native footage, real voices and ambient sound. A controlled DIY feel is an advantage.</w:t>
      </w:r>
    </w:p>
    <w:p>
      <w:pPr>
        <w:widowControl/>
        <w:numPr>
          <w:ilvl w:val="0"/>
          <w:numId w:val="10"/>
        </w:numPr>
        <w:spacing w:after="100"/>
        <w:ind w:left="540" w:hanging="271"/>
      </w:pPr>
      <w:r>
        <w:rPr>
          <w:rFonts w:ascii="Aptos" w:hAnsi="Aptos" w:cs="Arial"/>
          <w:b w:val="0"/>
          <w:i w:val="0"/>
          <w:color w:val="17232B"/>
          <w:sz w:val="20"/>
        </w:rPr>
        <w:t>Keep most Snaps 3–7 seconds. One point of interest per frame.</w:t>
      </w:r>
    </w:p>
    <w:p>
      <w:pPr>
        <w:widowControl/>
        <w:numPr>
          <w:ilvl w:val="0"/>
          <w:numId w:val="10"/>
        </w:numPr>
        <w:spacing w:after="100"/>
        <w:ind w:left="540" w:hanging="271"/>
      </w:pPr>
      <w:r>
        <w:rPr>
          <w:rFonts w:ascii="Aptos" w:hAnsi="Aptos" w:cs="Arial"/>
          <w:b w:val="0"/>
          <w:i w:val="0"/>
          <w:color w:val="17232B"/>
          <w:sz w:val="20"/>
        </w:rPr>
        <w:t>Put the offer or urgency in the first two seconds; Snapchat recommends roughly 5–6 seconds for native-feeling ads.</w:t>
      </w:r>
    </w:p>
    <w:p>
      <w:pPr>
        <w:widowControl/>
        <w:numPr>
          <w:ilvl w:val="0"/>
          <w:numId w:val="10"/>
        </w:numPr>
        <w:spacing w:after="100"/>
        <w:ind w:left="540" w:hanging="271"/>
      </w:pPr>
      <w:r>
        <w:rPr>
          <w:rFonts w:ascii="Aptos" w:hAnsi="Aptos" w:cs="Arial"/>
          <w:b w:val="0"/>
          <w:i w:val="0"/>
          <w:color w:val="17232B"/>
          <w:sz w:val="20"/>
        </w:rPr>
        <w:t>Design sound-on but make the message understandable visually. Snapchat says 64% of ads are viewed with sound on.</w:t>
      </w:r>
    </w:p>
    <w:p>
      <w:pPr>
        <w:widowControl/>
        <w:numPr>
          <w:ilvl w:val="0"/>
          <w:numId w:val="10"/>
        </w:numPr>
        <w:spacing w:after="100"/>
        <w:ind w:left="540" w:hanging="271"/>
      </w:pPr>
      <w:r>
        <w:rPr>
          <w:rFonts w:ascii="Aptos" w:hAnsi="Aptos" w:cs="Arial"/>
          <w:b w:val="0"/>
          <w:i w:val="0"/>
          <w:color w:val="17232B"/>
          <w:sz w:val="20"/>
        </w:rPr>
        <w:t>Save the best public-safe series to the Public Profile; use Spotlight for the most entertaining/complete vertical cut.</w:t>
      </w:r>
    </w:p>
    <w:p>
      <w:pPr>
        <w:pStyle w:val="Heading2"/>
        <w:widowControl/>
      </w:pPr>
      <w:r>
        <w:t>Daily Snap sequence</w:t>
      </w:r>
    </w:p>
    <w:tbl>
      <w:tblPr>
        <w:tblStyle w:val="TableGrid"/>
        <w:tblW w:type="dxa" w:w="9360"/>
        <w:tblLayout w:type="fixed"/>
        <w:tblLook w:firstColumn="1" w:firstRow="1" w:lastColumn="0" w:lastRow="0" w:noHBand="0" w:noVBand="1" w:val="04A0"/>
        <w:jc w:val="left"/>
        <w:tblInd w:w="120" w:type="dxa"/>
      </w:tblPr>
      <w:tblGrid>
        <w:gridCol w:w="1200"/>
        <w:gridCol w:w="1000"/>
        <w:gridCol w:w="7160"/>
      </w:tblGrid>
      <w:tr>
        <w:trPr>
          <w:tblHeader w:val="true"/>
        </w:trPr>
        <w:tc>
          <w:tcPr>
            <w:tcW w:type="dxa" w:w="1200"/>
            <w:tcMar>
              <w:top w:w="100" w:type="dxa"/>
              <w:start w:w="130" w:type="dxa"/>
              <w:bottom w:w="100" w:type="dxa"/>
              <w:end w:w="130" w:type="dxa"/>
            </w:tcMar>
            <w:vAlign w:val="center"/>
            <w:shd w:fill="082338"/>
          </w:tcPr>
          <w:p>
            <w:pPr>
              <w:spacing w:after="0"/>
            </w:pPr>
            <w:r>
              <w:rPr>
                <w:rFonts w:ascii="Aptos" w:hAnsi="Aptos" w:cs="Arial"/>
                <w:b/>
                <w:i w:val="0"/>
                <w:color w:val="FFFFFF"/>
                <w:sz w:val="18"/>
              </w:rPr>
              <w:t>Burst</w:t>
            </w:r>
          </w:p>
        </w:tc>
        <w:tc>
          <w:tcPr>
            <w:tcW w:type="dxa" w:w="1000"/>
            <w:tcMar>
              <w:top w:w="100" w:type="dxa"/>
              <w:start w:w="130" w:type="dxa"/>
              <w:bottom w:w="100" w:type="dxa"/>
              <w:end w:w="130" w:type="dxa"/>
            </w:tcMar>
            <w:vAlign w:val="center"/>
            <w:shd w:fill="082338"/>
          </w:tcPr>
          <w:p>
            <w:pPr>
              <w:spacing w:after="0"/>
            </w:pPr>
            <w:r>
              <w:rPr>
                <w:rFonts w:ascii="Aptos" w:hAnsi="Aptos" w:cs="Arial"/>
                <w:b/>
                <w:i w:val="0"/>
                <w:color w:val="FFFFFF"/>
                <w:sz w:val="18"/>
              </w:rPr>
              <w:t>Frames</w:t>
            </w:r>
          </w:p>
        </w:tc>
        <w:tc>
          <w:tcPr>
            <w:tcW w:type="dxa" w:w="7160"/>
            <w:tcMar>
              <w:top w:w="100" w:type="dxa"/>
              <w:start w:w="130" w:type="dxa"/>
              <w:bottom w:w="100" w:type="dxa"/>
              <w:end w:w="130" w:type="dxa"/>
            </w:tcMar>
            <w:vAlign w:val="center"/>
            <w:shd w:fill="082338"/>
          </w:tcPr>
          <w:p>
            <w:pPr>
              <w:spacing w:after="0"/>
            </w:pPr>
            <w:r>
              <w:rPr>
                <w:rFonts w:ascii="Aptos" w:hAnsi="Aptos" w:cs="Arial"/>
                <w:b/>
                <w:i w:val="0"/>
                <w:color w:val="FFFFFF"/>
                <w:sz w:val="18"/>
              </w:rPr>
              <w:t>Example</w:t>
            </w:r>
          </w:p>
        </w:tc>
      </w:tr>
      <w:tr>
        <w:tc>
          <w:tcPr>
            <w:tcW w:type="dxa" w:w="1200"/>
            <w:tcMar>
              <w:top w:w="100" w:type="dxa"/>
              <w:start w:w="130" w:type="dxa"/>
              <w:bottom w:w="100" w:type="dxa"/>
              <w:end w:w="130" w:type="dxa"/>
            </w:tcMar>
            <w:vAlign w:val="center"/>
          </w:tcPr>
          <w:p>
            <w:pPr>
              <w:spacing w:after="0"/>
            </w:pPr>
            <w:r>
              <w:rPr>
                <w:rFonts w:ascii="Aptos" w:hAnsi="Aptos" w:cs="Arial"/>
                <w:b w:val="0"/>
                <w:i w:val="0"/>
                <w:color w:val="17232B"/>
                <w:sz w:val="17"/>
              </w:rPr>
              <w:t>OPEN</w:t>
            </w:r>
          </w:p>
        </w:tc>
        <w:tc>
          <w:tcPr>
            <w:tcW w:type="dxa" w:w="1000"/>
            <w:tcMar>
              <w:top w:w="100" w:type="dxa"/>
              <w:start w:w="130" w:type="dxa"/>
              <w:bottom w:w="100" w:type="dxa"/>
              <w:end w:w="130" w:type="dxa"/>
            </w:tcMar>
            <w:vAlign w:val="center"/>
          </w:tcPr>
          <w:p>
            <w:pPr>
              <w:spacing w:after="0"/>
            </w:pPr>
            <w:r>
              <w:rPr>
                <w:rFonts w:ascii="Aptos" w:hAnsi="Aptos" w:cs="Arial"/>
                <w:b w:val="0"/>
                <w:i w:val="0"/>
                <w:color w:val="17232B"/>
                <w:sz w:val="17"/>
              </w:rPr>
              <w:t>2–3</w:t>
            </w:r>
          </w:p>
        </w:tc>
        <w:tc>
          <w:tcPr>
            <w:tcW w:type="dxa" w:w="7160"/>
            <w:tcMar>
              <w:top w:w="100" w:type="dxa"/>
              <w:start w:w="130" w:type="dxa"/>
              <w:bottom w:w="100" w:type="dxa"/>
              <w:end w:w="130" w:type="dxa"/>
            </w:tcMar>
            <w:vAlign w:val="center"/>
          </w:tcPr>
          <w:p>
            <w:pPr>
              <w:spacing w:after="0"/>
            </w:pPr>
            <w:r>
              <w:rPr>
                <w:rFonts w:ascii="Aptos" w:hAnsi="Aptos" w:cs="Arial"/>
                <w:b w:val="0"/>
                <w:i w:val="0"/>
                <w:color w:val="17232B"/>
                <w:sz w:val="17"/>
              </w:rPr>
              <w:t>Live beach + “Open now in Osara” + coffee machine wake-up.</w:t>
            </w:r>
          </w:p>
        </w:tc>
      </w:tr>
      <w:tr>
        <w:tc>
          <w:tcPr>
            <w:tcW w:type="dxa" w:w="1200"/>
            <w:shd w:fill="F7F9F9"/>
            <w:tcMar>
              <w:top w:w="100" w:type="dxa"/>
              <w:start w:w="130" w:type="dxa"/>
              <w:bottom w:w="100" w:type="dxa"/>
              <w:end w:w="130" w:type="dxa"/>
            </w:tcMar>
            <w:vAlign w:val="center"/>
          </w:tcPr>
          <w:p>
            <w:pPr>
              <w:spacing w:after="0"/>
            </w:pPr>
            <w:r>
              <w:rPr>
                <w:rFonts w:ascii="Aptos" w:hAnsi="Aptos" w:cs="Arial"/>
                <w:b w:val="0"/>
                <w:i w:val="0"/>
                <w:color w:val="17232B"/>
                <w:sz w:val="17"/>
              </w:rPr>
              <w:t>PROOF</w:t>
            </w:r>
          </w:p>
        </w:tc>
        <w:tc>
          <w:tcPr>
            <w:tcW w:type="dxa" w:w="1000"/>
            <w:shd w:fill="F7F9F9"/>
            <w:tcMar>
              <w:top w:w="100" w:type="dxa"/>
              <w:start w:w="130" w:type="dxa"/>
              <w:bottom w:w="100" w:type="dxa"/>
              <w:end w:w="130" w:type="dxa"/>
            </w:tcMar>
            <w:vAlign w:val="center"/>
          </w:tcPr>
          <w:p>
            <w:pPr>
              <w:spacing w:after="0"/>
            </w:pPr>
            <w:r>
              <w:rPr>
                <w:rFonts w:ascii="Aptos" w:hAnsi="Aptos" w:cs="Arial"/>
                <w:b w:val="0"/>
                <w:i w:val="0"/>
                <w:color w:val="17232B"/>
                <w:sz w:val="17"/>
              </w:rPr>
              <w:t>3–5</w:t>
            </w:r>
          </w:p>
        </w:tc>
        <w:tc>
          <w:tcPr>
            <w:tcW w:type="dxa" w:w="7160"/>
            <w:shd w:fill="F7F9F9"/>
            <w:tcMar>
              <w:top w:w="100" w:type="dxa"/>
              <w:start w:w="130" w:type="dxa"/>
              <w:bottom w:w="100" w:type="dxa"/>
              <w:end w:w="130" w:type="dxa"/>
            </w:tcMar>
            <w:vAlign w:val="center"/>
          </w:tcPr>
          <w:p>
            <w:pPr>
              <w:spacing w:after="0"/>
            </w:pPr>
            <w:r>
              <w:rPr>
                <w:rFonts w:ascii="Aptos" w:hAnsi="Aptos" w:cs="Arial"/>
                <w:b w:val="0"/>
                <w:i w:val="0"/>
                <w:color w:val="17232B"/>
                <w:sz w:val="17"/>
              </w:rPr>
              <w:t>Signature build, brownie break, staff face, guest reaction.</w:t>
            </w:r>
          </w:p>
        </w:tc>
      </w:tr>
      <w:tr>
        <w:tc>
          <w:tcPr>
            <w:tcW w:type="dxa" w:w="1200"/>
            <w:tcMar>
              <w:top w:w="100" w:type="dxa"/>
              <w:start w:w="130" w:type="dxa"/>
              <w:bottom w:w="100" w:type="dxa"/>
              <w:end w:w="130" w:type="dxa"/>
            </w:tcMar>
            <w:vAlign w:val="center"/>
          </w:tcPr>
          <w:p>
            <w:pPr>
              <w:spacing w:after="0"/>
            </w:pPr>
            <w:r>
              <w:rPr>
                <w:rFonts w:ascii="Aptos" w:hAnsi="Aptos" w:cs="Arial"/>
                <w:b w:val="0"/>
                <w:i w:val="0"/>
                <w:color w:val="17232B"/>
                <w:sz w:val="17"/>
              </w:rPr>
              <w:t>UTILITY</w:t>
            </w:r>
          </w:p>
        </w:tc>
        <w:tc>
          <w:tcPr>
            <w:tcW w:type="dxa" w:w="1000"/>
            <w:tcMar>
              <w:top w:w="100" w:type="dxa"/>
              <w:start w:w="130" w:type="dxa"/>
              <w:bottom w:w="100" w:type="dxa"/>
              <w:end w:w="130" w:type="dxa"/>
            </w:tcMar>
            <w:vAlign w:val="center"/>
          </w:tcPr>
          <w:p>
            <w:pPr>
              <w:spacing w:after="0"/>
            </w:pPr>
            <w:r>
              <w:rPr>
                <w:rFonts w:ascii="Aptos" w:hAnsi="Aptos" w:cs="Arial"/>
                <w:b w:val="0"/>
                <w:i w:val="0"/>
                <w:color w:val="17232B"/>
                <w:sz w:val="17"/>
              </w:rPr>
              <w:t>2–3</w:t>
            </w:r>
          </w:p>
        </w:tc>
        <w:tc>
          <w:tcPr>
            <w:tcW w:type="dxa" w:w="7160"/>
            <w:tcMar>
              <w:top w:w="100" w:type="dxa"/>
              <w:start w:w="130" w:type="dxa"/>
              <w:bottom w:w="100" w:type="dxa"/>
              <w:end w:w="130" w:type="dxa"/>
            </w:tcMar>
            <w:vAlign w:val="center"/>
          </w:tcPr>
          <w:p>
            <w:pPr>
              <w:spacing w:after="0"/>
            </w:pPr>
            <w:r>
              <w:rPr>
                <w:rFonts w:ascii="Aptos" w:hAnsi="Aptos" w:cs="Arial"/>
                <w:b w:val="0"/>
                <w:i w:val="0"/>
                <w:color w:val="17232B"/>
                <w:sz w:val="17"/>
              </w:rPr>
              <w:t>Map/landmark, hours, price and seating status.</w:t>
            </w:r>
          </w:p>
        </w:tc>
      </w:tr>
      <w:tr>
        <w:tc>
          <w:tcPr>
            <w:tcW w:type="dxa" w:w="1200"/>
            <w:shd w:fill="F7F9F9"/>
            <w:tcMar>
              <w:top w:w="100" w:type="dxa"/>
              <w:start w:w="130" w:type="dxa"/>
              <w:bottom w:w="100" w:type="dxa"/>
              <w:end w:w="130" w:type="dxa"/>
            </w:tcMar>
            <w:vAlign w:val="center"/>
          </w:tcPr>
          <w:p>
            <w:pPr>
              <w:spacing w:after="0"/>
            </w:pPr>
            <w:r>
              <w:rPr>
                <w:rFonts w:ascii="Aptos" w:hAnsi="Aptos" w:cs="Arial"/>
                <w:b w:val="0"/>
                <w:i w:val="0"/>
                <w:color w:val="17232B"/>
                <w:sz w:val="17"/>
              </w:rPr>
              <w:t>SOCIAL</w:t>
            </w:r>
          </w:p>
        </w:tc>
        <w:tc>
          <w:tcPr>
            <w:tcW w:type="dxa" w:w="1000"/>
            <w:shd w:fill="F7F9F9"/>
            <w:tcMar>
              <w:top w:w="100" w:type="dxa"/>
              <w:start w:w="130" w:type="dxa"/>
              <w:bottom w:w="100" w:type="dxa"/>
              <w:end w:w="130" w:type="dxa"/>
            </w:tcMar>
            <w:vAlign w:val="center"/>
          </w:tcPr>
          <w:p>
            <w:pPr>
              <w:spacing w:after="0"/>
            </w:pPr>
            <w:r>
              <w:rPr>
                <w:rFonts w:ascii="Aptos" w:hAnsi="Aptos" w:cs="Arial"/>
                <w:b w:val="0"/>
                <w:i w:val="0"/>
                <w:color w:val="17232B"/>
                <w:sz w:val="17"/>
              </w:rPr>
              <w:t>3–5</w:t>
            </w:r>
          </w:p>
        </w:tc>
        <w:tc>
          <w:tcPr>
            <w:tcW w:type="dxa" w:w="7160"/>
            <w:shd w:fill="F7F9F9"/>
            <w:tcMar>
              <w:top w:w="100" w:type="dxa"/>
              <w:start w:w="130" w:type="dxa"/>
              <w:bottom w:w="100" w:type="dxa"/>
              <w:end w:w="130" w:type="dxa"/>
            </w:tcMar>
            <w:vAlign w:val="center"/>
          </w:tcPr>
          <w:p>
            <w:pPr>
              <w:spacing w:after="0"/>
            </w:pPr>
            <w:r>
              <w:rPr>
                <w:rFonts w:ascii="Aptos" w:hAnsi="Aptos" w:cs="Arial"/>
                <w:b w:val="0"/>
                <w:i w:val="0"/>
                <w:color w:val="17232B"/>
                <w:sz w:val="17"/>
              </w:rPr>
              <w:t>Groups arriving, creator visit, short testimonial, repost.</w:t>
            </w:r>
          </w:p>
        </w:tc>
      </w:tr>
      <w:tr>
        <w:tc>
          <w:tcPr>
            <w:tcW w:type="dxa" w:w="1200"/>
            <w:tcMar>
              <w:top w:w="100" w:type="dxa"/>
              <w:start w:w="130" w:type="dxa"/>
              <w:bottom w:w="100" w:type="dxa"/>
              <w:end w:w="130" w:type="dxa"/>
            </w:tcMar>
            <w:vAlign w:val="center"/>
          </w:tcPr>
          <w:p>
            <w:pPr>
              <w:spacing w:after="0"/>
            </w:pPr>
            <w:r>
              <w:rPr>
                <w:rFonts w:ascii="Aptos" w:hAnsi="Aptos" w:cs="Arial"/>
                <w:b w:val="0"/>
                <w:i w:val="0"/>
                <w:color w:val="17232B"/>
                <w:sz w:val="17"/>
              </w:rPr>
              <w:t>LAST CALL</w:t>
            </w:r>
          </w:p>
        </w:tc>
        <w:tc>
          <w:tcPr>
            <w:tcW w:type="dxa" w:w="1000"/>
            <w:tcMar>
              <w:top w:w="100" w:type="dxa"/>
              <w:start w:w="130" w:type="dxa"/>
              <w:bottom w:w="100" w:type="dxa"/>
              <w:end w:w="130" w:type="dxa"/>
            </w:tcMar>
            <w:vAlign w:val="center"/>
          </w:tcPr>
          <w:p>
            <w:pPr>
              <w:spacing w:after="0"/>
            </w:pPr>
            <w:r>
              <w:rPr>
                <w:rFonts w:ascii="Aptos" w:hAnsi="Aptos" w:cs="Arial"/>
                <w:b w:val="0"/>
                <w:i w:val="0"/>
                <w:color w:val="17232B"/>
                <w:sz w:val="17"/>
              </w:rPr>
              <w:t>2</w:t>
            </w:r>
          </w:p>
        </w:tc>
        <w:tc>
          <w:tcPr>
            <w:tcW w:type="dxa" w:w="7160"/>
            <w:tcMar>
              <w:top w:w="100" w:type="dxa"/>
              <w:start w:w="130" w:type="dxa"/>
              <w:bottom w:w="100" w:type="dxa"/>
              <w:end w:w="130" w:type="dxa"/>
            </w:tcMar>
            <w:vAlign w:val="center"/>
          </w:tcPr>
          <w:p>
            <w:pPr>
              <w:spacing w:after="0"/>
            </w:pPr>
            <w:r>
              <w:rPr>
                <w:rFonts w:ascii="Aptos" w:hAnsi="Aptos" w:cs="Arial"/>
                <w:b w:val="0"/>
                <w:i w:val="0"/>
                <w:color w:val="17232B"/>
                <w:sz w:val="17"/>
              </w:rPr>
              <w:t>Late-night mood + accurate last-order time.</w:t>
            </w:r>
          </w:p>
        </w:tc>
      </w:tr>
    </w:tbl>
    <w:p>
      <w:pPr>
        <w:widowControl/>
        <w:spacing w:after="40"/>
      </w:pPr>
    </w:p>
    <w:p>
      <w:pPr>
        <w:pStyle w:val="Heading2"/>
        <w:widowControl/>
      </w:pPr>
      <w:r>
        <w:t>Snap Ads: small local test</w:t>
      </w:r>
    </w:p>
    <w:p>
      <w:pPr>
        <w:widowControl/>
        <w:numPr>
          <w:ilvl w:val="0"/>
          <w:numId w:val="16"/>
        </w:numPr>
        <w:spacing w:after="120"/>
        <w:ind w:left="540" w:hanging="271"/>
      </w:pPr>
      <w:r>
        <w:rPr>
          <w:rFonts w:ascii="Aptos" w:hAnsi="Aptos" w:cs="Arial"/>
          <w:b/>
          <w:i w:val="0"/>
          <w:color w:val="082338"/>
          <w:sz w:val="20"/>
        </w:rPr>
        <w:t xml:space="preserve">Creative A—Place — </w:t>
      </w:r>
      <w:r>
        <w:rPr>
          <w:rFonts w:ascii="Aptos" w:hAnsi="Aptos" w:cs="Arial"/>
          <w:b w:val="0"/>
          <w:i w:val="0"/>
          <w:color w:val="17232B"/>
          <w:sz w:val="20"/>
        </w:rPr>
        <w:t>5–6 sec: sea/mist → seat → Haven cup → “Open today, Osara.”</w:t>
      </w:r>
    </w:p>
    <w:p>
      <w:pPr>
        <w:widowControl/>
        <w:numPr>
          <w:ilvl w:val="0"/>
          <w:numId w:val="16"/>
        </w:numPr>
        <w:spacing w:after="120"/>
        <w:ind w:left="540" w:hanging="271"/>
      </w:pPr>
      <w:r>
        <w:rPr>
          <w:rFonts w:ascii="Aptos" w:hAnsi="Aptos" w:cs="Arial"/>
          <w:b/>
          <w:i w:val="0"/>
          <w:color w:val="082338"/>
          <w:sz w:val="20"/>
        </w:rPr>
        <w:t xml:space="preserve">Creative B—Product — </w:t>
      </w:r>
      <w:r>
        <w:rPr>
          <w:rFonts w:ascii="Aptos" w:hAnsi="Aptos" w:cs="Arial"/>
          <w:b w:val="0"/>
          <w:i w:val="0"/>
          <w:color w:val="17232B"/>
          <w:sz w:val="20"/>
        </w:rPr>
        <w:t>5–6 sec: passion-fruit cold brew build → price → map/visit CTA.</w:t>
      </w:r>
    </w:p>
    <w:p>
      <w:pPr>
        <w:widowControl/>
        <w:numPr>
          <w:ilvl w:val="0"/>
          <w:numId w:val="16"/>
        </w:numPr>
        <w:spacing w:after="120"/>
        <w:ind w:left="540" w:hanging="271"/>
      </w:pPr>
      <w:r>
        <w:rPr>
          <w:rFonts w:ascii="Aptos" w:hAnsi="Aptos" w:cs="Arial"/>
          <w:b/>
          <w:i w:val="0"/>
          <w:color w:val="082338"/>
          <w:sz w:val="20"/>
        </w:rPr>
        <w:t xml:space="preserve">Creative C—UGC — </w:t>
      </w:r>
      <w:r>
        <w:rPr>
          <w:rFonts w:ascii="Aptos" w:hAnsi="Aptos" w:cs="Arial"/>
          <w:b w:val="0"/>
          <w:i w:val="0"/>
          <w:color w:val="17232B"/>
          <w:sz w:val="20"/>
        </w:rPr>
        <w:t>6–9 sec: creator says why they came and shows the view/product.</w:t>
      </w:r>
    </w:p>
    <w:p>
      <w:pPr>
        <w:widowControl/>
        <w:numPr>
          <w:ilvl w:val="0"/>
          <w:numId w:val="16"/>
        </w:numPr>
        <w:spacing w:after="120"/>
        <w:ind w:left="540" w:hanging="271"/>
      </w:pPr>
      <w:r>
        <w:rPr>
          <w:rFonts w:ascii="Aptos" w:hAnsi="Aptos" w:cs="Arial"/>
          <w:b/>
          <w:i w:val="0"/>
          <w:color w:val="082338"/>
          <w:sz w:val="20"/>
        </w:rPr>
        <w:t xml:space="preserve">Target — </w:t>
      </w:r>
      <w:r>
        <w:rPr>
          <w:rFonts w:ascii="Aptos" w:hAnsi="Aptos" w:cs="Arial"/>
          <w:b w:val="0"/>
          <w:i w:val="0"/>
          <w:color w:val="17232B"/>
          <w:sz w:val="20"/>
        </w:rPr>
        <w:t>Begin with Salalah/Dhofar location targeting and suitable age settings; avoid over-narrow interest stacks.</w:t>
      </w:r>
    </w:p>
    <w:p>
      <w:pPr>
        <w:widowControl/>
        <w:numPr>
          <w:ilvl w:val="0"/>
          <w:numId w:val="16"/>
        </w:numPr>
        <w:spacing w:after="120"/>
        <w:ind w:left="540" w:hanging="271"/>
      </w:pPr>
      <w:r>
        <w:rPr>
          <w:rFonts w:ascii="Aptos" w:hAnsi="Aptos" w:cs="Arial"/>
          <w:b/>
          <w:i w:val="0"/>
          <w:color w:val="082338"/>
          <w:sz w:val="20"/>
        </w:rPr>
        <w:t xml:space="preserve">Optimise — </w:t>
      </w:r>
      <w:r>
        <w:rPr>
          <w:rFonts w:ascii="Aptos" w:hAnsi="Aptos" w:cs="Arial"/>
          <w:b w:val="0"/>
          <w:i w:val="0"/>
          <w:color w:val="17232B"/>
          <w:sz w:val="20"/>
        </w:rPr>
        <w:t>Use Single Image or Video Ad first; retarget Public Profile/ad engagers if scale allows.</w:t>
      </w:r>
    </w:p>
    <w:p>
      <w:pPr>
        <w:widowControl/>
        <w:numPr>
          <w:ilvl w:val="0"/>
          <w:numId w:val="16"/>
        </w:numPr>
        <w:spacing w:after="120"/>
        <w:ind w:left="540" w:hanging="271"/>
      </w:pPr>
      <w:r>
        <w:rPr>
          <w:rFonts w:ascii="Aptos" w:hAnsi="Aptos" w:cs="Arial"/>
          <w:b/>
          <w:i w:val="0"/>
          <w:color w:val="082338"/>
          <w:sz w:val="20"/>
        </w:rPr>
        <w:t xml:space="preserve">Judge — </w:t>
      </w:r>
      <w:r>
        <w:rPr>
          <w:rFonts w:ascii="Aptos" w:hAnsi="Aptos" w:cs="Arial"/>
          <w:b w:val="0"/>
          <w:i w:val="0"/>
          <w:color w:val="17232B"/>
          <w:sz w:val="20"/>
        </w:rPr>
        <w:t>Compare swipe-up/map/message cost and measured visits—not only completion.</w:t>
      </w:r>
    </w:p>
    <w:p>
      <w:pPr>
        <w:widowControl/>
        <w:spacing w:after="120"/>
      </w:pPr>
      <w:r>
        <w:rPr>
          <w:rFonts w:ascii="Aptos" w:hAnsi="Aptos" w:cs="Arial"/>
          <w:b w:val="0"/>
          <w:i w:val="0"/>
          <w:color w:val="17232B"/>
          <w:sz w:val="21"/>
        </w:rPr>
        <w:t>Snapchat’s current specs support 9:16 creative at 720×1280 minimum; Haven should master at 1080×1920. Single Image or Video Ads can run 3–180 seconds, but short native cuts are the appropriate starting point. AR is a phase-two option only if the filter creates guest sharing—for example, subtle Khareef mist + Haven sail + location—not decorative clutter.</w:t>
      </w:r>
    </w:p>
    <w:p>
      <w:pPr>
        <w:pStyle w:val="Heading2"/>
        <w:widowControl/>
      </w:pPr>
      <w:r>
        <w:t>Creator brief for Instagram + Snapchat</w:t>
      </w:r>
    </w:p>
    <w:p>
      <w:pPr>
        <w:widowControl/>
        <w:numPr>
          <w:ilvl w:val="0"/>
          <w:numId w:val="10"/>
        </w:numPr>
        <w:spacing w:after="100"/>
        <w:ind w:left="540" w:hanging="271"/>
      </w:pPr>
      <w:r>
        <w:rPr>
          <w:rFonts w:ascii="Aptos" w:hAnsi="Aptos" w:cs="Arial"/>
          <w:b w:val="0"/>
          <w:i w:val="0"/>
          <w:color w:val="17232B"/>
          <w:sz w:val="20"/>
        </w:rPr>
        <w:t>Deliverables: 1 Collab Reel (10–20 sec), 5–8 live Snaps/Stories, 3 raw vertical clips and 1 honest spoken reaction.</w:t>
      </w:r>
    </w:p>
    <w:p>
      <w:pPr>
        <w:widowControl/>
        <w:numPr>
          <w:ilvl w:val="0"/>
          <w:numId w:val="10"/>
        </w:numPr>
        <w:spacing w:after="100"/>
        <w:ind w:left="540" w:hanging="271"/>
      </w:pPr>
      <w:r>
        <w:rPr>
          <w:rFonts w:ascii="Aptos" w:hAnsi="Aptos" w:cs="Arial"/>
          <w:b w:val="0"/>
          <w:i w:val="0"/>
          <w:color w:val="17232B"/>
          <w:sz w:val="20"/>
        </w:rPr>
        <w:t>Must show: recognisable place in first two seconds, complete product, one person enjoying it, location/hours CTA.</w:t>
      </w:r>
    </w:p>
    <w:p>
      <w:pPr>
        <w:widowControl/>
        <w:numPr>
          <w:ilvl w:val="0"/>
          <w:numId w:val="10"/>
        </w:numPr>
        <w:spacing w:after="100"/>
        <w:ind w:left="540" w:hanging="271"/>
      </w:pPr>
      <w:r>
        <w:rPr>
          <w:rFonts w:ascii="Aptos" w:hAnsi="Aptos" w:cs="Arial"/>
          <w:b w:val="0"/>
          <w:i w:val="0"/>
          <w:color w:val="17232B"/>
          <w:sz w:val="20"/>
        </w:rPr>
        <w:t>Creator retains their voice; Haven approves factual accuracy, privacy and product truth—not every word.</w:t>
      </w:r>
    </w:p>
    <w:p>
      <w:pPr>
        <w:widowControl/>
        <w:numPr>
          <w:ilvl w:val="0"/>
          <w:numId w:val="10"/>
        </w:numPr>
        <w:spacing w:after="100"/>
        <w:ind w:left="540" w:hanging="271"/>
      </w:pPr>
      <w:r>
        <w:rPr>
          <w:rFonts w:ascii="Aptos" w:hAnsi="Aptos" w:cs="Arial"/>
          <w:b w:val="0"/>
          <w:i w:val="0"/>
          <w:color w:val="17232B"/>
          <w:sz w:val="20"/>
        </w:rPr>
        <w:t>Request audience geography and recent Story views before agreeing. Prefer Salalah café/travel/family micro-creators over broad lifestyle reach.</w:t>
      </w:r>
    </w:p>
    <w:p>
      <w:pPr>
        <w:widowControl/>
        <w:numPr>
          <w:ilvl w:val="0"/>
          <w:numId w:val="10"/>
        </w:numPr>
        <w:spacing w:after="100"/>
        <w:ind w:left="540" w:hanging="271"/>
      </w:pPr>
      <w:r>
        <w:rPr>
          <w:rFonts w:ascii="Aptos" w:hAnsi="Aptos" w:cs="Arial"/>
          <w:b w:val="0"/>
          <w:i w:val="0"/>
          <w:color w:val="17232B"/>
          <w:sz w:val="20"/>
        </w:rPr>
        <w:t>Track each creator with a distinct POS code or question. Disclose paid/gifted relationships using platform tools.</w:t>
      </w:r>
    </w:p>
    <w:p>
      <w:pPr>
        <w:pStyle w:val="Heading1"/>
        <w:widowControl/>
      </w:pPr>
      <w:r>
        <w:t>6. Channels that should not be missed</w:t>
      </w:r>
    </w:p>
    <w:p>
      <w:pPr>
        <w:pStyle w:val="Heading2"/>
        <w:widowControl/>
      </w:pPr>
      <w:r>
        <w:t>Google Business Profile: highest-intent conversion surface</w:t>
      </w:r>
    </w:p>
    <w:p>
      <w:pPr>
        <w:widowControl/>
        <w:spacing w:after="120"/>
      </w:pPr>
      <w:r>
        <w:rPr>
          <w:rFonts w:ascii="Aptos" w:hAnsi="Aptos" w:cs="Arial"/>
          <w:b w:val="0"/>
          <w:i w:val="0"/>
          <w:color w:val="17232B"/>
          <w:sz w:val="21"/>
        </w:rPr>
        <w:t>Social creates the desire; Google Maps often closes the trip. Claim and fully complete the profile, use the exact pin, hours, phone, category, menu link and current exterior/route photos. Upload this week’s products and seating; ask satisfied guests for honest reviews through a QR code. Google explicitly positions Business Profile as the way to appear in Search and Maps, show offerings, collect reviews and connect with customers.</w:t>
      </w:r>
    </w:p>
    <w:p>
      <w:pPr>
        <w:widowControl/>
        <w:numPr>
          <w:ilvl w:val="0"/>
          <w:numId w:val="10"/>
        </w:numPr>
        <w:spacing w:after="100"/>
        <w:ind w:left="540" w:hanging="271"/>
      </w:pPr>
      <w:r>
        <w:rPr>
          <w:rFonts w:ascii="Aptos" w:hAnsi="Aptos" w:cs="Arial"/>
          <w:b w:val="0"/>
          <w:i w:val="0"/>
          <w:color w:val="17232B"/>
          <w:sz w:val="20"/>
        </w:rPr>
        <w:t>Place the Google Maps link first in the social link page.</w:t>
      </w:r>
    </w:p>
    <w:p>
      <w:pPr>
        <w:widowControl/>
        <w:numPr>
          <w:ilvl w:val="0"/>
          <w:numId w:val="10"/>
        </w:numPr>
        <w:spacing w:after="100"/>
        <w:ind w:left="540" w:hanging="271"/>
      </w:pPr>
      <w:r>
        <w:rPr>
          <w:rFonts w:ascii="Aptos" w:hAnsi="Aptos" w:cs="Arial"/>
          <w:b w:val="0"/>
          <w:i w:val="0"/>
          <w:color w:val="17232B"/>
          <w:sz w:val="20"/>
        </w:rPr>
        <w:t>Add 10 current images: exterior approach, landmark, seating, full menu, four hero products, night appearance.</w:t>
      </w:r>
    </w:p>
    <w:p>
      <w:pPr>
        <w:widowControl/>
        <w:numPr>
          <w:ilvl w:val="0"/>
          <w:numId w:val="10"/>
        </w:numPr>
        <w:spacing w:after="100"/>
        <w:ind w:left="540" w:hanging="271"/>
      </w:pPr>
      <w:r>
        <w:rPr>
          <w:rFonts w:ascii="Aptos" w:hAnsi="Aptos" w:cs="Arial"/>
          <w:b w:val="0"/>
          <w:i w:val="0"/>
          <w:color w:val="17232B"/>
          <w:sz w:val="20"/>
        </w:rPr>
        <w:t>Post a Khareef update and accurate special hours.</w:t>
      </w:r>
    </w:p>
    <w:p>
      <w:pPr>
        <w:widowControl/>
        <w:numPr>
          <w:ilvl w:val="0"/>
          <w:numId w:val="10"/>
        </w:numPr>
        <w:spacing w:after="100"/>
        <w:ind w:left="540" w:hanging="271"/>
      </w:pPr>
      <w:r>
        <w:rPr>
          <w:rFonts w:ascii="Aptos" w:hAnsi="Aptos" w:cs="Arial"/>
          <w:b w:val="0"/>
          <w:i w:val="0"/>
          <w:color w:val="17232B"/>
          <w:sz w:val="20"/>
        </w:rPr>
        <w:t>Reply to every review. Never offer an incentive conditional on a positive review.</w:t>
      </w:r>
    </w:p>
    <w:p>
      <w:pPr>
        <w:widowControl/>
        <w:numPr>
          <w:ilvl w:val="0"/>
          <w:numId w:val="10"/>
        </w:numPr>
        <w:spacing w:after="100"/>
        <w:ind w:left="540" w:hanging="271"/>
      </w:pPr>
      <w:r>
        <w:rPr>
          <w:rFonts w:ascii="Aptos" w:hAnsi="Aptos" w:cs="Arial"/>
          <w:b w:val="0"/>
          <w:i w:val="0"/>
          <w:color w:val="17232B"/>
          <w:sz w:val="20"/>
        </w:rPr>
        <w:t>Track direction requests, calls and profile actions weekly.</w:t>
      </w:r>
    </w:p>
    <w:p>
      <w:pPr>
        <w:pStyle w:val="Heading2"/>
        <w:widowControl/>
      </w:pPr>
      <w:r>
        <w:t>TikTok: discovery expansion</w:t>
      </w:r>
    </w:p>
    <w:p>
      <w:pPr>
        <w:widowControl/>
        <w:spacing w:after="120"/>
      </w:pPr>
      <w:r>
        <w:rPr>
          <w:rFonts w:ascii="Aptos" w:hAnsi="Aptos" w:cs="Arial"/>
          <w:b w:val="0"/>
          <w:i w:val="0"/>
          <w:color w:val="17232B"/>
          <w:sz w:val="21"/>
        </w:rPr>
        <w:t>TikTok’s adult ad reach in Oman is large enough to matter. Publish the strongest Haven concepts with TikTok-native editing, on-screen search language (“Salalah beachfront café”, “Khareef places”) and local creator voices. Do not simply upload a watermarked Instagram edit. Use 3–4 posts this week if the team can sustain replies; otherwise prioritise Instagram/Snap execution.</w:t>
      </w:r>
    </w:p>
    <w:p>
      <w:pPr>
        <w:pStyle w:val="Heading2"/>
        <w:widowControl/>
      </w:pPr>
      <w:r>
        <w:t>WhatsApp: conversion layer, not a content calendar</w:t>
      </w:r>
    </w:p>
    <w:p>
      <w:pPr>
        <w:widowControl/>
        <w:spacing w:after="120"/>
      </w:pPr>
      <w:r>
        <w:rPr>
          <w:rFonts w:ascii="Aptos" w:hAnsi="Aptos" w:cs="Arial"/>
          <w:b w:val="0"/>
          <w:i w:val="0"/>
          <w:color w:val="17232B"/>
          <w:sz w:val="21"/>
        </w:rPr>
        <w:t>Use one-click WhatsApp for directions, group enquiries and live operational questions. Pre-fill a message such as “Hi Haven, are beachfront seats available around 7pm today?” Set quick replies for hours, location, menu and seating. Do not promise reservations unless operations can honour them.</w:t>
      </w:r>
    </w:p>
    <w:p>
      <w:pPr>
        <w:pStyle w:val="Heading2"/>
        <w:widowControl/>
      </w:pPr>
      <w:r>
        <w:t>YouTube Shorts</w:t>
      </w:r>
    </w:p>
    <w:p>
      <w:pPr>
        <w:widowControl/>
        <w:spacing w:after="120"/>
      </w:pPr>
      <w:r>
        <w:rPr>
          <w:rFonts w:ascii="Aptos" w:hAnsi="Aptos" w:cs="Arial"/>
          <w:b w:val="0"/>
          <w:i w:val="0"/>
          <w:color w:val="17232B"/>
          <w:sz w:val="21"/>
        </w:rPr>
        <w:t>Upload 2–3 evergreen vertical cuts with searchable titles and a Maps link in the description. This is a low-effort secondary shelf because YouTube’s reported Oman reach is broad; it is not the priority community channel for this seven-day sprint.</w:t>
      </w:r>
    </w:p>
    <w:p>
      <w:pPr>
        <w:widowControl/>
      </w:pPr>
      <w:r>
        <w:br w:type="page"/>
      </w:r>
    </w:p>
    <w:p>
      <w:pPr>
        <w:pStyle w:val="Heading1"/>
        <w:widowControl/>
      </w:pPr>
      <w:r>
        <w:t>7. Seven-day Khareef launch sprint</w:t>
      </w:r>
    </w:p>
    <w:p>
      <w:pPr>
        <w:widowControl/>
        <w:spacing w:after="120"/>
      </w:pPr>
      <w:r>
        <w:rPr>
          <w:rFonts w:ascii="Aptos" w:hAnsi="Aptos" w:cs="Arial"/>
          <w:b w:val="0"/>
          <w:i w:val="0"/>
          <w:color w:val="17232B"/>
          <w:sz w:val="21"/>
        </w:rPr>
        <w:t>Dates assume immediate execution from Saturday 25 July to Friday 31 July 2026. If production starts later, preserve the sequence and shift the dates.</w:t>
      </w:r>
    </w:p>
    <w:tbl>
      <w:tblPr>
        <w:tblStyle w:val="TableGrid"/>
        <w:tblW w:type="dxa" w:w="9360"/>
        <w:tblLayout w:type="fixed"/>
        <w:tblLook w:firstColumn="1" w:firstRow="1" w:lastColumn="0" w:lastRow="0" w:noHBand="0" w:noVBand="1" w:val="04A0"/>
        <w:jc w:val="left"/>
        <w:tblInd w:w="120" w:type="dxa"/>
      </w:tblPr>
      <w:tblGrid>
        <w:gridCol w:w="1050"/>
        <w:gridCol w:w="2750"/>
        <w:gridCol w:w="3350"/>
        <w:gridCol w:w="2210"/>
      </w:tblGrid>
      <w:tr>
        <w:trPr>
          <w:tblHeader w:val="true"/>
        </w:trPr>
        <w:tc>
          <w:tcPr>
            <w:tcW w:type="dxa" w:w="1050"/>
            <w:tcMar>
              <w:top w:w="100" w:type="dxa"/>
              <w:start w:w="130" w:type="dxa"/>
              <w:bottom w:w="100" w:type="dxa"/>
              <w:end w:w="130" w:type="dxa"/>
            </w:tcMar>
            <w:vAlign w:val="center"/>
            <w:shd w:fill="082338"/>
          </w:tcPr>
          <w:p>
            <w:pPr>
              <w:spacing w:after="0"/>
            </w:pPr>
            <w:r>
              <w:rPr>
                <w:rFonts w:ascii="Aptos" w:hAnsi="Aptos" w:cs="Arial"/>
                <w:b/>
                <w:i w:val="0"/>
                <w:color w:val="FFFFFF"/>
                <w:sz w:val="18"/>
              </w:rPr>
              <w:t>Day</w:t>
            </w:r>
          </w:p>
        </w:tc>
        <w:tc>
          <w:tcPr>
            <w:tcW w:type="dxa" w:w="2750"/>
            <w:tcMar>
              <w:top w:w="100" w:type="dxa"/>
              <w:start w:w="130" w:type="dxa"/>
              <w:bottom w:w="100" w:type="dxa"/>
              <w:end w:w="130" w:type="dxa"/>
            </w:tcMar>
            <w:vAlign w:val="center"/>
            <w:shd w:fill="082338"/>
          </w:tcPr>
          <w:p>
            <w:pPr>
              <w:spacing w:after="0"/>
            </w:pPr>
            <w:r>
              <w:rPr>
                <w:rFonts w:ascii="Aptos" w:hAnsi="Aptos" w:cs="Arial"/>
                <w:b/>
                <w:i w:val="0"/>
                <w:color w:val="FFFFFF"/>
                <w:sz w:val="18"/>
              </w:rPr>
              <w:t>Hero post</w:t>
            </w:r>
          </w:p>
        </w:tc>
        <w:tc>
          <w:tcPr>
            <w:tcW w:type="dxa" w:w="3350"/>
            <w:tcMar>
              <w:top w:w="100" w:type="dxa"/>
              <w:start w:w="130" w:type="dxa"/>
              <w:bottom w:w="100" w:type="dxa"/>
              <w:end w:w="130" w:type="dxa"/>
            </w:tcMar>
            <w:vAlign w:val="center"/>
            <w:shd w:fill="082338"/>
          </w:tcPr>
          <w:p>
            <w:pPr>
              <w:spacing w:after="0"/>
            </w:pPr>
            <w:r>
              <w:rPr>
                <w:rFonts w:ascii="Aptos" w:hAnsi="Aptos" w:cs="Arial"/>
                <w:b/>
                <w:i w:val="0"/>
                <w:color w:val="FFFFFF"/>
                <w:sz w:val="18"/>
              </w:rPr>
              <w:t>Stories / Snap</w:t>
            </w:r>
          </w:p>
        </w:tc>
        <w:tc>
          <w:tcPr>
            <w:tcW w:type="dxa" w:w="2210"/>
            <w:tcMar>
              <w:top w:w="100" w:type="dxa"/>
              <w:start w:w="130" w:type="dxa"/>
              <w:bottom w:w="100" w:type="dxa"/>
              <w:end w:w="130" w:type="dxa"/>
            </w:tcMar>
            <w:vAlign w:val="center"/>
            <w:shd w:fill="082338"/>
          </w:tcPr>
          <w:p>
            <w:pPr>
              <w:spacing w:after="0"/>
            </w:pPr>
            <w:r>
              <w:rPr>
                <w:rFonts w:ascii="Aptos" w:hAnsi="Aptos" w:cs="Arial"/>
                <w:b/>
                <w:i w:val="0"/>
                <w:color w:val="FFFFFF"/>
                <w:sz w:val="18"/>
              </w:rPr>
              <w:t>Conversion action</w:t>
            </w:r>
          </w:p>
        </w:tc>
      </w:tr>
      <w:tr>
        <w:tc>
          <w:tcPr>
            <w:tcW w:type="dxa" w:w="1050"/>
            <w:tcMar>
              <w:top w:w="100" w:type="dxa"/>
              <w:start w:w="130" w:type="dxa"/>
              <w:bottom w:w="100" w:type="dxa"/>
              <w:end w:w="130" w:type="dxa"/>
            </w:tcMar>
            <w:vAlign w:val="center"/>
          </w:tcPr>
          <w:p>
            <w:pPr>
              <w:spacing w:after="0"/>
            </w:pPr>
            <w:r>
              <w:rPr>
                <w:rFonts w:ascii="Aptos" w:hAnsi="Aptos" w:cs="Arial"/>
                <w:b w:val="0"/>
                <w:i w:val="0"/>
                <w:color w:val="17232B"/>
                <w:sz w:val="17"/>
              </w:rPr>
              <w:t>Sat 25</w:t>
              <w:br/>
              <w:t>Foundation</w:t>
            </w:r>
          </w:p>
        </w:tc>
        <w:tc>
          <w:tcPr>
            <w:tcW w:type="dxa" w:w="2750"/>
            <w:tcMar>
              <w:top w:w="100" w:type="dxa"/>
              <w:start w:w="130" w:type="dxa"/>
              <w:bottom w:w="100" w:type="dxa"/>
              <w:end w:w="130" w:type="dxa"/>
            </w:tcMar>
            <w:vAlign w:val="center"/>
          </w:tcPr>
          <w:p>
            <w:pPr>
              <w:spacing w:after="0"/>
            </w:pPr>
            <w:r>
              <w:rPr>
                <w:rFonts w:ascii="Aptos" w:hAnsi="Aptos" w:cs="Arial"/>
                <w:b w:val="0"/>
                <w:i w:val="0"/>
                <w:color w:val="17232B"/>
                <w:sz w:val="17"/>
              </w:rPr>
              <w:t>Reel: “Your Khareef seat is here” (place-led).</w:t>
            </w:r>
          </w:p>
        </w:tc>
        <w:tc>
          <w:tcPr>
            <w:tcW w:type="dxa" w:w="3350"/>
            <w:tcMar>
              <w:top w:w="100" w:type="dxa"/>
              <w:start w:w="130" w:type="dxa"/>
              <w:bottom w:w="100" w:type="dxa"/>
              <w:end w:w="130" w:type="dxa"/>
            </w:tcMar>
            <w:vAlign w:val="center"/>
          </w:tcPr>
          <w:p>
            <w:pPr>
              <w:spacing w:after="0"/>
            </w:pPr>
            <w:r>
              <w:rPr>
                <w:rFonts w:ascii="Aptos" w:hAnsi="Aptos" w:cs="Arial"/>
                <w:b w:val="0"/>
                <w:i w:val="0"/>
                <w:color w:val="17232B"/>
                <w:sz w:val="17"/>
              </w:rPr>
              <w:t>Open/route/seat status; founder hello; poll.</w:t>
            </w:r>
          </w:p>
        </w:tc>
        <w:tc>
          <w:tcPr>
            <w:tcW w:type="dxa" w:w="2210"/>
            <w:tcMar>
              <w:top w:w="100" w:type="dxa"/>
              <w:start w:w="130" w:type="dxa"/>
              <w:bottom w:w="100" w:type="dxa"/>
              <w:end w:w="130" w:type="dxa"/>
            </w:tcMar>
            <w:vAlign w:val="center"/>
          </w:tcPr>
          <w:p>
            <w:pPr>
              <w:spacing w:after="0"/>
            </w:pPr>
            <w:r>
              <w:rPr>
                <w:rFonts w:ascii="Aptos" w:hAnsi="Aptos" w:cs="Arial"/>
                <w:b w:val="0"/>
                <w:i w:val="0"/>
                <w:color w:val="17232B"/>
                <w:sz w:val="17"/>
              </w:rPr>
              <w:t>Fix bio, map, hours, Highlights and POS source button.</w:t>
            </w:r>
          </w:p>
        </w:tc>
      </w:tr>
      <w:tr>
        <w:tc>
          <w:tcPr>
            <w:tcW w:type="dxa" w:w="1050"/>
            <w:shd w:fill="F7F9F9"/>
            <w:tcMar>
              <w:top w:w="100" w:type="dxa"/>
              <w:start w:w="130" w:type="dxa"/>
              <w:bottom w:w="100" w:type="dxa"/>
              <w:end w:w="130" w:type="dxa"/>
            </w:tcMar>
            <w:vAlign w:val="center"/>
          </w:tcPr>
          <w:p>
            <w:pPr>
              <w:spacing w:after="0"/>
            </w:pPr>
            <w:r>
              <w:rPr>
                <w:rFonts w:ascii="Aptos" w:hAnsi="Aptos" w:cs="Arial"/>
                <w:b w:val="0"/>
                <w:i w:val="0"/>
                <w:color w:val="17232B"/>
                <w:sz w:val="17"/>
              </w:rPr>
              <w:t>Sun 26</w:t>
              <w:br/>
              <w:t>Signature</w:t>
            </w:r>
          </w:p>
        </w:tc>
        <w:tc>
          <w:tcPr>
            <w:tcW w:type="dxa" w:w="2750"/>
            <w:shd w:fill="F7F9F9"/>
            <w:tcMar>
              <w:top w:w="100" w:type="dxa"/>
              <w:start w:w="130" w:type="dxa"/>
              <w:bottom w:w="100" w:type="dxa"/>
              <w:end w:w="130" w:type="dxa"/>
            </w:tcMar>
            <w:vAlign w:val="center"/>
          </w:tcPr>
          <w:p>
            <w:pPr>
              <w:spacing w:after="0"/>
            </w:pPr>
            <w:r>
              <w:rPr>
                <w:rFonts w:ascii="Aptos" w:hAnsi="Aptos" w:cs="Arial"/>
                <w:b w:val="0"/>
                <w:i w:val="0"/>
                <w:color w:val="17232B"/>
                <w:sz w:val="17"/>
              </w:rPr>
              <w:t>Reel: passion-fruit cold brew origin/build.</w:t>
            </w:r>
          </w:p>
        </w:tc>
        <w:tc>
          <w:tcPr>
            <w:tcW w:type="dxa" w:w="3350"/>
            <w:shd w:fill="F7F9F9"/>
            <w:tcMar>
              <w:top w:w="100" w:type="dxa"/>
              <w:start w:w="130" w:type="dxa"/>
              <w:bottom w:w="100" w:type="dxa"/>
              <w:end w:w="130" w:type="dxa"/>
            </w:tcMar>
            <w:vAlign w:val="center"/>
          </w:tcPr>
          <w:p>
            <w:pPr>
              <w:spacing w:after="0"/>
            </w:pPr>
            <w:r>
              <w:rPr>
                <w:rFonts w:ascii="Aptos" w:hAnsi="Aptos" w:cs="Arial"/>
                <w:b w:val="0"/>
                <w:i w:val="0"/>
                <w:color w:val="17232B"/>
                <w:sz w:val="17"/>
              </w:rPr>
              <w:t>Taste words, price, barista Q&amp;A, reaction.</w:t>
            </w:r>
          </w:p>
        </w:tc>
        <w:tc>
          <w:tcPr>
            <w:tcW w:type="dxa" w:w="2210"/>
            <w:shd w:fill="F7F9F9"/>
            <w:tcMar>
              <w:top w:w="100" w:type="dxa"/>
              <w:start w:w="130" w:type="dxa"/>
              <w:bottom w:w="100" w:type="dxa"/>
              <w:end w:w="130" w:type="dxa"/>
            </w:tcMar>
            <w:vAlign w:val="center"/>
          </w:tcPr>
          <w:p>
            <w:pPr>
              <w:spacing w:after="0"/>
            </w:pPr>
            <w:r>
              <w:rPr>
                <w:rFonts w:ascii="Aptos" w:hAnsi="Aptos" w:cs="Arial"/>
                <w:b w:val="0"/>
                <w:i w:val="0"/>
                <w:color w:val="17232B"/>
                <w:sz w:val="17"/>
              </w:rPr>
              <w:t>Track “signature” orders and profile actions.</w:t>
            </w:r>
          </w:p>
        </w:tc>
      </w:tr>
      <w:tr>
        <w:tc>
          <w:tcPr>
            <w:tcW w:type="dxa" w:w="1050"/>
            <w:tcMar>
              <w:top w:w="100" w:type="dxa"/>
              <w:start w:w="130" w:type="dxa"/>
              <w:bottom w:w="100" w:type="dxa"/>
              <w:end w:w="130" w:type="dxa"/>
            </w:tcMar>
            <w:vAlign w:val="center"/>
          </w:tcPr>
          <w:p>
            <w:pPr>
              <w:spacing w:after="0"/>
            </w:pPr>
            <w:r>
              <w:rPr>
                <w:rFonts w:ascii="Aptos" w:hAnsi="Aptos" w:cs="Arial"/>
                <w:b w:val="0"/>
                <w:i w:val="0"/>
                <w:color w:val="17232B"/>
                <w:sz w:val="17"/>
              </w:rPr>
              <w:t>Mon 27</w:t>
              <w:br/>
              <w:t>Utility</w:t>
            </w:r>
          </w:p>
        </w:tc>
        <w:tc>
          <w:tcPr>
            <w:tcW w:type="dxa" w:w="2750"/>
            <w:tcMar>
              <w:top w:w="100" w:type="dxa"/>
              <w:start w:w="130" w:type="dxa"/>
              <w:bottom w:w="100" w:type="dxa"/>
              <w:end w:w="130" w:type="dxa"/>
            </w:tcMar>
            <w:vAlign w:val="center"/>
          </w:tcPr>
          <w:p>
            <w:pPr>
              <w:spacing w:after="0"/>
            </w:pPr>
            <w:r>
              <w:rPr>
                <w:rFonts w:ascii="Aptos" w:hAnsi="Aptos" w:cs="Arial"/>
                <w:b w:val="0"/>
                <w:i w:val="0"/>
                <w:color w:val="17232B"/>
                <w:sz w:val="17"/>
              </w:rPr>
              <w:t>Reel: clipped 24-sec arrival route—exit, parking, gate and two areas.</w:t>
            </w:r>
          </w:p>
        </w:tc>
        <w:tc>
          <w:tcPr>
            <w:tcW w:type="dxa" w:w="3350"/>
            <w:tcMar>
              <w:top w:w="100" w:type="dxa"/>
              <w:start w:w="130" w:type="dxa"/>
              <w:bottom w:w="100" w:type="dxa"/>
              <w:end w:w="130" w:type="dxa"/>
            </w:tcMar>
            <w:vAlign w:val="center"/>
          </w:tcPr>
          <w:p>
            <w:pPr>
              <w:spacing w:after="0"/>
            </w:pPr>
            <w:r>
              <w:rPr>
                <w:rFonts w:ascii="Aptos" w:hAnsi="Aptos" w:cs="Arial"/>
                <w:b w:val="0"/>
                <w:i w:val="0"/>
                <w:color w:val="17232B"/>
                <w:sz w:val="17"/>
              </w:rPr>
              <w:t>Hyperlapse cut, route landmark, area poll and FAQ.</w:t>
            </w:r>
          </w:p>
        </w:tc>
        <w:tc>
          <w:tcPr>
            <w:tcW w:type="dxa" w:w="2210"/>
            <w:tcMar>
              <w:top w:w="100" w:type="dxa"/>
              <w:start w:w="130" w:type="dxa"/>
              <w:bottom w:w="100" w:type="dxa"/>
              <w:end w:w="130" w:type="dxa"/>
            </w:tcMar>
            <w:vAlign w:val="center"/>
          </w:tcPr>
          <w:p>
            <w:pPr>
              <w:spacing w:after="0"/>
            </w:pPr>
            <w:r>
              <w:rPr>
                <w:rFonts w:ascii="Aptos" w:hAnsi="Aptos" w:cs="Arial"/>
                <w:b w:val="0"/>
                <w:i w:val="0"/>
                <w:color w:val="17232B"/>
                <w:sz w:val="17"/>
              </w:rPr>
              <w:t>Pin the route; track Maps taps and ARRIVE source.</w:t>
            </w:r>
          </w:p>
        </w:tc>
      </w:tr>
      <w:tr>
        <w:tc>
          <w:tcPr>
            <w:tcW w:type="dxa" w:w="1050"/>
            <w:shd w:fill="F7F9F9"/>
            <w:tcMar>
              <w:top w:w="100" w:type="dxa"/>
              <w:start w:w="130" w:type="dxa"/>
              <w:bottom w:w="100" w:type="dxa"/>
              <w:end w:w="130" w:type="dxa"/>
            </w:tcMar>
            <w:vAlign w:val="center"/>
          </w:tcPr>
          <w:p>
            <w:pPr>
              <w:spacing w:after="0"/>
            </w:pPr>
            <w:r>
              <w:rPr>
                <w:rFonts w:ascii="Aptos" w:hAnsi="Aptos" w:cs="Arial"/>
                <w:b w:val="0"/>
                <w:i w:val="0"/>
                <w:color w:val="17232B"/>
                <w:sz w:val="17"/>
              </w:rPr>
              <w:t>Tue 28</w:t>
              <w:br/>
              <w:t>People</w:t>
            </w:r>
          </w:p>
        </w:tc>
        <w:tc>
          <w:tcPr>
            <w:tcW w:type="dxa" w:w="2750"/>
            <w:shd w:fill="F7F9F9"/>
            <w:tcMar>
              <w:top w:w="100" w:type="dxa"/>
              <w:start w:w="130" w:type="dxa"/>
              <w:bottom w:w="100" w:type="dxa"/>
              <w:end w:w="130" w:type="dxa"/>
            </w:tcMar>
            <w:vAlign w:val="center"/>
          </w:tcPr>
          <w:p>
            <w:pPr>
              <w:spacing w:after="0"/>
            </w:pPr>
            <w:r>
              <w:rPr>
                <w:rFonts w:ascii="Aptos" w:hAnsi="Aptos" w:cs="Arial"/>
                <w:b w:val="0"/>
                <w:i w:val="0"/>
                <w:color w:val="17232B"/>
                <w:sz w:val="17"/>
              </w:rPr>
              <w:t>Collab Reel with local café/travel creator.</w:t>
            </w:r>
          </w:p>
        </w:tc>
        <w:tc>
          <w:tcPr>
            <w:tcW w:type="dxa" w:w="3350"/>
            <w:shd w:fill="F7F9F9"/>
            <w:tcMar>
              <w:top w:w="100" w:type="dxa"/>
              <w:start w:w="130" w:type="dxa"/>
              <w:bottom w:w="100" w:type="dxa"/>
              <w:end w:w="130" w:type="dxa"/>
            </w:tcMar>
            <w:vAlign w:val="center"/>
          </w:tcPr>
          <w:p>
            <w:pPr>
              <w:spacing w:after="0"/>
            </w:pPr>
            <w:r>
              <w:rPr>
                <w:rFonts w:ascii="Aptos" w:hAnsi="Aptos" w:cs="Arial"/>
                <w:b w:val="0"/>
                <w:i w:val="0"/>
                <w:color w:val="17232B"/>
                <w:sz w:val="17"/>
              </w:rPr>
              <w:t>Creator takeover burst; honest availability.</w:t>
            </w:r>
          </w:p>
        </w:tc>
        <w:tc>
          <w:tcPr>
            <w:tcW w:type="dxa" w:w="2210"/>
            <w:shd w:fill="F7F9F9"/>
            <w:tcMar>
              <w:top w:w="100" w:type="dxa"/>
              <w:start w:w="130" w:type="dxa"/>
              <w:bottom w:w="100" w:type="dxa"/>
              <w:end w:w="130" w:type="dxa"/>
            </w:tcMar>
            <w:vAlign w:val="center"/>
          </w:tcPr>
          <w:p>
            <w:pPr>
              <w:spacing w:after="0"/>
            </w:pPr>
            <w:r>
              <w:rPr>
                <w:rFonts w:ascii="Aptos" w:hAnsi="Aptos" w:cs="Arial"/>
                <w:b w:val="0"/>
                <w:i w:val="0"/>
                <w:color w:val="17232B"/>
                <w:sz w:val="17"/>
              </w:rPr>
              <w:t>Creator-specific code/source.</w:t>
            </w:r>
          </w:p>
        </w:tc>
      </w:tr>
      <w:tr>
        <w:tc>
          <w:tcPr>
            <w:tcW w:type="dxa" w:w="1050"/>
            <w:tcMar>
              <w:top w:w="100" w:type="dxa"/>
              <w:start w:w="130" w:type="dxa"/>
              <w:bottom w:w="100" w:type="dxa"/>
              <w:end w:w="130" w:type="dxa"/>
            </w:tcMar>
            <w:vAlign w:val="center"/>
          </w:tcPr>
          <w:p>
            <w:pPr>
              <w:spacing w:after="0"/>
            </w:pPr>
            <w:r>
              <w:rPr>
                <w:rFonts w:ascii="Aptos" w:hAnsi="Aptos" w:cs="Arial"/>
                <w:b w:val="0"/>
                <w:i w:val="0"/>
                <w:color w:val="17232B"/>
                <w:sz w:val="17"/>
              </w:rPr>
              <w:t>Wed 29</w:t>
              <w:br/>
              <w:t>Sensation</w:t>
            </w:r>
          </w:p>
        </w:tc>
        <w:tc>
          <w:tcPr>
            <w:tcW w:type="dxa" w:w="2750"/>
            <w:tcMar>
              <w:top w:w="100" w:type="dxa"/>
              <w:start w:w="130" w:type="dxa"/>
              <w:bottom w:w="100" w:type="dxa"/>
              <w:end w:w="130" w:type="dxa"/>
            </w:tcMar>
            <w:vAlign w:val="center"/>
          </w:tcPr>
          <w:p>
            <w:pPr>
              <w:spacing w:after="0"/>
            </w:pPr>
            <w:r>
              <w:rPr>
                <w:rFonts w:ascii="Aptos" w:hAnsi="Aptos" w:cs="Arial"/>
                <w:b w:val="0"/>
                <w:i w:val="0"/>
                <w:color w:val="17232B"/>
                <w:sz w:val="17"/>
              </w:rPr>
              <w:t>7-sec macro: condensation/pour/brownie.</w:t>
            </w:r>
          </w:p>
        </w:tc>
        <w:tc>
          <w:tcPr>
            <w:tcW w:type="dxa" w:w="3350"/>
            <w:tcMar>
              <w:top w:w="100" w:type="dxa"/>
              <w:start w:w="130" w:type="dxa"/>
              <w:bottom w:w="100" w:type="dxa"/>
              <w:end w:w="130" w:type="dxa"/>
            </w:tcMar>
            <w:vAlign w:val="center"/>
          </w:tcPr>
          <w:p>
            <w:pPr>
              <w:spacing w:after="0"/>
            </w:pPr>
            <w:r>
              <w:rPr>
                <w:rFonts w:ascii="Aptos" w:hAnsi="Aptos" w:cs="Arial"/>
                <w:b w:val="0"/>
                <w:i w:val="0"/>
                <w:color w:val="17232B"/>
                <w:sz w:val="17"/>
              </w:rPr>
              <w:t>ASMR sequence; this-or-that poll.</w:t>
            </w:r>
          </w:p>
        </w:tc>
        <w:tc>
          <w:tcPr>
            <w:tcW w:type="dxa" w:w="2210"/>
            <w:tcMar>
              <w:top w:w="100" w:type="dxa"/>
              <w:start w:w="130" w:type="dxa"/>
              <w:bottom w:w="100" w:type="dxa"/>
              <w:end w:w="130" w:type="dxa"/>
            </w:tcMar>
            <w:vAlign w:val="center"/>
          </w:tcPr>
          <w:p>
            <w:pPr>
              <w:spacing w:after="0"/>
            </w:pPr>
            <w:r>
              <w:rPr>
                <w:rFonts w:ascii="Aptos" w:hAnsi="Aptos" w:cs="Arial"/>
                <w:b w:val="0"/>
                <w:i w:val="0"/>
                <w:color w:val="17232B"/>
                <w:sz w:val="17"/>
              </w:rPr>
              <w:t>Promote best share-rate Reel locally.</w:t>
            </w:r>
          </w:p>
        </w:tc>
      </w:tr>
      <w:tr>
        <w:tc>
          <w:tcPr>
            <w:tcW w:type="dxa" w:w="1050"/>
            <w:shd w:fill="F7F9F9"/>
            <w:tcMar>
              <w:top w:w="100" w:type="dxa"/>
              <w:start w:w="130" w:type="dxa"/>
              <w:bottom w:w="100" w:type="dxa"/>
              <w:end w:w="130" w:type="dxa"/>
            </w:tcMar>
            <w:vAlign w:val="center"/>
          </w:tcPr>
          <w:p>
            <w:pPr>
              <w:spacing w:after="0"/>
            </w:pPr>
            <w:r>
              <w:rPr>
                <w:rFonts w:ascii="Aptos" w:hAnsi="Aptos" w:cs="Arial"/>
                <w:b w:val="0"/>
                <w:i w:val="0"/>
                <w:color w:val="17232B"/>
                <w:sz w:val="17"/>
              </w:rPr>
              <w:t>Thu 30</w:t>
              <w:br/>
              <w:t>Group plan</w:t>
            </w:r>
          </w:p>
        </w:tc>
        <w:tc>
          <w:tcPr>
            <w:tcW w:type="dxa" w:w="2750"/>
            <w:shd w:fill="F7F9F9"/>
            <w:tcMar>
              <w:top w:w="100" w:type="dxa"/>
              <w:start w:w="130" w:type="dxa"/>
              <w:bottom w:w="100" w:type="dxa"/>
              <w:end w:w="130" w:type="dxa"/>
            </w:tcMar>
            <w:vAlign w:val="center"/>
          </w:tcPr>
          <w:p>
            <w:pPr>
              <w:spacing w:after="0"/>
            </w:pPr>
            <w:r>
              <w:rPr>
                <w:rFonts w:ascii="Aptos" w:hAnsi="Aptos" w:cs="Arial"/>
                <w:b w:val="0"/>
                <w:i w:val="0"/>
                <w:color w:val="17232B"/>
                <w:sz w:val="17"/>
              </w:rPr>
              <w:t>Reel: “send this to tonight’s group”.</w:t>
            </w:r>
          </w:p>
        </w:tc>
        <w:tc>
          <w:tcPr>
            <w:tcW w:type="dxa" w:w="3350"/>
            <w:shd w:fill="F7F9F9"/>
            <w:tcMar>
              <w:top w:w="100" w:type="dxa"/>
              <w:start w:w="130" w:type="dxa"/>
              <w:bottom w:w="100" w:type="dxa"/>
              <w:end w:w="130" w:type="dxa"/>
            </w:tcMar>
            <w:vAlign w:val="center"/>
          </w:tcPr>
          <w:p>
            <w:pPr>
              <w:spacing w:after="0"/>
            </w:pPr>
            <w:r>
              <w:rPr>
                <w:rFonts w:ascii="Aptos" w:hAnsi="Aptos" w:cs="Arial"/>
                <w:b w:val="0"/>
                <w:i w:val="0"/>
                <w:color w:val="17232B"/>
                <w:sz w:val="17"/>
              </w:rPr>
              <w:t>Sunset build, arrivals, seating truth.</w:t>
            </w:r>
          </w:p>
        </w:tc>
        <w:tc>
          <w:tcPr>
            <w:tcW w:type="dxa" w:w="2210"/>
            <w:shd w:fill="F7F9F9"/>
            <w:tcMar>
              <w:top w:w="100" w:type="dxa"/>
              <w:start w:w="130" w:type="dxa"/>
              <w:bottom w:w="100" w:type="dxa"/>
              <w:end w:w="130" w:type="dxa"/>
            </w:tcMar>
            <w:vAlign w:val="center"/>
          </w:tcPr>
          <w:p>
            <w:pPr>
              <w:spacing w:after="0"/>
            </w:pPr>
            <w:r>
              <w:rPr>
                <w:rFonts w:ascii="Aptos" w:hAnsi="Aptos" w:cs="Arial"/>
                <w:b w:val="0"/>
                <w:i w:val="0"/>
                <w:color w:val="17232B"/>
                <w:sz w:val="17"/>
              </w:rPr>
              <w:t>Test approved pairing/limited reason.</w:t>
            </w:r>
          </w:p>
        </w:tc>
      </w:tr>
      <w:tr>
        <w:tc>
          <w:tcPr>
            <w:tcW w:type="dxa" w:w="1050"/>
            <w:tcMar>
              <w:top w:w="100" w:type="dxa"/>
              <w:start w:w="130" w:type="dxa"/>
              <w:bottom w:w="100" w:type="dxa"/>
              <w:end w:w="130" w:type="dxa"/>
            </w:tcMar>
            <w:vAlign w:val="center"/>
          </w:tcPr>
          <w:p>
            <w:pPr>
              <w:spacing w:after="0"/>
            </w:pPr>
            <w:r>
              <w:rPr>
                <w:rFonts w:ascii="Aptos" w:hAnsi="Aptos" w:cs="Arial"/>
                <w:b w:val="0"/>
                <w:i w:val="0"/>
                <w:color w:val="17232B"/>
                <w:sz w:val="17"/>
              </w:rPr>
              <w:t>Fri 31</w:t>
              <w:br/>
              <w:t>Proof</w:t>
            </w:r>
          </w:p>
        </w:tc>
        <w:tc>
          <w:tcPr>
            <w:tcW w:type="dxa" w:w="2750"/>
            <w:tcMar>
              <w:top w:w="100" w:type="dxa"/>
              <w:start w:w="130" w:type="dxa"/>
              <w:bottom w:w="100" w:type="dxa"/>
              <w:end w:w="130" w:type="dxa"/>
            </w:tcMar>
            <w:vAlign w:val="center"/>
          </w:tcPr>
          <w:p>
            <w:pPr>
              <w:spacing w:after="0"/>
            </w:pPr>
            <w:r>
              <w:rPr>
                <w:rFonts w:ascii="Aptos" w:hAnsi="Aptos" w:cs="Arial"/>
                <w:b w:val="0"/>
                <w:i w:val="0"/>
                <w:color w:val="17232B"/>
                <w:sz w:val="17"/>
              </w:rPr>
              <w:t>Montage of real guest moments + thanks.</w:t>
            </w:r>
          </w:p>
        </w:tc>
        <w:tc>
          <w:tcPr>
            <w:tcW w:type="dxa" w:w="3350"/>
            <w:tcMar>
              <w:top w:w="100" w:type="dxa"/>
              <w:start w:w="130" w:type="dxa"/>
              <w:bottom w:w="100" w:type="dxa"/>
              <w:end w:w="130" w:type="dxa"/>
            </w:tcMar>
            <w:vAlign w:val="center"/>
          </w:tcPr>
          <w:p>
            <w:pPr>
              <w:spacing w:after="0"/>
            </w:pPr>
            <w:r>
              <w:rPr>
                <w:rFonts w:ascii="Aptos" w:hAnsi="Aptos" w:cs="Arial"/>
                <w:b w:val="0"/>
                <w:i w:val="0"/>
                <w:color w:val="17232B"/>
                <w:sz w:val="17"/>
              </w:rPr>
              <w:t>Best UGC, reviews, last-call, next-week tease.</w:t>
            </w:r>
          </w:p>
        </w:tc>
        <w:tc>
          <w:tcPr>
            <w:tcW w:type="dxa" w:w="2210"/>
            <w:tcMar>
              <w:top w:w="100" w:type="dxa"/>
              <w:start w:w="130" w:type="dxa"/>
              <w:bottom w:w="100" w:type="dxa"/>
              <w:end w:w="130" w:type="dxa"/>
            </w:tcMar>
            <w:vAlign w:val="center"/>
          </w:tcPr>
          <w:p>
            <w:pPr>
              <w:spacing w:after="0"/>
            </w:pPr>
            <w:r>
              <w:rPr>
                <w:rFonts w:ascii="Aptos" w:hAnsi="Aptos" w:cs="Arial"/>
                <w:b w:val="0"/>
                <w:i w:val="0"/>
                <w:color w:val="17232B"/>
                <w:sz w:val="17"/>
              </w:rPr>
              <w:t>Retarget engagers; publish results snapshot.</w:t>
            </w:r>
          </w:p>
        </w:tc>
      </w:tr>
    </w:tbl>
    <w:p>
      <w:pPr>
        <w:widowControl/>
        <w:spacing w:after="40"/>
      </w:pPr>
    </w:p>
    <w:p>
      <w:pPr>
        <w:pStyle w:val="Heading2"/>
        <w:widowControl/>
      </w:pPr>
      <w:r>
        <w:t>Recommended posting windows to test</w:t>
      </w:r>
    </w:p>
    <w:p>
      <w:pPr>
        <w:widowControl/>
        <w:spacing w:after="120"/>
      </w:pPr>
      <w:r>
        <w:rPr>
          <w:rFonts w:ascii="Aptos" w:hAnsi="Aptos" w:cs="Arial"/>
          <w:b w:val="0"/>
          <w:i w:val="0"/>
          <w:color w:val="17232B"/>
          <w:sz w:val="21"/>
        </w:rPr>
        <w:t>Do not treat generic “best times” as fact. Use these as operational hypotheses, then compare Haven Insights: 08:00–10:00 for morning planning/breakfast; 14:00–16:00 for evening-plan sends; 17:00–19:00 for live atmosphere; 21:00–23:00 for late café/dessert intent. Stories and Snapchat should span the actual service day.</w:t>
      </w:r>
    </w:p>
    <w:p>
      <w:pPr>
        <w:pStyle w:val="Heading2"/>
        <w:widowControl/>
      </w:pPr>
      <w:r>
        <w:t>First 48-hour checklist</w:t>
      </w:r>
    </w:p>
    <w:p>
      <w:pPr>
        <w:widowControl/>
        <w:numPr>
          <w:ilvl w:val="0"/>
          <w:numId w:val="10"/>
        </w:numPr>
        <w:spacing w:after="100"/>
        <w:ind w:left="540" w:hanging="271"/>
      </w:pPr>
      <w:r>
        <w:rPr>
          <w:rFonts w:ascii="Aptos" w:hAnsi="Aptos" w:cs="Arial"/>
          <w:b w:val="0"/>
          <w:i w:val="0"/>
          <w:color w:val="17232B"/>
          <w:sz w:val="20"/>
        </w:rPr>
        <w:t>Confirm exact map pin, hours, last order, phone/WhatsApp and whether reservations are accepted.</w:t>
      </w:r>
    </w:p>
    <w:p>
      <w:pPr>
        <w:widowControl/>
        <w:numPr>
          <w:ilvl w:val="0"/>
          <w:numId w:val="10"/>
        </w:numPr>
        <w:spacing w:after="100"/>
        <w:ind w:left="540" w:hanging="271"/>
      </w:pPr>
      <w:r>
        <w:rPr>
          <w:rFonts w:ascii="Aptos" w:hAnsi="Aptos" w:cs="Arial"/>
          <w:b w:val="0"/>
          <w:i w:val="0"/>
          <w:color w:val="17232B"/>
          <w:sz w:val="20"/>
        </w:rPr>
        <w:t>Create POS source options: IG Organic / IG Creator / IG Ad / Snapchat / Google / Friend / Other.</w:t>
      </w:r>
    </w:p>
    <w:p>
      <w:pPr>
        <w:widowControl/>
        <w:numPr>
          <w:ilvl w:val="0"/>
          <w:numId w:val="10"/>
        </w:numPr>
        <w:spacing w:after="100"/>
        <w:ind w:left="540" w:hanging="271"/>
      </w:pPr>
      <w:r>
        <w:rPr>
          <w:rFonts w:ascii="Aptos" w:hAnsi="Aptos" w:cs="Arial"/>
          <w:b w:val="0"/>
          <w:i w:val="0"/>
          <w:color w:val="17232B"/>
          <w:sz w:val="20"/>
        </w:rPr>
        <w:t>Approve one no-discount conversion reason and one margin-safe offer fallback.</w:t>
      </w:r>
    </w:p>
    <w:p>
      <w:pPr>
        <w:widowControl/>
        <w:numPr>
          <w:ilvl w:val="0"/>
          <w:numId w:val="10"/>
        </w:numPr>
        <w:spacing w:after="100"/>
        <w:ind w:left="540" w:hanging="271"/>
      </w:pPr>
      <w:r>
        <w:rPr>
          <w:rFonts w:ascii="Aptos" w:hAnsi="Aptos" w:cs="Arial"/>
          <w:b w:val="0"/>
          <w:i w:val="0"/>
          <w:color w:val="17232B"/>
          <w:sz w:val="20"/>
        </w:rPr>
        <w:t>Shoot dawn + golden hour; obtain guest/staff consent; capture clean ambient sound.</w:t>
      </w:r>
    </w:p>
    <w:p>
      <w:pPr>
        <w:widowControl/>
        <w:numPr>
          <w:ilvl w:val="0"/>
          <w:numId w:val="10"/>
        </w:numPr>
        <w:spacing w:after="100"/>
        <w:ind w:left="540" w:hanging="271"/>
      </w:pPr>
      <w:r>
        <w:rPr>
          <w:rFonts w:ascii="Aptos" w:hAnsi="Aptos" w:cs="Arial"/>
          <w:b w:val="0"/>
          <w:i w:val="0"/>
          <w:color w:val="17232B"/>
          <w:sz w:val="20"/>
        </w:rPr>
        <w:t>Edit three Reel versions from the same footage: place, product and human.</w:t>
      </w:r>
    </w:p>
    <w:p>
      <w:pPr>
        <w:widowControl/>
        <w:numPr>
          <w:ilvl w:val="0"/>
          <w:numId w:val="10"/>
        </w:numPr>
        <w:spacing w:after="100"/>
        <w:ind w:left="540" w:hanging="271"/>
      </w:pPr>
      <w:r>
        <w:rPr>
          <w:rFonts w:ascii="Aptos" w:hAnsi="Aptos" w:cs="Arial"/>
          <w:b w:val="0"/>
          <w:i w:val="0"/>
          <w:color w:val="17232B"/>
          <w:sz w:val="20"/>
        </w:rPr>
        <w:t>Build Story templates for OPEN / SEATS / MAP / LAST CALL.</w:t>
      </w:r>
    </w:p>
    <w:p>
      <w:pPr>
        <w:widowControl/>
        <w:numPr>
          <w:ilvl w:val="0"/>
          <w:numId w:val="10"/>
        </w:numPr>
        <w:spacing w:after="100"/>
        <w:ind w:left="540" w:hanging="271"/>
      </w:pPr>
      <w:r>
        <w:rPr>
          <w:rFonts w:ascii="Aptos" w:hAnsi="Aptos" w:cs="Arial"/>
          <w:b w:val="0"/>
          <w:i w:val="0"/>
          <w:color w:val="17232B"/>
          <w:sz w:val="20"/>
        </w:rPr>
        <w:t>Invite 5–8 suitable local creators; secure 2–3 visits, not one large expensive post.</w:t>
      </w:r>
    </w:p>
    <w:p>
      <w:pPr>
        <w:widowControl/>
        <w:numPr>
          <w:ilvl w:val="0"/>
          <w:numId w:val="10"/>
        </w:numPr>
        <w:spacing w:after="100"/>
        <w:ind w:left="540" w:hanging="271"/>
      </w:pPr>
      <w:r>
        <w:rPr>
          <w:rFonts w:ascii="Aptos" w:hAnsi="Aptos" w:cs="Arial"/>
          <w:b w:val="0"/>
          <w:i w:val="0"/>
          <w:color w:val="17232B"/>
          <w:sz w:val="20"/>
        </w:rPr>
        <w:t>Brief service team on the advertised experience, hero product and tracking question.</w:t>
      </w:r>
    </w:p>
    <w:p>
      <w:pPr>
        <w:widowControl/>
      </w:pPr>
      <w:r>
        <w:br w:type="page"/>
      </w:r>
    </w:p>
    <w:p>
      <w:pPr>
        <w:pStyle w:val="Heading1"/>
        <w:widowControl/>
      </w:pPr>
      <w:r>
        <w:t>8. Media production proposal</w:t>
      </w:r>
    </w:p>
    <w:p>
      <w:pPr>
        <w:spacing w:before="80" w:after="160" w:line="269" w:lineRule="auto"/>
        <w:ind w:left="115" w:right="115"/>
        <w:shd w:fill="F5F0E7"/>
        <w:widowControl/>
        <w:pBdr>
          <w:left w:val="single" w:sz="18" w:space="6" w:color="A33B32"/>
        </w:pBdr>
      </w:pPr>
      <w:r>
        <w:rPr>
          <w:rFonts w:ascii="Aptos" w:hAnsi="Aptos" w:cs="Arial"/>
          <w:b/>
          <w:i w:val="0"/>
          <w:color w:val="A33B32"/>
          <w:sz w:val="18"/>
        </w:rPr>
        <w:t xml:space="preserve">CREATIVE DIRECTION  </w:t>
      </w:r>
      <w:r>
        <w:rPr>
          <w:rFonts w:ascii="Aptos" w:hAnsi="Aptos" w:cs="Arial"/>
          <w:b/>
          <w:i w:val="0"/>
          <w:color w:val="082338"/>
          <w:sz w:val="20"/>
        </w:rPr>
        <w:t>Premium naturalism: recognisable Salalah light, real mist, real condensation, real portions, real people. Editorial framing for the feed; immediate phone-native truth for Stories and Snapchat.</w:t>
      </w:r>
    </w:p>
    <w:p>
      <w:pPr>
        <w:pStyle w:val="Heading2"/>
        <w:widowControl/>
      </w:pPr>
      <w:r>
        <w:t>One-week asset package</w:t>
      </w:r>
    </w:p>
    <w:tbl>
      <w:tblPr>
        <w:tblStyle w:val="TableGrid"/>
        <w:tblW w:type="dxa" w:w="9360"/>
        <w:tblLayout w:type="fixed"/>
        <w:tblLook w:firstColumn="1" w:firstRow="1" w:lastColumn="0" w:lastRow="0" w:noHBand="0" w:noVBand="1" w:val="04A0"/>
        <w:jc w:val="left"/>
        <w:tblInd w:w="120" w:type="dxa"/>
      </w:tblPr>
      <w:tblGrid>
        <w:gridCol w:w="2200"/>
        <w:gridCol w:w="1050"/>
        <w:gridCol w:w="2250"/>
        <w:gridCol w:w="3860"/>
      </w:tblGrid>
      <w:tr>
        <w:trPr>
          <w:tblHeader w:val="true"/>
        </w:trPr>
        <w:tc>
          <w:tcPr>
            <w:tcW w:type="dxa" w:w="2200"/>
            <w:tcMar>
              <w:top w:w="100" w:type="dxa"/>
              <w:start w:w="130" w:type="dxa"/>
              <w:bottom w:w="100" w:type="dxa"/>
              <w:end w:w="130" w:type="dxa"/>
            </w:tcMar>
            <w:vAlign w:val="center"/>
            <w:shd w:fill="082338"/>
          </w:tcPr>
          <w:p>
            <w:pPr>
              <w:spacing w:after="0"/>
            </w:pPr>
            <w:r>
              <w:rPr>
                <w:rFonts w:ascii="Aptos" w:hAnsi="Aptos" w:cs="Arial"/>
                <w:b/>
                <w:i w:val="0"/>
                <w:color w:val="FFFFFF"/>
                <w:sz w:val="18"/>
              </w:rPr>
              <w:t>Asset</w:t>
            </w:r>
          </w:p>
        </w:tc>
        <w:tc>
          <w:tcPr>
            <w:tcW w:type="dxa" w:w="1050"/>
            <w:tcMar>
              <w:top w:w="100" w:type="dxa"/>
              <w:start w:w="130" w:type="dxa"/>
              <w:bottom w:w="100" w:type="dxa"/>
              <w:end w:w="130" w:type="dxa"/>
            </w:tcMar>
            <w:vAlign w:val="center"/>
            <w:shd w:fill="082338"/>
          </w:tcPr>
          <w:p>
            <w:pPr>
              <w:spacing w:after="0"/>
            </w:pPr>
            <w:r>
              <w:rPr>
                <w:rFonts w:ascii="Aptos" w:hAnsi="Aptos" w:cs="Arial"/>
                <w:b/>
                <w:i w:val="0"/>
                <w:color w:val="FFFFFF"/>
                <w:sz w:val="18"/>
              </w:rPr>
              <w:t>Quantity</w:t>
            </w:r>
          </w:p>
        </w:tc>
        <w:tc>
          <w:tcPr>
            <w:tcW w:type="dxa" w:w="2250"/>
            <w:tcMar>
              <w:top w:w="100" w:type="dxa"/>
              <w:start w:w="130" w:type="dxa"/>
              <w:bottom w:w="100" w:type="dxa"/>
              <w:end w:w="130" w:type="dxa"/>
            </w:tcMar>
            <w:vAlign w:val="center"/>
            <w:shd w:fill="082338"/>
          </w:tcPr>
          <w:p>
            <w:pPr>
              <w:spacing w:after="0"/>
            </w:pPr>
            <w:r>
              <w:rPr>
                <w:rFonts w:ascii="Aptos" w:hAnsi="Aptos" w:cs="Arial"/>
                <w:b/>
                <w:i w:val="0"/>
                <w:color w:val="FFFFFF"/>
                <w:sz w:val="18"/>
              </w:rPr>
              <w:t>Length / format</w:t>
            </w:r>
          </w:p>
        </w:tc>
        <w:tc>
          <w:tcPr>
            <w:tcW w:type="dxa" w:w="3860"/>
            <w:tcMar>
              <w:top w:w="100" w:type="dxa"/>
              <w:start w:w="130" w:type="dxa"/>
              <w:bottom w:w="100" w:type="dxa"/>
              <w:end w:w="130" w:type="dxa"/>
            </w:tcMar>
            <w:vAlign w:val="center"/>
            <w:shd w:fill="082338"/>
          </w:tcPr>
          <w:p>
            <w:pPr>
              <w:spacing w:after="0"/>
            </w:pPr>
            <w:r>
              <w:rPr>
                <w:rFonts w:ascii="Aptos" w:hAnsi="Aptos" w:cs="Arial"/>
                <w:b/>
                <w:i w:val="0"/>
                <w:color w:val="FFFFFF"/>
                <w:sz w:val="18"/>
              </w:rPr>
              <w:t>Purpose</w:t>
            </w:r>
          </w:p>
        </w:tc>
      </w:tr>
      <w:tr>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Hero vertical films</w:t>
            </w:r>
          </w:p>
        </w:tc>
        <w:tc>
          <w:tcPr>
            <w:tcW w:type="dxa" w:w="1050"/>
            <w:tcMar>
              <w:top w:w="100" w:type="dxa"/>
              <w:start w:w="130" w:type="dxa"/>
              <w:bottom w:w="100" w:type="dxa"/>
              <w:end w:w="130" w:type="dxa"/>
            </w:tcMar>
            <w:vAlign w:val="center"/>
          </w:tcPr>
          <w:p>
            <w:pPr>
              <w:spacing w:after="0"/>
            </w:pPr>
            <w:r>
              <w:rPr>
                <w:rFonts w:ascii="Aptos" w:hAnsi="Aptos" w:cs="Arial"/>
                <w:b w:val="0"/>
                <w:i w:val="0"/>
                <w:color w:val="17232B"/>
                <w:sz w:val="17"/>
              </w:rPr>
              <w:t>3</w:t>
            </w:r>
          </w:p>
        </w:tc>
        <w:tc>
          <w:tcPr>
            <w:tcW w:type="dxa" w:w="2250"/>
            <w:tcMar>
              <w:top w:w="100" w:type="dxa"/>
              <w:start w:w="130" w:type="dxa"/>
              <w:bottom w:w="100" w:type="dxa"/>
              <w:end w:w="130" w:type="dxa"/>
            </w:tcMar>
            <w:vAlign w:val="center"/>
          </w:tcPr>
          <w:p>
            <w:pPr>
              <w:spacing w:after="0"/>
            </w:pPr>
            <w:r>
              <w:rPr>
                <w:rFonts w:ascii="Aptos" w:hAnsi="Aptos" w:cs="Arial"/>
                <w:b w:val="0"/>
                <w:i w:val="0"/>
                <w:color w:val="17232B"/>
                <w:sz w:val="17"/>
              </w:rPr>
              <w:t>12–20 sec, 9:16</w:t>
            </w:r>
          </w:p>
        </w:tc>
        <w:tc>
          <w:tcPr>
            <w:tcW w:type="dxa" w:w="3860"/>
            <w:tcMar>
              <w:top w:w="100" w:type="dxa"/>
              <w:start w:w="130" w:type="dxa"/>
              <w:bottom w:w="100" w:type="dxa"/>
              <w:end w:w="130" w:type="dxa"/>
            </w:tcMar>
            <w:vAlign w:val="center"/>
          </w:tcPr>
          <w:p>
            <w:pPr>
              <w:spacing w:after="0"/>
            </w:pPr>
            <w:r>
              <w:rPr>
                <w:rFonts w:ascii="Aptos" w:hAnsi="Aptos" w:cs="Arial"/>
                <w:b w:val="0"/>
                <w:i w:val="0"/>
                <w:color w:val="17232B"/>
                <w:sz w:val="17"/>
              </w:rPr>
              <w:t>Place / signature / people; suitable for Collab and paid.</w:t>
            </w:r>
          </w:p>
        </w:tc>
      </w:tr>
      <w:tr>
        <w:tc>
          <w:tcPr>
            <w:tcW w:type="dxa" w:w="2200"/>
            <w:shd w:fill="F7F9F9"/>
            <w:tcMar>
              <w:top w:w="100" w:type="dxa"/>
              <w:start w:w="130" w:type="dxa"/>
              <w:bottom w:w="100" w:type="dxa"/>
              <w:end w:w="130" w:type="dxa"/>
            </w:tcMar>
            <w:vAlign w:val="center"/>
          </w:tcPr>
          <w:p>
            <w:pPr>
              <w:spacing w:after="0"/>
            </w:pPr>
            <w:r>
              <w:rPr>
                <w:rFonts w:ascii="Aptos" w:hAnsi="Aptos" w:cs="Arial"/>
                <w:b w:val="0"/>
                <w:i w:val="0"/>
                <w:color w:val="17232B"/>
                <w:sz w:val="17"/>
              </w:rPr>
              <w:t>Fast discovery cuts</w:t>
            </w:r>
          </w:p>
        </w:tc>
        <w:tc>
          <w:tcPr>
            <w:tcW w:type="dxa" w:w="1050"/>
            <w:shd w:fill="F7F9F9"/>
            <w:tcMar>
              <w:top w:w="100" w:type="dxa"/>
              <w:start w:w="130" w:type="dxa"/>
              <w:bottom w:w="100" w:type="dxa"/>
              <w:end w:w="130" w:type="dxa"/>
            </w:tcMar>
            <w:vAlign w:val="center"/>
          </w:tcPr>
          <w:p>
            <w:pPr>
              <w:spacing w:after="0"/>
            </w:pPr>
            <w:r>
              <w:rPr>
                <w:rFonts w:ascii="Aptos" w:hAnsi="Aptos" w:cs="Arial"/>
                <w:b w:val="0"/>
                <w:i w:val="0"/>
                <w:color w:val="17232B"/>
                <w:sz w:val="17"/>
              </w:rPr>
              <w:t>6</w:t>
            </w:r>
          </w:p>
        </w:tc>
        <w:tc>
          <w:tcPr>
            <w:tcW w:type="dxa" w:w="2250"/>
            <w:shd w:fill="F7F9F9"/>
            <w:tcMar>
              <w:top w:w="100" w:type="dxa"/>
              <w:start w:w="130" w:type="dxa"/>
              <w:bottom w:w="100" w:type="dxa"/>
              <w:end w:w="130" w:type="dxa"/>
            </w:tcMar>
            <w:vAlign w:val="center"/>
          </w:tcPr>
          <w:p>
            <w:pPr>
              <w:spacing w:after="0"/>
            </w:pPr>
            <w:r>
              <w:rPr>
                <w:rFonts w:ascii="Aptos" w:hAnsi="Aptos" w:cs="Arial"/>
                <w:b w:val="0"/>
                <w:i w:val="0"/>
                <w:color w:val="17232B"/>
                <w:sz w:val="17"/>
              </w:rPr>
              <w:t>5–9 sec, 9:16</w:t>
            </w:r>
          </w:p>
        </w:tc>
        <w:tc>
          <w:tcPr>
            <w:tcW w:type="dxa" w:w="3860"/>
            <w:shd w:fill="F7F9F9"/>
            <w:tcMar>
              <w:top w:w="100" w:type="dxa"/>
              <w:start w:w="130" w:type="dxa"/>
              <w:bottom w:w="100" w:type="dxa"/>
              <w:end w:w="130" w:type="dxa"/>
            </w:tcMar>
            <w:vAlign w:val="center"/>
          </w:tcPr>
          <w:p>
            <w:pPr>
              <w:spacing w:after="0"/>
            </w:pPr>
            <w:r>
              <w:rPr>
                <w:rFonts w:ascii="Aptos" w:hAnsi="Aptos" w:cs="Arial"/>
                <w:b w:val="0"/>
                <w:i w:val="0"/>
                <w:color w:val="17232B"/>
                <w:sz w:val="17"/>
              </w:rPr>
              <w:t>Hooks, Snap Ads, Reels testing, Spotlight.</w:t>
            </w:r>
          </w:p>
        </w:tc>
      </w:tr>
      <w:tr>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Story/Snap clips</w:t>
            </w:r>
          </w:p>
        </w:tc>
        <w:tc>
          <w:tcPr>
            <w:tcW w:type="dxa" w:w="1050"/>
            <w:tcMar>
              <w:top w:w="100" w:type="dxa"/>
              <w:start w:w="130" w:type="dxa"/>
              <w:bottom w:w="100" w:type="dxa"/>
              <w:end w:w="130" w:type="dxa"/>
            </w:tcMar>
            <w:vAlign w:val="center"/>
          </w:tcPr>
          <w:p>
            <w:pPr>
              <w:spacing w:after="0"/>
            </w:pPr>
            <w:r>
              <w:rPr>
                <w:rFonts w:ascii="Aptos" w:hAnsi="Aptos" w:cs="Arial"/>
                <w:b w:val="0"/>
                <w:i w:val="0"/>
                <w:color w:val="17232B"/>
                <w:sz w:val="17"/>
              </w:rPr>
              <w:t>35–50</w:t>
            </w:r>
          </w:p>
        </w:tc>
        <w:tc>
          <w:tcPr>
            <w:tcW w:type="dxa" w:w="2250"/>
            <w:tcMar>
              <w:top w:w="100" w:type="dxa"/>
              <w:start w:w="130" w:type="dxa"/>
              <w:bottom w:w="100" w:type="dxa"/>
              <w:end w:w="130" w:type="dxa"/>
            </w:tcMar>
            <w:vAlign w:val="center"/>
          </w:tcPr>
          <w:p>
            <w:pPr>
              <w:spacing w:after="0"/>
            </w:pPr>
            <w:r>
              <w:rPr>
                <w:rFonts w:ascii="Aptos" w:hAnsi="Aptos" w:cs="Arial"/>
                <w:b w:val="0"/>
                <w:i w:val="0"/>
                <w:color w:val="17232B"/>
                <w:sz w:val="17"/>
              </w:rPr>
              <w:t>3–7 sec raw clips</w:t>
            </w:r>
          </w:p>
        </w:tc>
        <w:tc>
          <w:tcPr>
            <w:tcW w:type="dxa" w:w="3860"/>
            <w:tcMar>
              <w:top w:w="100" w:type="dxa"/>
              <w:start w:w="130" w:type="dxa"/>
              <w:bottom w:w="100" w:type="dxa"/>
              <w:end w:w="130" w:type="dxa"/>
            </w:tcMar>
            <w:vAlign w:val="center"/>
          </w:tcPr>
          <w:p>
            <w:pPr>
              <w:spacing w:after="0"/>
            </w:pPr>
            <w:r>
              <w:rPr>
                <w:rFonts w:ascii="Aptos" w:hAnsi="Aptos" w:cs="Arial"/>
                <w:b w:val="0"/>
                <w:i w:val="0"/>
                <w:color w:val="17232B"/>
                <w:sz w:val="17"/>
              </w:rPr>
              <w:t>Daily live narrative and utility.</w:t>
            </w:r>
          </w:p>
        </w:tc>
      </w:tr>
      <w:tr>
        <w:tc>
          <w:tcPr>
            <w:tcW w:type="dxa" w:w="2200"/>
            <w:shd w:fill="F7F9F9"/>
            <w:tcMar>
              <w:top w:w="100" w:type="dxa"/>
              <w:start w:w="130" w:type="dxa"/>
              <w:bottom w:w="100" w:type="dxa"/>
              <w:end w:w="130" w:type="dxa"/>
            </w:tcMar>
            <w:vAlign w:val="center"/>
          </w:tcPr>
          <w:p>
            <w:pPr>
              <w:spacing w:after="0"/>
            </w:pPr>
            <w:r>
              <w:rPr>
                <w:rFonts w:ascii="Aptos" w:hAnsi="Aptos" w:cs="Arial"/>
                <w:b w:val="0"/>
                <w:i w:val="0"/>
                <w:color w:val="17232B"/>
                <w:sz w:val="17"/>
              </w:rPr>
              <w:t>Premium stills</w:t>
            </w:r>
          </w:p>
        </w:tc>
        <w:tc>
          <w:tcPr>
            <w:tcW w:type="dxa" w:w="1050"/>
            <w:shd w:fill="F7F9F9"/>
            <w:tcMar>
              <w:top w:w="100" w:type="dxa"/>
              <w:start w:w="130" w:type="dxa"/>
              <w:bottom w:w="100" w:type="dxa"/>
              <w:end w:w="130" w:type="dxa"/>
            </w:tcMar>
            <w:vAlign w:val="center"/>
          </w:tcPr>
          <w:p>
            <w:pPr>
              <w:spacing w:after="0"/>
            </w:pPr>
            <w:r>
              <w:rPr>
                <w:rFonts w:ascii="Aptos" w:hAnsi="Aptos" w:cs="Arial"/>
                <w:b w:val="0"/>
                <w:i w:val="0"/>
                <w:color w:val="17232B"/>
                <w:sz w:val="17"/>
              </w:rPr>
              <w:t>18–24</w:t>
            </w:r>
          </w:p>
        </w:tc>
        <w:tc>
          <w:tcPr>
            <w:tcW w:type="dxa" w:w="2250"/>
            <w:shd w:fill="F7F9F9"/>
            <w:tcMar>
              <w:top w:w="100" w:type="dxa"/>
              <w:start w:w="130" w:type="dxa"/>
              <w:bottom w:w="100" w:type="dxa"/>
              <w:end w:w="130" w:type="dxa"/>
            </w:tcMar>
            <w:vAlign w:val="center"/>
          </w:tcPr>
          <w:p>
            <w:pPr>
              <w:spacing w:after="0"/>
            </w:pPr>
            <w:r>
              <w:rPr>
                <w:rFonts w:ascii="Aptos" w:hAnsi="Aptos" w:cs="Arial"/>
                <w:b w:val="0"/>
                <w:i w:val="0"/>
                <w:color w:val="17232B"/>
                <w:sz w:val="17"/>
              </w:rPr>
              <w:t>4:5 + 9:16 crops</w:t>
            </w:r>
          </w:p>
        </w:tc>
        <w:tc>
          <w:tcPr>
            <w:tcW w:type="dxa" w:w="3860"/>
            <w:shd w:fill="F7F9F9"/>
            <w:tcMar>
              <w:top w:w="100" w:type="dxa"/>
              <w:start w:w="130" w:type="dxa"/>
              <w:bottom w:w="100" w:type="dxa"/>
              <w:end w:w="130" w:type="dxa"/>
            </w:tcMar>
            <w:vAlign w:val="center"/>
          </w:tcPr>
          <w:p>
            <w:pPr>
              <w:spacing w:after="0"/>
            </w:pPr>
            <w:r>
              <w:rPr>
                <w:rFonts w:ascii="Aptos" w:hAnsi="Aptos" w:cs="Arial"/>
                <w:b w:val="0"/>
                <w:i w:val="0"/>
                <w:color w:val="17232B"/>
                <w:sz w:val="17"/>
              </w:rPr>
              <w:t>Carousels, covers, Maps, press/creator kit.</w:t>
            </w:r>
          </w:p>
        </w:tc>
      </w:tr>
      <w:tr>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UGC-style testimonials</w:t>
            </w:r>
          </w:p>
        </w:tc>
        <w:tc>
          <w:tcPr>
            <w:tcW w:type="dxa" w:w="1050"/>
            <w:tcMar>
              <w:top w:w="100" w:type="dxa"/>
              <w:start w:w="130" w:type="dxa"/>
              <w:bottom w:w="100" w:type="dxa"/>
              <w:end w:w="130" w:type="dxa"/>
            </w:tcMar>
            <w:vAlign w:val="center"/>
          </w:tcPr>
          <w:p>
            <w:pPr>
              <w:spacing w:after="0"/>
            </w:pPr>
            <w:r>
              <w:rPr>
                <w:rFonts w:ascii="Aptos" w:hAnsi="Aptos" w:cs="Arial"/>
                <w:b w:val="0"/>
                <w:i w:val="0"/>
                <w:color w:val="17232B"/>
                <w:sz w:val="17"/>
              </w:rPr>
              <w:t>6</w:t>
            </w:r>
          </w:p>
        </w:tc>
        <w:tc>
          <w:tcPr>
            <w:tcW w:type="dxa" w:w="2250"/>
            <w:tcMar>
              <w:top w:w="100" w:type="dxa"/>
              <w:start w:w="130" w:type="dxa"/>
              <w:bottom w:w="100" w:type="dxa"/>
              <w:end w:w="130" w:type="dxa"/>
            </w:tcMar>
            <w:vAlign w:val="center"/>
          </w:tcPr>
          <w:p>
            <w:pPr>
              <w:spacing w:after="0"/>
            </w:pPr>
            <w:r>
              <w:rPr>
                <w:rFonts w:ascii="Aptos" w:hAnsi="Aptos" w:cs="Arial"/>
                <w:b w:val="0"/>
                <w:i w:val="0"/>
                <w:color w:val="17232B"/>
                <w:sz w:val="17"/>
              </w:rPr>
              <w:t>6–15 sec</w:t>
            </w:r>
          </w:p>
        </w:tc>
        <w:tc>
          <w:tcPr>
            <w:tcW w:type="dxa" w:w="3860"/>
            <w:tcMar>
              <w:top w:w="100" w:type="dxa"/>
              <w:start w:w="130" w:type="dxa"/>
              <w:bottom w:w="100" w:type="dxa"/>
              <w:end w:w="130" w:type="dxa"/>
            </w:tcMar>
            <w:vAlign w:val="center"/>
          </w:tcPr>
          <w:p>
            <w:pPr>
              <w:spacing w:after="0"/>
            </w:pPr>
            <w:r>
              <w:rPr>
                <w:rFonts w:ascii="Aptos" w:hAnsi="Aptos" w:cs="Arial"/>
                <w:b w:val="0"/>
                <w:i w:val="0"/>
                <w:color w:val="17232B"/>
                <w:sz w:val="17"/>
              </w:rPr>
              <w:t>Trust, objections, creator distribution.</w:t>
            </w:r>
          </w:p>
        </w:tc>
      </w:tr>
      <w:tr>
        <w:tc>
          <w:tcPr>
            <w:tcW w:type="dxa" w:w="2200"/>
            <w:shd w:fill="F7F9F9"/>
            <w:tcMar>
              <w:top w:w="100" w:type="dxa"/>
              <w:start w:w="130" w:type="dxa"/>
              <w:bottom w:w="100" w:type="dxa"/>
              <w:end w:w="130" w:type="dxa"/>
            </w:tcMar>
            <w:vAlign w:val="center"/>
          </w:tcPr>
          <w:p>
            <w:pPr>
              <w:spacing w:after="0"/>
            </w:pPr>
            <w:r>
              <w:rPr>
                <w:rFonts w:ascii="Aptos" w:hAnsi="Aptos" w:cs="Arial"/>
                <w:b w:val="0"/>
                <w:i w:val="0"/>
                <w:color w:val="17232B"/>
                <w:sz w:val="17"/>
              </w:rPr>
              <w:t>Route/utility clips</w:t>
            </w:r>
          </w:p>
        </w:tc>
        <w:tc>
          <w:tcPr>
            <w:tcW w:type="dxa" w:w="1050"/>
            <w:shd w:fill="F7F9F9"/>
            <w:tcMar>
              <w:top w:w="100" w:type="dxa"/>
              <w:start w:w="130" w:type="dxa"/>
              <w:bottom w:w="100" w:type="dxa"/>
              <w:end w:w="130" w:type="dxa"/>
            </w:tcMar>
            <w:vAlign w:val="center"/>
          </w:tcPr>
          <w:p>
            <w:pPr>
              <w:spacing w:after="0"/>
            </w:pPr>
            <w:r>
              <w:rPr>
                <w:rFonts w:ascii="Aptos" w:hAnsi="Aptos" w:cs="Arial"/>
                <w:b w:val="0"/>
                <w:i w:val="0"/>
                <w:color w:val="17232B"/>
                <w:sz w:val="17"/>
              </w:rPr>
              <w:t>6</w:t>
            </w:r>
          </w:p>
        </w:tc>
        <w:tc>
          <w:tcPr>
            <w:tcW w:type="dxa" w:w="2250"/>
            <w:shd w:fill="F7F9F9"/>
            <w:tcMar>
              <w:top w:w="100" w:type="dxa"/>
              <w:start w:w="130" w:type="dxa"/>
              <w:bottom w:w="100" w:type="dxa"/>
              <w:end w:w="130" w:type="dxa"/>
            </w:tcMar>
            <w:vAlign w:val="center"/>
          </w:tcPr>
          <w:p>
            <w:pPr>
              <w:spacing w:after="0"/>
            </w:pPr>
            <w:r>
              <w:rPr>
                <w:rFonts w:ascii="Aptos" w:hAnsi="Aptos" w:cs="Arial"/>
                <w:b w:val="0"/>
                <w:i w:val="0"/>
                <w:color w:val="17232B"/>
                <w:sz w:val="17"/>
              </w:rPr>
              <w:t>5–10 sec</w:t>
            </w:r>
          </w:p>
        </w:tc>
        <w:tc>
          <w:tcPr>
            <w:tcW w:type="dxa" w:w="3860"/>
            <w:shd w:fill="F7F9F9"/>
            <w:tcMar>
              <w:top w:w="100" w:type="dxa"/>
              <w:start w:w="130" w:type="dxa"/>
              <w:bottom w:w="100" w:type="dxa"/>
              <w:end w:w="130" w:type="dxa"/>
            </w:tcMar>
            <w:vAlign w:val="center"/>
          </w:tcPr>
          <w:p>
            <w:pPr>
              <w:spacing w:after="0"/>
            </w:pPr>
            <w:r>
              <w:rPr>
                <w:rFonts w:ascii="Aptos" w:hAnsi="Aptos" w:cs="Arial"/>
                <w:b w:val="0"/>
                <w:i w:val="0"/>
                <w:color w:val="17232B"/>
                <w:sz w:val="17"/>
              </w:rPr>
              <w:t>Landmark, entrance, seating, hours, menu, parking.</w:t>
            </w:r>
          </w:p>
        </w:tc>
      </w:tr>
      <w:tr>
        <w:tc>
          <w:tcPr>
            <w:tcW w:type="dxa" w:w="2200"/>
            <w:tcMar>
              <w:top w:w="100" w:type="dxa"/>
              <w:start w:w="130" w:type="dxa"/>
              <w:bottom w:w="100" w:type="dxa"/>
              <w:end w:w="130" w:type="dxa"/>
            </w:tcMar>
            <w:vAlign w:val="center"/>
          </w:tcPr>
          <w:p>
            <w:pPr>
              <w:spacing w:after="0"/>
            </w:pPr>
            <w:r>
              <w:rPr>
                <w:rFonts w:ascii="Aptos" w:hAnsi="Aptos" w:cs="Arial"/>
                <w:b w:val="0"/>
                <w:i w:val="0"/>
                <w:color w:val="17232B"/>
                <w:sz w:val="17"/>
              </w:rPr>
              <w:t>Audio</w:t>
            </w:r>
          </w:p>
        </w:tc>
        <w:tc>
          <w:tcPr>
            <w:tcW w:type="dxa" w:w="1050"/>
            <w:tcMar>
              <w:top w:w="100" w:type="dxa"/>
              <w:start w:w="130" w:type="dxa"/>
              <w:bottom w:w="100" w:type="dxa"/>
              <w:end w:w="130" w:type="dxa"/>
            </w:tcMar>
            <w:vAlign w:val="center"/>
          </w:tcPr>
          <w:p>
            <w:pPr>
              <w:spacing w:after="0"/>
            </w:pPr>
            <w:r>
              <w:rPr>
                <w:rFonts w:ascii="Aptos" w:hAnsi="Aptos" w:cs="Arial"/>
                <w:b w:val="0"/>
                <w:i w:val="0"/>
                <w:color w:val="17232B"/>
                <w:sz w:val="17"/>
              </w:rPr>
              <w:t>10 clips</w:t>
            </w:r>
          </w:p>
        </w:tc>
        <w:tc>
          <w:tcPr>
            <w:tcW w:type="dxa" w:w="2250"/>
            <w:tcMar>
              <w:top w:w="100" w:type="dxa"/>
              <w:start w:w="130" w:type="dxa"/>
              <w:bottom w:w="100" w:type="dxa"/>
              <w:end w:w="130" w:type="dxa"/>
            </w:tcMar>
            <w:vAlign w:val="center"/>
          </w:tcPr>
          <w:p>
            <w:pPr>
              <w:spacing w:after="0"/>
            </w:pPr>
            <w:r>
              <w:rPr>
                <w:rFonts w:ascii="Aptos" w:hAnsi="Aptos" w:cs="Arial"/>
                <w:b w:val="0"/>
                <w:i w:val="0"/>
                <w:color w:val="17232B"/>
                <w:sz w:val="17"/>
              </w:rPr>
              <w:t>5–20 sec clean WAV/M4A</w:t>
            </w:r>
          </w:p>
        </w:tc>
        <w:tc>
          <w:tcPr>
            <w:tcW w:type="dxa" w:w="3860"/>
            <w:tcMar>
              <w:top w:w="100" w:type="dxa"/>
              <w:start w:w="130" w:type="dxa"/>
              <w:bottom w:w="100" w:type="dxa"/>
              <w:end w:w="130" w:type="dxa"/>
            </w:tcMar>
            <w:vAlign w:val="center"/>
          </w:tcPr>
          <w:p>
            <w:pPr>
              <w:spacing w:after="0"/>
            </w:pPr>
            <w:r>
              <w:rPr>
                <w:rFonts w:ascii="Aptos" w:hAnsi="Aptos" w:cs="Arial"/>
                <w:b w:val="0"/>
                <w:i w:val="0"/>
                <w:color w:val="17232B"/>
                <w:sz w:val="17"/>
              </w:rPr>
              <w:t>Waves, pour, ice, steam, chatter; sensory edits.</w:t>
            </w:r>
          </w:p>
        </w:tc>
      </w:tr>
    </w:tbl>
    <w:p>
      <w:pPr>
        <w:widowControl/>
        <w:spacing w:after="40"/>
      </w:pPr>
    </w:p>
    <w:p>
      <w:pPr>
        <w:pStyle w:val="Heading2"/>
        <w:widowControl/>
      </w:pPr>
      <w:r>
        <w:t>Priority shot list</w:t>
      </w:r>
    </w:p>
    <w:tbl>
      <w:tblPr>
        <w:tblStyle w:val="TableGrid"/>
        <w:tblW w:type="dxa" w:w="9360"/>
        <w:tblLayout w:type="fixed"/>
        <w:tblLook w:firstColumn="1" w:firstRow="1" w:lastColumn="0" w:lastRow="0" w:noHBand="0" w:noVBand="1" w:val="04A0"/>
        <w:jc w:val="left"/>
        <w:tblInd w:w="120" w:type="dxa"/>
      </w:tblPr>
      <w:tblGrid>
        <w:gridCol w:w="900"/>
        <w:gridCol w:w="2300"/>
        <w:gridCol w:w="2800"/>
        <w:gridCol w:w="3360"/>
      </w:tblGrid>
      <w:tr>
        <w:trPr>
          <w:tblHeader w:val="true"/>
        </w:trPr>
        <w:tc>
          <w:tcPr>
            <w:tcW w:type="dxa" w:w="900"/>
            <w:tcMar>
              <w:top w:w="100" w:type="dxa"/>
              <w:start w:w="130" w:type="dxa"/>
              <w:bottom w:w="100" w:type="dxa"/>
              <w:end w:w="130" w:type="dxa"/>
            </w:tcMar>
            <w:vAlign w:val="center"/>
            <w:shd w:fill="082338"/>
          </w:tcPr>
          <w:p>
            <w:pPr>
              <w:spacing w:after="0"/>
            </w:pPr>
            <w:r>
              <w:rPr>
                <w:rFonts w:ascii="Aptos" w:hAnsi="Aptos" w:cs="Arial"/>
                <w:b/>
                <w:i w:val="0"/>
                <w:color w:val="FFFFFF"/>
                <w:sz w:val="18"/>
              </w:rPr>
              <w:t>Priority</w:t>
            </w:r>
          </w:p>
        </w:tc>
        <w:tc>
          <w:tcPr>
            <w:tcW w:type="dxa" w:w="2300"/>
            <w:tcMar>
              <w:top w:w="100" w:type="dxa"/>
              <w:start w:w="130" w:type="dxa"/>
              <w:bottom w:w="100" w:type="dxa"/>
              <w:end w:w="130" w:type="dxa"/>
            </w:tcMar>
            <w:vAlign w:val="center"/>
            <w:shd w:fill="082338"/>
          </w:tcPr>
          <w:p>
            <w:pPr>
              <w:spacing w:after="0"/>
            </w:pPr>
            <w:r>
              <w:rPr>
                <w:rFonts w:ascii="Aptos" w:hAnsi="Aptos" w:cs="Arial"/>
                <w:b/>
                <w:i w:val="0"/>
                <w:color w:val="FFFFFF"/>
                <w:sz w:val="18"/>
              </w:rPr>
              <w:t>Shot</w:t>
            </w:r>
          </w:p>
        </w:tc>
        <w:tc>
          <w:tcPr>
            <w:tcW w:type="dxa" w:w="2800"/>
            <w:tcMar>
              <w:top w:w="100" w:type="dxa"/>
              <w:start w:w="130" w:type="dxa"/>
              <w:bottom w:w="100" w:type="dxa"/>
              <w:end w:w="130" w:type="dxa"/>
            </w:tcMar>
            <w:vAlign w:val="center"/>
            <w:shd w:fill="082338"/>
          </w:tcPr>
          <w:p>
            <w:pPr>
              <w:spacing w:after="0"/>
            </w:pPr>
            <w:r>
              <w:rPr>
                <w:rFonts w:ascii="Aptos" w:hAnsi="Aptos" w:cs="Arial"/>
                <w:b/>
                <w:i w:val="0"/>
                <w:color w:val="FFFFFF"/>
                <w:sz w:val="18"/>
              </w:rPr>
              <w:t>Coverage</w:t>
            </w:r>
          </w:p>
        </w:tc>
        <w:tc>
          <w:tcPr>
            <w:tcW w:type="dxa" w:w="3360"/>
            <w:tcMar>
              <w:top w:w="100" w:type="dxa"/>
              <w:start w:w="130" w:type="dxa"/>
              <w:bottom w:w="100" w:type="dxa"/>
              <w:end w:w="130" w:type="dxa"/>
            </w:tcMar>
            <w:vAlign w:val="center"/>
            <w:shd w:fill="082338"/>
          </w:tcPr>
          <w:p>
            <w:pPr>
              <w:spacing w:after="0"/>
            </w:pPr>
            <w:r>
              <w:rPr>
                <w:rFonts w:ascii="Aptos" w:hAnsi="Aptos" w:cs="Arial"/>
                <w:b/>
                <w:i w:val="0"/>
                <w:color w:val="FFFFFF"/>
                <w:sz w:val="18"/>
              </w:rPr>
              <w:t>Proof required</w:t>
            </w:r>
          </w:p>
        </w:tc>
      </w:tr>
      <w:tr>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t>A</w:t>
            </w:r>
          </w:p>
        </w:tc>
        <w:tc>
          <w:tcPr>
            <w:tcW w:type="dxa" w:w="2300"/>
            <w:tcMar>
              <w:top w:w="100" w:type="dxa"/>
              <w:start w:w="130" w:type="dxa"/>
              <w:bottom w:w="100" w:type="dxa"/>
              <w:end w:w="130" w:type="dxa"/>
            </w:tcMar>
            <w:vAlign w:val="center"/>
          </w:tcPr>
          <w:p>
            <w:pPr>
              <w:spacing w:after="0"/>
            </w:pPr>
            <w:r>
              <w:rPr>
                <w:rFonts w:ascii="Aptos" w:hAnsi="Aptos" w:cs="Arial"/>
                <w:b w:val="0"/>
                <w:i w:val="0"/>
                <w:color w:val="17232B"/>
                <w:sz w:val="17"/>
              </w:rPr>
              <w:t>Beachfront reveal</w:t>
            </w:r>
          </w:p>
        </w:tc>
        <w:tc>
          <w:tcPr>
            <w:tcW w:type="dxa" w:w="2800"/>
            <w:tcMar>
              <w:top w:w="100" w:type="dxa"/>
              <w:start w:w="130" w:type="dxa"/>
              <w:bottom w:w="100" w:type="dxa"/>
              <w:end w:w="130" w:type="dxa"/>
            </w:tcMar>
            <w:vAlign w:val="center"/>
          </w:tcPr>
          <w:p>
            <w:pPr>
              <w:spacing w:after="0"/>
            </w:pPr>
            <w:r>
              <w:rPr>
                <w:rFonts w:ascii="Aptos" w:hAnsi="Aptos" w:cs="Arial"/>
                <w:b w:val="0"/>
                <w:i w:val="0"/>
                <w:color w:val="17232B"/>
                <w:sz w:val="17"/>
              </w:rPr>
              <w:t>Walk-in wide; static wide; guest POV</w:t>
            </w:r>
          </w:p>
        </w:tc>
        <w:tc>
          <w:tcPr>
            <w:tcW w:type="dxa" w:w="3360"/>
            <w:tcMar>
              <w:top w:w="100" w:type="dxa"/>
              <w:start w:w="130" w:type="dxa"/>
              <w:bottom w:w="100" w:type="dxa"/>
              <w:end w:w="130" w:type="dxa"/>
            </w:tcMar>
            <w:vAlign w:val="center"/>
          </w:tcPr>
          <w:p>
            <w:pPr>
              <w:spacing w:after="0"/>
            </w:pPr>
            <w:r>
              <w:rPr>
                <w:rFonts w:ascii="Aptos" w:hAnsi="Aptos" w:cs="Arial"/>
                <w:b w:val="0"/>
                <w:i w:val="0"/>
                <w:color w:val="17232B"/>
                <w:sz w:val="17"/>
              </w:rPr>
              <w:t>Haven/place recognisable in &lt;2 sec.</w:t>
            </w:r>
          </w:p>
        </w:tc>
      </w:tr>
      <w:tr>
        <w:tc>
          <w:tcPr>
            <w:tcW w:type="dxa" w:w="900"/>
            <w:shd w:fill="F7F9F9"/>
            <w:tcMar>
              <w:top w:w="100" w:type="dxa"/>
              <w:start w:w="130" w:type="dxa"/>
              <w:bottom w:w="100" w:type="dxa"/>
              <w:end w:w="130" w:type="dxa"/>
            </w:tcMar>
            <w:vAlign w:val="center"/>
          </w:tcPr>
          <w:p>
            <w:pPr>
              <w:spacing w:after="0"/>
            </w:pPr>
            <w:r>
              <w:rPr>
                <w:rFonts w:ascii="Aptos" w:hAnsi="Aptos" w:cs="Arial"/>
                <w:b w:val="0"/>
                <w:i w:val="0"/>
                <w:color w:val="17232B"/>
                <w:sz w:val="17"/>
              </w:rPr>
              <w:t>A</w:t>
            </w:r>
          </w:p>
        </w:tc>
        <w:tc>
          <w:tcPr>
            <w:tcW w:type="dxa" w:w="2300"/>
            <w:shd w:fill="F7F9F9"/>
            <w:tcMar>
              <w:top w:w="100" w:type="dxa"/>
              <w:start w:w="130" w:type="dxa"/>
              <w:bottom w:w="100" w:type="dxa"/>
              <w:end w:w="130" w:type="dxa"/>
            </w:tcMar>
            <w:vAlign w:val="center"/>
          </w:tcPr>
          <w:p>
            <w:pPr>
              <w:spacing w:after="0"/>
            </w:pPr>
            <w:r>
              <w:rPr>
                <w:rFonts w:ascii="Aptos" w:hAnsi="Aptos" w:cs="Arial"/>
                <w:b w:val="0"/>
                <w:i w:val="0"/>
                <w:color w:val="17232B"/>
                <w:sz w:val="17"/>
              </w:rPr>
              <w:t>Seat facing sea</w:t>
            </w:r>
          </w:p>
        </w:tc>
        <w:tc>
          <w:tcPr>
            <w:tcW w:type="dxa" w:w="2800"/>
            <w:shd w:fill="F7F9F9"/>
            <w:tcMar>
              <w:top w:w="100" w:type="dxa"/>
              <w:start w:w="130" w:type="dxa"/>
              <w:bottom w:w="100" w:type="dxa"/>
              <w:end w:w="130" w:type="dxa"/>
            </w:tcMar>
            <w:vAlign w:val="center"/>
          </w:tcPr>
          <w:p>
            <w:pPr>
              <w:spacing w:after="0"/>
            </w:pPr>
            <w:r>
              <w:rPr>
                <w:rFonts w:ascii="Aptos" w:hAnsi="Aptos" w:cs="Arial"/>
                <w:b w:val="0"/>
                <w:i w:val="0"/>
                <w:color w:val="17232B"/>
                <w:sz w:val="17"/>
              </w:rPr>
              <w:t>Empty invitation + occupied human</w:t>
            </w:r>
          </w:p>
        </w:tc>
        <w:tc>
          <w:tcPr>
            <w:tcW w:type="dxa" w:w="3360"/>
            <w:shd w:fill="F7F9F9"/>
            <w:tcMar>
              <w:top w:w="100" w:type="dxa"/>
              <w:start w:w="130" w:type="dxa"/>
              <w:bottom w:w="100" w:type="dxa"/>
              <w:end w:w="130" w:type="dxa"/>
            </w:tcMar>
            <w:vAlign w:val="center"/>
          </w:tcPr>
          <w:p>
            <w:pPr>
              <w:spacing w:after="0"/>
            </w:pPr>
            <w:r>
              <w:rPr>
                <w:rFonts w:ascii="Aptos" w:hAnsi="Aptos" w:cs="Arial"/>
                <w:b w:val="0"/>
                <w:i w:val="0"/>
                <w:color w:val="17232B"/>
                <w:sz w:val="17"/>
              </w:rPr>
              <w:t>Comfort, cleanliness, spacing, true view.</w:t>
            </w:r>
          </w:p>
        </w:tc>
      </w:tr>
      <w:tr>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t>A</w:t>
            </w:r>
          </w:p>
        </w:tc>
        <w:tc>
          <w:tcPr>
            <w:tcW w:type="dxa" w:w="2300"/>
            <w:tcMar>
              <w:top w:w="100" w:type="dxa"/>
              <w:start w:w="130" w:type="dxa"/>
              <w:bottom w:w="100" w:type="dxa"/>
              <w:end w:w="130" w:type="dxa"/>
            </w:tcMar>
            <w:vAlign w:val="center"/>
          </w:tcPr>
          <w:p>
            <w:pPr>
              <w:spacing w:after="0"/>
            </w:pPr>
            <w:r>
              <w:rPr>
                <w:rFonts w:ascii="Aptos" w:hAnsi="Aptos" w:cs="Arial"/>
                <w:b w:val="0"/>
                <w:i w:val="0"/>
                <w:color w:val="17232B"/>
                <w:sz w:val="17"/>
              </w:rPr>
              <w:t>Passion-fruit cold brew</w:t>
            </w:r>
          </w:p>
        </w:tc>
        <w:tc>
          <w:tcPr>
            <w:tcW w:type="dxa" w:w="2800"/>
            <w:tcMar>
              <w:top w:w="100" w:type="dxa"/>
              <w:start w:w="130" w:type="dxa"/>
              <w:bottom w:w="100" w:type="dxa"/>
              <w:end w:w="130" w:type="dxa"/>
            </w:tcMar>
            <w:vAlign w:val="center"/>
          </w:tcPr>
          <w:p>
            <w:pPr>
              <w:spacing w:after="0"/>
            </w:pPr>
            <w:r>
              <w:rPr>
                <w:rFonts w:ascii="Aptos" w:hAnsi="Aptos" w:cs="Arial"/>
                <w:b w:val="0"/>
                <w:i w:val="0"/>
                <w:color w:val="17232B"/>
                <w:sz w:val="17"/>
              </w:rPr>
              <w:t>Full portrait; build; condensation macro</w:t>
            </w:r>
          </w:p>
        </w:tc>
        <w:tc>
          <w:tcPr>
            <w:tcW w:type="dxa" w:w="3360"/>
            <w:tcMar>
              <w:top w:w="100" w:type="dxa"/>
              <w:start w:w="130" w:type="dxa"/>
              <w:bottom w:w="100" w:type="dxa"/>
              <w:end w:w="130" w:type="dxa"/>
            </w:tcMar>
            <w:vAlign w:val="center"/>
          </w:tcPr>
          <w:p>
            <w:pPr>
              <w:spacing w:after="0"/>
            </w:pPr>
            <w:r>
              <w:rPr>
                <w:rFonts w:ascii="Aptos" w:hAnsi="Aptos" w:cs="Arial"/>
                <w:b w:val="0"/>
                <w:i w:val="0"/>
                <w:color w:val="17232B"/>
                <w:sz w:val="17"/>
              </w:rPr>
              <w:t>Actual cup, garnish, colour and 2.4 OMR price.</w:t>
            </w:r>
          </w:p>
        </w:tc>
      </w:tr>
      <w:tr>
        <w:tc>
          <w:tcPr>
            <w:tcW w:type="dxa" w:w="900"/>
            <w:shd w:fill="F7F9F9"/>
            <w:tcMar>
              <w:top w:w="100" w:type="dxa"/>
              <w:start w:w="130" w:type="dxa"/>
              <w:bottom w:w="100" w:type="dxa"/>
              <w:end w:w="130" w:type="dxa"/>
            </w:tcMar>
            <w:vAlign w:val="center"/>
          </w:tcPr>
          <w:p>
            <w:pPr>
              <w:spacing w:after="0"/>
            </w:pPr>
            <w:r>
              <w:rPr>
                <w:rFonts w:ascii="Aptos" w:hAnsi="Aptos" w:cs="Arial"/>
                <w:b w:val="0"/>
                <w:i w:val="0"/>
                <w:color w:val="17232B"/>
                <w:sz w:val="17"/>
              </w:rPr>
              <w:t>A</w:t>
            </w:r>
          </w:p>
        </w:tc>
        <w:tc>
          <w:tcPr>
            <w:tcW w:type="dxa" w:w="2300"/>
            <w:shd w:fill="F7F9F9"/>
            <w:tcMar>
              <w:top w:w="100" w:type="dxa"/>
              <w:start w:w="130" w:type="dxa"/>
              <w:bottom w:w="100" w:type="dxa"/>
              <w:end w:w="130" w:type="dxa"/>
            </w:tcMar>
            <w:vAlign w:val="center"/>
          </w:tcPr>
          <w:p>
            <w:pPr>
              <w:spacing w:after="0"/>
            </w:pPr>
            <w:r>
              <w:rPr>
                <w:rFonts w:ascii="Aptos" w:hAnsi="Aptos" w:cs="Arial"/>
                <w:b w:val="0"/>
                <w:i w:val="0"/>
                <w:color w:val="17232B"/>
                <w:sz w:val="17"/>
              </w:rPr>
              <w:t>Spanish latte</w:t>
            </w:r>
          </w:p>
        </w:tc>
        <w:tc>
          <w:tcPr>
            <w:tcW w:type="dxa" w:w="2800"/>
            <w:shd w:fill="F7F9F9"/>
            <w:tcMar>
              <w:top w:w="100" w:type="dxa"/>
              <w:start w:w="130" w:type="dxa"/>
              <w:bottom w:w="100" w:type="dxa"/>
              <w:end w:w="130" w:type="dxa"/>
            </w:tcMar>
            <w:vAlign w:val="center"/>
          </w:tcPr>
          <w:p>
            <w:pPr>
              <w:spacing w:after="0"/>
            </w:pPr>
            <w:r>
              <w:rPr>
                <w:rFonts w:ascii="Aptos" w:hAnsi="Aptos" w:cs="Arial"/>
                <w:b w:val="0"/>
                <w:i w:val="0"/>
                <w:color w:val="17232B"/>
                <w:sz w:val="17"/>
              </w:rPr>
              <w:t>Milk/coffee transition; handoff</w:t>
            </w:r>
          </w:p>
        </w:tc>
        <w:tc>
          <w:tcPr>
            <w:tcW w:type="dxa" w:w="3360"/>
            <w:shd w:fill="F7F9F9"/>
            <w:tcMar>
              <w:top w:w="100" w:type="dxa"/>
              <w:start w:w="130" w:type="dxa"/>
              <w:bottom w:w="100" w:type="dxa"/>
              <w:end w:w="130" w:type="dxa"/>
            </w:tcMar>
            <w:vAlign w:val="center"/>
          </w:tcPr>
          <w:p>
            <w:pPr>
              <w:spacing w:after="0"/>
            </w:pPr>
            <w:r>
              <w:rPr>
                <w:rFonts w:ascii="Aptos" w:hAnsi="Aptos" w:cs="Arial"/>
                <w:b w:val="0"/>
                <w:i w:val="0"/>
                <w:color w:val="17232B"/>
                <w:sz w:val="17"/>
              </w:rPr>
              <w:t>True portion and branding.</w:t>
            </w:r>
          </w:p>
        </w:tc>
      </w:tr>
      <w:tr>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t>A</w:t>
            </w:r>
          </w:p>
        </w:tc>
        <w:tc>
          <w:tcPr>
            <w:tcW w:type="dxa" w:w="2300"/>
            <w:tcMar>
              <w:top w:w="100" w:type="dxa"/>
              <w:start w:w="130" w:type="dxa"/>
              <w:bottom w:w="100" w:type="dxa"/>
              <w:end w:w="130" w:type="dxa"/>
            </w:tcMar>
            <w:vAlign w:val="center"/>
          </w:tcPr>
          <w:p>
            <w:pPr>
              <w:spacing w:after="0"/>
            </w:pPr>
            <w:r>
              <w:rPr>
                <w:rFonts w:ascii="Aptos" w:hAnsi="Aptos" w:cs="Arial"/>
                <w:b w:val="0"/>
                <w:i w:val="0"/>
                <w:color w:val="17232B"/>
                <w:sz w:val="17"/>
              </w:rPr>
              <w:t>Brownie</w:t>
            </w:r>
          </w:p>
        </w:tc>
        <w:tc>
          <w:tcPr>
            <w:tcW w:type="dxa" w:w="2800"/>
            <w:tcMar>
              <w:top w:w="100" w:type="dxa"/>
              <w:start w:w="130" w:type="dxa"/>
              <w:bottom w:w="100" w:type="dxa"/>
              <w:end w:w="130" w:type="dxa"/>
            </w:tcMar>
            <w:vAlign w:val="center"/>
          </w:tcPr>
          <w:p>
            <w:pPr>
              <w:spacing w:after="0"/>
            </w:pPr>
            <w:r>
              <w:rPr>
                <w:rFonts w:ascii="Aptos" w:hAnsi="Aptos" w:cs="Arial"/>
                <w:b w:val="0"/>
                <w:i w:val="0"/>
                <w:color w:val="17232B"/>
                <w:sz w:val="17"/>
              </w:rPr>
              <w:t>Full serving; break/crumb macro</w:t>
            </w:r>
          </w:p>
        </w:tc>
        <w:tc>
          <w:tcPr>
            <w:tcW w:type="dxa" w:w="3360"/>
            <w:tcMar>
              <w:top w:w="100" w:type="dxa"/>
              <w:start w:w="130" w:type="dxa"/>
              <w:bottom w:w="100" w:type="dxa"/>
              <w:end w:w="130" w:type="dxa"/>
            </w:tcMar>
            <w:vAlign w:val="center"/>
          </w:tcPr>
          <w:p>
            <w:pPr>
              <w:spacing w:after="0"/>
            </w:pPr>
            <w:r>
              <w:rPr>
                <w:rFonts w:ascii="Aptos" w:hAnsi="Aptos" w:cs="Arial"/>
                <w:b w:val="0"/>
                <w:i w:val="0"/>
                <w:color w:val="17232B"/>
                <w:sz w:val="17"/>
              </w:rPr>
              <w:t>Moisture, scale, actual plate.</w:t>
            </w:r>
          </w:p>
        </w:tc>
      </w:tr>
      <w:tr>
        <w:tc>
          <w:tcPr>
            <w:tcW w:type="dxa" w:w="900"/>
            <w:shd w:fill="F7F9F9"/>
            <w:tcMar>
              <w:top w:w="100" w:type="dxa"/>
              <w:start w:w="130" w:type="dxa"/>
              <w:bottom w:w="100" w:type="dxa"/>
              <w:end w:w="130" w:type="dxa"/>
            </w:tcMar>
            <w:vAlign w:val="center"/>
          </w:tcPr>
          <w:p>
            <w:pPr>
              <w:spacing w:after="0"/>
            </w:pPr>
            <w:r>
              <w:rPr>
                <w:rFonts w:ascii="Aptos" w:hAnsi="Aptos" w:cs="Arial"/>
                <w:b w:val="0"/>
                <w:i w:val="0"/>
                <w:color w:val="17232B"/>
                <w:sz w:val="17"/>
              </w:rPr>
              <w:t>A</w:t>
            </w:r>
          </w:p>
        </w:tc>
        <w:tc>
          <w:tcPr>
            <w:tcW w:type="dxa" w:w="2300"/>
            <w:shd w:fill="F7F9F9"/>
            <w:tcMar>
              <w:top w:w="100" w:type="dxa"/>
              <w:start w:w="130" w:type="dxa"/>
              <w:bottom w:w="100" w:type="dxa"/>
              <w:end w:w="130" w:type="dxa"/>
            </w:tcMar>
            <w:vAlign w:val="center"/>
          </w:tcPr>
          <w:p>
            <w:pPr>
              <w:spacing w:after="0"/>
            </w:pPr>
            <w:r>
              <w:rPr>
                <w:rFonts w:ascii="Aptos" w:hAnsi="Aptos" w:cs="Arial"/>
                <w:b w:val="0"/>
                <w:i w:val="0"/>
                <w:color w:val="17232B"/>
                <w:sz w:val="17"/>
              </w:rPr>
              <w:t>Guest arrival/payoff</w:t>
            </w:r>
          </w:p>
        </w:tc>
        <w:tc>
          <w:tcPr>
            <w:tcW w:type="dxa" w:w="2800"/>
            <w:shd w:fill="F7F9F9"/>
            <w:tcMar>
              <w:top w:w="100" w:type="dxa"/>
              <w:start w:w="130" w:type="dxa"/>
              <w:bottom w:w="100" w:type="dxa"/>
              <w:end w:w="130" w:type="dxa"/>
            </w:tcMar>
            <w:vAlign w:val="center"/>
          </w:tcPr>
          <w:p>
            <w:pPr>
              <w:spacing w:after="0"/>
            </w:pPr>
            <w:r>
              <w:rPr>
                <w:rFonts w:ascii="Aptos" w:hAnsi="Aptos" w:cs="Arial"/>
                <w:b w:val="0"/>
                <w:i w:val="0"/>
                <w:color w:val="17232B"/>
                <w:sz w:val="17"/>
              </w:rPr>
              <w:t>Approach → sit → first sip</w:t>
            </w:r>
          </w:p>
        </w:tc>
        <w:tc>
          <w:tcPr>
            <w:tcW w:type="dxa" w:w="3360"/>
            <w:shd w:fill="F7F9F9"/>
            <w:tcMar>
              <w:top w:w="100" w:type="dxa"/>
              <w:start w:w="130" w:type="dxa"/>
              <w:bottom w:w="100" w:type="dxa"/>
              <w:end w:w="130" w:type="dxa"/>
            </w:tcMar>
            <w:vAlign w:val="center"/>
          </w:tcPr>
          <w:p>
            <w:pPr>
              <w:spacing w:after="0"/>
            </w:pPr>
            <w:r>
              <w:rPr>
                <w:rFonts w:ascii="Aptos" w:hAnsi="Aptos" w:cs="Arial"/>
                <w:b w:val="0"/>
                <w:i w:val="0"/>
                <w:color w:val="17232B"/>
                <w:sz w:val="17"/>
              </w:rPr>
              <w:t>Natural expression, consent.</w:t>
            </w:r>
          </w:p>
        </w:tc>
      </w:tr>
      <w:tr>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t>B</w:t>
            </w:r>
          </w:p>
        </w:tc>
        <w:tc>
          <w:tcPr>
            <w:tcW w:type="dxa" w:w="2300"/>
            <w:tcMar>
              <w:top w:w="100" w:type="dxa"/>
              <w:start w:w="130" w:type="dxa"/>
              <w:bottom w:w="100" w:type="dxa"/>
              <w:end w:w="130" w:type="dxa"/>
            </w:tcMar>
            <w:vAlign w:val="center"/>
          </w:tcPr>
          <w:p>
            <w:pPr>
              <w:spacing w:after="0"/>
            </w:pPr>
            <w:r>
              <w:rPr>
                <w:rFonts w:ascii="Aptos" w:hAnsi="Aptos" w:cs="Arial"/>
                <w:b w:val="0"/>
                <w:i w:val="0"/>
                <w:color w:val="17232B"/>
                <w:sz w:val="17"/>
              </w:rPr>
              <w:t>Founder/barista</w:t>
            </w:r>
          </w:p>
        </w:tc>
        <w:tc>
          <w:tcPr>
            <w:tcW w:type="dxa" w:w="2800"/>
            <w:tcMar>
              <w:top w:w="100" w:type="dxa"/>
              <w:start w:w="130" w:type="dxa"/>
              <w:bottom w:w="100" w:type="dxa"/>
              <w:end w:w="130" w:type="dxa"/>
            </w:tcMar>
            <w:vAlign w:val="center"/>
          </w:tcPr>
          <w:p>
            <w:pPr>
              <w:spacing w:after="0"/>
            </w:pPr>
            <w:r>
              <w:rPr>
                <w:rFonts w:ascii="Aptos" w:hAnsi="Aptos" w:cs="Arial"/>
                <w:b w:val="0"/>
                <w:i w:val="0"/>
                <w:color w:val="17232B"/>
                <w:sz w:val="17"/>
              </w:rPr>
              <w:t>Direct-to-camera + making ritual</w:t>
            </w:r>
          </w:p>
        </w:tc>
        <w:tc>
          <w:tcPr>
            <w:tcW w:type="dxa" w:w="3360"/>
            <w:tcMar>
              <w:top w:w="100" w:type="dxa"/>
              <w:start w:w="130" w:type="dxa"/>
              <w:bottom w:w="100" w:type="dxa"/>
              <w:end w:w="130" w:type="dxa"/>
            </w:tcMar>
            <w:vAlign w:val="center"/>
          </w:tcPr>
          <w:p>
            <w:pPr>
              <w:spacing w:after="0"/>
            </w:pPr>
            <w:r>
              <w:rPr>
                <w:rFonts w:ascii="Aptos" w:hAnsi="Aptos" w:cs="Arial"/>
                <w:b w:val="0"/>
                <w:i w:val="0"/>
                <w:color w:val="17232B"/>
                <w:sz w:val="17"/>
              </w:rPr>
              <w:t>Why the signature exists; no recipe secrets.</w:t>
            </w:r>
          </w:p>
        </w:tc>
      </w:tr>
      <w:tr>
        <w:tc>
          <w:tcPr>
            <w:tcW w:type="dxa" w:w="900"/>
            <w:shd w:fill="F7F9F9"/>
            <w:tcMar>
              <w:top w:w="100" w:type="dxa"/>
              <w:start w:w="130" w:type="dxa"/>
              <w:bottom w:w="100" w:type="dxa"/>
              <w:end w:w="130" w:type="dxa"/>
            </w:tcMar>
            <w:vAlign w:val="center"/>
          </w:tcPr>
          <w:p>
            <w:pPr>
              <w:spacing w:after="0"/>
            </w:pPr>
            <w:r>
              <w:rPr>
                <w:rFonts w:ascii="Aptos" w:hAnsi="Aptos" w:cs="Arial"/>
                <w:b w:val="0"/>
                <w:i w:val="0"/>
                <w:color w:val="17232B"/>
                <w:sz w:val="17"/>
              </w:rPr>
              <w:t>B</w:t>
            </w:r>
          </w:p>
        </w:tc>
        <w:tc>
          <w:tcPr>
            <w:tcW w:type="dxa" w:w="2300"/>
            <w:shd w:fill="F7F9F9"/>
            <w:tcMar>
              <w:top w:w="100" w:type="dxa"/>
              <w:start w:w="130" w:type="dxa"/>
              <w:bottom w:w="100" w:type="dxa"/>
              <w:end w:w="130" w:type="dxa"/>
            </w:tcMar>
            <w:vAlign w:val="center"/>
          </w:tcPr>
          <w:p>
            <w:pPr>
              <w:spacing w:after="0"/>
            </w:pPr>
            <w:r>
              <w:rPr>
                <w:rFonts w:ascii="Aptos" w:hAnsi="Aptos" w:cs="Arial"/>
                <w:b w:val="0"/>
                <w:i w:val="0"/>
                <w:color w:val="17232B"/>
                <w:sz w:val="17"/>
              </w:rPr>
              <w:t>Khareef atmosphere</w:t>
            </w:r>
          </w:p>
        </w:tc>
        <w:tc>
          <w:tcPr>
            <w:tcW w:type="dxa" w:w="2800"/>
            <w:shd w:fill="F7F9F9"/>
            <w:tcMar>
              <w:top w:w="100" w:type="dxa"/>
              <w:start w:w="130" w:type="dxa"/>
              <w:bottom w:w="100" w:type="dxa"/>
              <w:end w:w="130" w:type="dxa"/>
            </w:tcMar>
            <w:vAlign w:val="center"/>
          </w:tcPr>
          <w:p>
            <w:pPr>
              <w:spacing w:after="0"/>
            </w:pPr>
            <w:r>
              <w:rPr>
                <w:rFonts w:ascii="Aptos" w:hAnsi="Aptos" w:cs="Arial"/>
                <w:b w:val="0"/>
                <w:i w:val="0"/>
                <w:color w:val="17232B"/>
                <w:sz w:val="17"/>
              </w:rPr>
              <w:t>Mist, palms, waves, fabric movement</w:t>
            </w:r>
          </w:p>
        </w:tc>
        <w:tc>
          <w:tcPr>
            <w:tcW w:type="dxa" w:w="3360"/>
            <w:shd w:fill="F7F9F9"/>
            <w:tcMar>
              <w:top w:w="100" w:type="dxa"/>
              <w:start w:w="130" w:type="dxa"/>
              <w:bottom w:w="100" w:type="dxa"/>
              <w:end w:w="130" w:type="dxa"/>
            </w:tcMar>
            <w:vAlign w:val="center"/>
          </w:tcPr>
          <w:p>
            <w:pPr>
              <w:spacing w:after="0"/>
            </w:pPr>
            <w:r>
              <w:rPr>
                <w:rFonts w:ascii="Aptos" w:hAnsi="Aptos" w:cs="Arial"/>
                <w:b w:val="0"/>
                <w:i w:val="0"/>
                <w:color w:val="17232B"/>
                <w:sz w:val="17"/>
              </w:rPr>
              <w:t>Date/time logged; no fake weather.</w:t>
            </w:r>
          </w:p>
        </w:tc>
      </w:tr>
      <w:tr>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t>B</w:t>
            </w:r>
          </w:p>
        </w:tc>
        <w:tc>
          <w:tcPr>
            <w:tcW w:type="dxa" w:w="2300"/>
            <w:tcMar>
              <w:top w:w="100" w:type="dxa"/>
              <w:start w:w="130" w:type="dxa"/>
              <w:bottom w:w="100" w:type="dxa"/>
              <w:end w:w="130" w:type="dxa"/>
            </w:tcMar>
            <w:vAlign w:val="center"/>
          </w:tcPr>
          <w:p>
            <w:pPr>
              <w:spacing w:after="0"/>
            </w:pPr>
            <w:r>
              <w:rPr>
                <w:rFonts w:ascii="Aptos" w:hAnsi="Aptos" w:cs="Arial"/>
                <w:b w:val="0"/>
                <w:i w:val="0"/>
                <w:color w:val="17232B"/>
                <w:sz w:val="17"/>
              </w:rPr>
              <w:t>Route/entrance</w:t>
            </w:r>
          </w:p>
        </w:tc>
        <w:tc>
          <w:tcPr>
            <w:tcW w:type="dxa" w:w="2800"/>
            <w:tcMar>
              <w:top w:w="100" w:type="dxa"/>
              <w:start w:w="130" w:type="dxa"/>
              <w:bottom w:w="100" w:type="dxa"/>
              <w:end w:w="130" w:type="dxa"/>
            </w:tcMar>
            <w:vAlign w:val="center"/>
          </w:tcPr>
          <w:p>
            <w:pPr>
              <w:spacing w:after="0"/>
            </w:pPr>
            <w:r>
              <w:rPr>
                <w:rFonts w:ascii="Aptos" w:hAnsi="Aptos" w:cs="Arial"/>
                <w:b w:val="0"/>
                <w:i w:val="0"/>
                <w:color w:val="17232B"/>
                <w:sz w:val="17"/>
              </w:rPr>
              <w:t>Landmark, turn, exterior/night sign</w:t>
            </w:r>
          </w:p>
        </w:tc>
        <w:tc>
          <w:tcPr>
            <w:tcW w:type="dxa" w:w="3360"/>
            <w:tcMar>
              <w:top w:w="100" w:type="dxa"/>
              <w:start w:w="130" w:type="dxa"/>
              <w:bottom w:w="100" w:type="dxa"/>
              <w:end w:w="130" w:type="dxa"/>
            </w:tcMar>
            <w:vAlign w:val="center"/>
          </w:tcPr>
          <w:p>
            <w:pPr>
              <w:spacing w:after="0"/>
            </w:pPr>
            <w:r>
              <w:rPr>
                <w:rFonts w:ascii="Aptos" w:hAnsi="Aptos" w:cs="Arial"/>
                <w:b w:val="0"/>
                <w:i w:val="0"/>
                <w:color w:val="17232B"/>
                <w:sz w:val="17"/>
              </w:rPr>
              <w:t>Usable for first-time visitor.</w:t>
            </w:r>
          </w:p>
        </w:tc>
      </w:tr>
      <w:tr>
        <w:tc>
          <w:tcPr>
            <w:tcW w:type="dxa" w:w="900"/>
            <w:shd w:fill="F7F9F9"/>
            <w:tcMar>
              <w:top w:w="100" w:type="dxa"/>
              <w:start w:w="130" w:type="dxa"/>
              <w:bottom w:w="100" w:type="dxa"/>
              <w:end w:w="130" w:type="dxa"/>
            </w:tcMar>
            <w:vAlign w:val="center"/>
          </w:tcPr>
          <w:p>
            <w:pPr>
              <w:spacing w:after="0"/>
            </w:pPr>
            <w:r>
              <w:rPr>
                <w:rFonts w:ascii="Aptos" w:hAnsi="Aptos" w:cs="Arial"/>
                <w:b w:val="0"/>
                <w:i w:val="0"/>
                <w:color w:val="17232B"/>
                <w:sz w:val="17"/>
              </w:rPr>
              <w:t>B</w:t>
            </w:r>
          </w:p>
        </w:tc>
        <w:tc>
          <w:tcPr>
            <w:tcW w:type="dxa" w:w="2300"/>
            <w:shd w:fill="F7F9F9"/>
            <w:tcMar>
              <w:top w:w="100" w:type="dxa"/>
              <w:start w:w="130" w:type="dxa"/>
              <w:bottom w:w="100" w:type="dxa"/>
              <w:end w:w="130" w:type="dxa"/>
            </w:tcMar>
            <w:vAlign w:val="center"/>
          </w:tcPr>
          <w:p>
            <w:pPr>
              <w:spacing w:after="0"/>
            </w:pPr>
            <w:r>
              <w:rPr>
                <w:rFonts w:ascii="Aptos" w:hAnsi="Aptos" w:cs="Arial"/>
                <w:b w:val="0"/>
                <w:i w:val="0"/>
                <w:color w:val="17232B"/>
                <w:sz w:val="17"/>
              </w:rPr>
              <w:t>Service proof</w:t>
            </w:r>
          </w:p>
        </w:tc>
        <w:tc>
          <w:tcPr>
            <w:tcW w:type="dxa" w:w="2800"/>
            <w:shd w:fill="F7F9F9"/>
            <w:tcMar>
              <w:top w:w="100" w:type="dxa"/>
              <w:start w:w="130" w:type="dxa"/>
              <w:bottom w:w="100" w:type="dxa"/>
              <w:end w:w="130" w:type="dxa"/>
            </w:tcMar>
            <w:vAlign w:val="center"/>
          </w:tcPr>
          <w:p>
            <w:pPr>
              <w:spacing w:after="0"/>
            </w:pPr>
            <w:r>
              <w:rPr>
                <w:rFonts w:ascii="Aptos" w:hAnsi="Aptos" w:cs="Arial"/>
                <w:b w:val="0"/>
                <w:i w:val="0"/>
                <w:color w:val="17232B"/>
                <w:sz w:val="17"/>
              </w:rPr>
              <w:t>Greeting, clean table, fast handoff</w:t>
            </w:r>
          </w:p>
        </w:tc>
        <w:tc>
          <w:tcPr>
            <w:tcW w:type="dxa" w:w="3360"/>
            <w:shd w:fill="F7F9F9"/>
            <w:tcMar>
              <w:top w:w="100" w:type="dxa"/>
              <w:start w:w="130" w:type="dxa"/>
              <w:bottom w:w="100" w:type="dxa"/>
              <w:end w:w="130" w:type="dxa"/>
            </w:tcMar>
            <w:vAlign w:val="center"/>
          </w:tcPr>
          <w:p>
            <w:pPr>
              <w:spacing w:after="0"/>
            </w:pPr>
            <w:r>
              <w:rPr>
                <w:rFonts w:ascii="Aptos" w:hAnsi="Aptos" w:cs="Arial"/>
                <w:b w:val="0"/>
                <w:i w:val="0"/>
                <w:color w:val="17232B"/>
                <w:sz w:val="17"/>
              </w:rPr>
              <w:t>Warmth and competence.</w:t>
            </w:r>
          </w:p>
        </w:tc>
      </w:tr>
      <w:tr>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t>C</w:t>
            </w:r>
          </w:p>
        </w:tc>
        <w:tc>
          <w:tcPr>
            <w:tcW w:type="dxa" w:w="2300"/>
            <w:tcMar>
              <w:top w:w="100" w:type="dxa"/>
              <w:start w:w="130" w:type="dxa"/>
              <w:bottom w:w="100" w:type="dxa"/>
              <w:end w:w="130" w:type="dxa"/>
            </w:tcMar>
            <w:vAlign w:val="center"/>
          </w:tcPr>
          <w:p>
            <w:pPr>
              <w:spacing w:after="0"/>
            </w:pPr>
            <w:r>
              <w:rPr>
                <w:rFonts w:ascii="Aptos" w:hAnsi="Aptos" w:cs="Arial"/>
                <w:b w:val="0"/>
                <w:i w:val="0"/>
                <w:color w:val="17232B"/>
                <w:sz w:val="17"/>
              </w:rPr>
              <w:t>Late-night mood</w:t>
            </w:r>
          </w:p>
        </w:tc>
        <w:tc>
          <w:tcPr>
            <w:tcW w:type="dxa" w:w="2800"/>
            <w:tcMar>
              <w:top w:w="100" w:type="dxa"/>
              <w:start w:w="130" w:type="dxa"/>
              <w:bottom w:w="100" w:type="dxa"/>
              <w:end w:w="130" w:type="dxa"/>
            </w:tcMar>
            <w:vAlign w:val="center"/>
          </w:tcPr>
          <w:p>
            <w:pPr>
              <w:spacing w:after="0"/>
            </w:pPr>
            <w:r>
              <w:rPr>
                <w:rFonts w:ascii="Aptos" w:hAnsi="Aptos" w:cs="Arial"/>
                <w:b w:val="0"/>
                <w:i w:val="0"/>
                <w:color w:val="17232B"/>
                <w:sz w:val="17"/>
              </w:rPr>
              <w:t>Warm lights, desserts, groups</w:t>
            </w:r>
          </w:p>
        </w:tc>
        <w:tc>
          <w:tcPr>
            <w:tcW w:type="dxa" w:w="3360"/>
            <w:tcMar>
              <w:top w:w="100" w:type="dxa"/>
              <w:start w:w="130" w:type="dxa"/>
              <w:bottom w:w="100" w:type="dxa"/>
              <w:end w:w="130" w:type="dxa"/>
            </w:tcMar>
            <w:vAlign w:val="center"/>
          </w:tcPr>
          <w:p>
            <w:pPr>
              <w:spacing w:after="0"/>
            </w:pPr>
            <w:r>
              <w:rPr>
                <w:rFonts w:ascii="Aptos" w:hAnsi="Aptos" w:cs="Arial"/>
                <w:b w:val="0"/>
                <w:i w:val="0"/>
                <w:color w:val="17232B"/>
                <w:sz w:val="17"/>
              </w:rPr>
              <w:t>Accurate hours and safe ambience.</w:t>
            </w:r>
          </w:p>
        </w:tc>
      </w:tr>
      <w:tr>
        <w:tc>
          <w:tcPr>
            <w:tcW w:type="dxa" w:w="900"/>
            <w:shd w:fill="F7F9F9"/>
            <w:tcMar>
              <w:top w:w="100" w:type="dxa"/>
              <w:start w:w="130" w:type="dxa"/>
              <w:bottom w:w="100" w:type="dxa"/>
              <w:end w:w="130" w:type="dxa"/>
            </w:tcMar>
            <w:vAlign w:val="center"/>
          </w:tcPr>
          <w:p>
            <w:pPr>
              <w:spacing w:after="0"/>
            </w:pPr>
            <w:r>
              <w:rPr>
                <w:rFonts w:ascii="Aptos" w:hAnsi="Aptos" w:cs="Arial"/>
                <w:b w:val="0"/>
                <w:i w:val="0"/>
                <w:color w:val="17232B"/>
                <w:sz w:val="17"/>
              </w:rPr>
              <w:t>C</w:t>
            </w:r>
          </w:p>
        </w:tc>
        <w:tc>
          <w:tcPr>
            <w:tcW w:type="dxa" w:w="2300"/>
            <w:shd w:fill="F7F9F9"/>
            <w:tcMar>
              <w:top w:w="100" w:type="dxa"/>
              <w:start w:w="130" w:type="dxa"/>
              <w:bottom w:w="100" w:type="dxa"/>
              <w:end w:w="130" w:type="dxa"/>
            </w:tcMar>
            <w:vAlign w:val="center"/>
          </w:tcPr>
          <w:p>
            <w:pPr>
              <w:spacing w:after="0"/>
            </w:pPr>
            <w:r>
              <w:rPr>
                <w:rFonts w:ascii="Aptos" w:hAnsi="Aptos" w:cs="Arial"/>
                <w:b w:val="0"/>
                <w:i w:val="0"/>
                <w:color w:val="17232B"/>
                <w:sz w:val="17"/>
              </w:rPr>
              <w:t>Texture library</w:t>
            </w:r>
          </w:p>
        </w:tc>
        <w:tc>
          <w:tcPr>
            <w:tcW w:type="dxa" w:w="2800"/>
            <w:shd w:fill="F7F9F9"/>
            <w:tcMar>
              <w:top w:w="100" w:type="dxa"/>
              <w:start w:w="130" w:type="dxa"/>
              <w:bottom w:w="100" w:type="dxa"/>
              <w:end w:w="130" w:type="dxa"/>
            </w:tcMar>
            <w:vAlign w:val="center"/>
          </w:tcPr>
          <w:p>
            <w:pPr>
              <w:spacing w:after="0"/>
            </w:pPr>
            <w:r>
              <w:rPr>
                <w:rFonts w:ascii="Aptos" w:hAnsi="Aptos" w:cs="Arial"/>
                <w:b w:val="0"/>
                <w:i w:val="0"/>
                <w:color w:val="17232B"/>
                <w:sz w:val="17"/>
              </w:rPr>
              <w:t>Ice, foam, steam, paper, logo, sand</w:t>
            </w:r>
          </w:p>
        </w:tc>
        <w:tc>
          <w:tcPr>
            <w:tcW w:type="dxa" w:w="3360"/>
            <w:shd w:fill="F7F9F9"/>
            <w:tcMar>
              <w:top w:w="100" w:type="dxa"/>
              <w:start w:w="130" w:type="dxa"/>
              <w:bottom w:w="100" w:type="dxa"/>
              <w:end w:w="130" w:type="dxa"/>
            </w:tcMar>
            <w:vAlign w:val="center"/>
          </w:tcPr>
          <w:p>
            <w:pPr>
              <w:spacing w:after="0"/>
            </w:pPr>
            <w:r>
              <w:rPr>
                <w:rFonts w:ascii="Aptos" w:hAnsi="Aptos" w:cs="Arial"/>
                <w:b w:val="0"/>
                <w:i w:val="0"/>
                <w:color w:val="17232B"/>
                <w:sz w:val="17"/>
              </w:rPr>
              <w:t>Short transition material.</w:t>
            </w:r>
          </w:p>
        </w:tc>
      </w:tr>
    </w:tbl>
    <w:p>
      <w:pPr>
        <w:widowControl/>
        <w:spacing w:after="40"/>
      </w:pPr>
    </w:p>
    <w:p>
      <w:pPr>
        <w:pStyle w:val="Heading2"/>
        <w:widowControl/>
      </w:pPr>
      <w:r>
        <w:t>Style rules</w:t>
      </w:r>
    </w:p>
    <w:p>
      <w:pPr>
        <w:widowControl/>
        <w:numPr>
          <w:ilvl w:val="0"/>
          <w:numId w:val="10"/>
        </w:numPr>
        <w:spacing w:after="100"/>
        <w:ind w:left="540" w:hanging="271"/>
      </w:pPr>
      <w:r>
        <w:rPr>
          <w:rFonts w:ascii="Aptos" w:hAnsi="Aptos" w:cs="Arial"/>
          <w:b w:val="0"/>
          <w:i w:val="0"/>
          <w:color w:val="17232B"/>
          <w:sz w:val="20"/>
        </w:rPr>
        <w:t>Light: bright directional daylight or real golden/blue hour. Avoid anonymous dark studio lighting.</w:t>
      </w:r>
    </w:p>
    <w:p>
      <w:pPr>
        <w:widowControl/>
        <w:numPr>
          <w:ilvl w:val="0"/>
          <w:numId w:val="10"/>
        </w:numPr>
        <w:spacing w:after="100"/>
        <w:ind w:left="540" w:hanging="271"/>
      </w:pPr>
      <w:r>
        <w:rPr>
          <w:rFonts w:ascii="Aptos" w:hAnsi="Aptos" w:cs="Arial"/>
          <w:b w:val="0"/>
          <w:i w:val="0"/>
          <w:color w:val="17232B"/>
          <w:sz w:val="20"/>
        </w:rPr>
        <w:t>Colour: believable coffee, cream, matcha and karkade; cool Salalah environment; no heavy orange cast.</w:t>
      </w:r>
    </w:p>
    <w:p>
      <w:pPr>
        <w:widowControl/>
        <w:numPr>
          <w:ilvl w:val="0"/>
          <w:numId w:val="10"/>
        </w:numPr>
        <w:spacing w:after="100"/>
        <w:ind w:left="540" w:hanging="271"/>
      </w:pPr>
      <w:r>
        <w:rPr>
          <w:rFonts w:ascii="Aptos" w:hAnsi="Aptos" w:cs="Arial"/>
          <w:b w:val="0"/>
          <w:i w:val="0"/>
          <w:color w:val="17232B"/>
          <w:sz w:val="20"/>
        </w:rPr>
        <w:t>Composition: one protagonist per shot. Alternate wide place proof, human-scale ritual and macro appetite.</w:t>
      </w:r>
    </w:p>
    <w:p>
      <w:pPr>
        <w:widowControl/>
        <w:numPr>
          <w:ilvl w:val="0"/>
          <w:numId w:val="10"/>
        </w:numPr>
        <w:spacing w:after="100"/>
        <w:ind w:left="540" w:hanging="271"/>
      </w:pPr>
      <w:r>
        <w:rPr>
          <w:rFonts w:ascii="Aptos" w:hAnsi="Aptos" w:cs="Arial"/>
          <w:b w:val="0"/>
          <w:i w:val="0"/>
          <w:color w:val="17232B"/>
          <w:sz w:val="20"/>
        </w:rPr>
        <w:t>Motion: slow push, hand-held POV, real action. Avoid excessive speed ramps, fake zooms and template transitions.</w:t>
      </w:r>
    </w:p>
    <w:p>
      <w:pPr>
        <w:widowControl/>
        <w:numPr>
          <w:ilvl w:val="0"/>
          <w:numId w:val="10"/>
        </w:numPr>
        <w:spacing w:after="100"/>
        <w:ind w:left="540" w:hanging="271"/>
      </w:pPr>
      <w:r>
        <w:rPr>
          <w:rFonts w:ascii="Aptos" w:hAnsi="Aptos" w:cs="Arial"/>
          <w:b w:val="0"/>
          <w:i w:val="0"/>
          <w:color w:val="17232B"/>
          <w:sz w:val="20"/>
        </w:rPr>
        <w:t>People: hands and faces create warmth; show mixed group occasions respectfully; never film identifiable guests without consent.</w:t>
      </w:r>
    </w:p>
    <w:p>
      <w:pPr>
        <w:widowControl/>
        <w:numPr>
          <w:ilvl w:val="0"/>
          <w:numId w:val="10"/>
        </w:numPr>
        <w:spacing w:after="100"/>
        <w:ind w:left="540" w:hanging="271"/>
      </w:pPr>
      <w:r>
        <w:rPr>
          <w:rFonts w:ascii="Aptos" w:hAnsi="Aptos" w:cs="Arial"/>
          <w:b w:val="0"/>
          <w:i w:val="0"/>
          <w:color w:val="17232B"/>
          <w:sz w:val="20"/>
        </w:rPr>
        <w:t>Sound: retain waves, ice, steam and voices. Mix music beneath the physical sound rather than replacing it.</w:t>
      </w:r>
    </w:p>
    <w:p>
      <w:pPr>
        <w:widowControl/>
        <w:numPr>
          <w:ilvl w:val="0"/>
          <w:numId w:val="10"/>
        </w:numPr>
        <w:spacing w:after="100"/>
        <w:ind w:left="540" w:hanging="271"/>
      </w:pPr>
      <w:r>
        <w:rPr>
          <w:rFonts w:ascii="Aptos" w:hAnsi="Aptos" w:cs="Arial"/>
          <w:b w:val="0"/>
          <w:i w:val="0"/>
          <w:color w:val="17232B"/>
          <w:sz w:val="20"/>
        </w:rPr>
        <w:t>Branding: natural cup/sign/menu presence by second 3; no five-second logo intros.</w:t>
      </w:r>
    </w:p>
    <w:p>
      <w:pPr>
        <w:widowControl/>
        <w:numPr>
          <w:ilvl w:val="0"/>
          <w:numId w:val="10"/>
        </w:numPr>
        <w:spacing w:after="100"/>
        <w:ind w:left="540" w:hanging="271"/>
      </w:pPr>
      <w:r>
        <w:rPr>
          <w:rFonts w:ascii="Aptos" w:hAnsi="Aptos" w:cs="Arial"/>
          <w:b w:val="0"/>
          <w:i w:val="0"/>
          <w:color w:val="17232B"/>
          <w:sz w:val="20"/>
        </w:rPr>
        <w:t>Text: large bilingual headline, 5–8 words per frame, high contrast, safe zone, one CTA.</w:t>
      </w:r>
    </w:p>
    <w:p>
      <w:pPr>
        <w:widowControl/>
        <w:numPr>
          <w:ilvl w:val="0"/>
          <w:numId w:val="10"/>
        </w:numPr>
        <w:spacing w:after="100"/>
        <w:ind w:left="540" w:hanging="271"/>
      </w:pPr>
      <w:r>
        <w:rPr>
          <w:rFonts w:ascii="Aptos" w:hAnsi="Aptos" w:cs="Arial"/>
          <w:b w:val="0"/>
          <w:i w:val="0"/>
          <w:color w:val="17232B"/>
          <w:sz w:val="20"/>
        </w:rPr>
        <w:t>Truth: do not generate weather, crowds, product portions or views. AI may clean distractions only if the result remains faithful.</w:t>
      </w:r>
    </w:p>
    <w:p>
      <w:pPr>
        <w:pStyle w:val="Heading2"/>
        <w:widowControl/>
      </w:pPr>
      <w:r>
        <w:t>Production schedule</w:t>
      </w:r>
    </w:p>
    <w:p>
      <w:pPr>
        <w:widowControl/>
        <w:numPr>
          <w:ilvl w:val="0"/>
          <w:numId w:val="17"/>
        </w:numPr>
        <w:spacing w:after="120"/>
        <w:ind w:left="540" w:hanging="271"/>
      </w:pPr>
      <w:r>
        <w:rPr>
          <w:rFonts w:ascii="Aptos" w:hAnsi="Aptos" w:cs="Arial"/>
          <w:b/>
          <w:i w:val="0"/>
          <w:color w:val="082338"/>
          <w:sz w:val="20"/>
        </w:rPr>
        <w:t xml:space="preserve">Pre-production—2 hours — </w:t>
      </w:r>
      <w:r>
        <w:rPr>
          <w:rFonts w:ascii="Aptos" w:hAnsi="Aptos" w:cs="Arial"/>
          <w:b w:val="0"/>
          <w:i w:val="0"/>
          <w:color w:val="17232B"/>
          <w:sz w:val="20"/>
        </w:rPr>
        <w:t>Confirm operational facts; prepare clean serviceware, hero ingredients, release forms and shot order.</w:t>
      </w:r>
    </w:p>
    <w:p>
      <w:pPr>
        <w:widowControl/>
        <w:numPr>
          <w:ilvl w:val="0"/>
          <w:numId w:val="17"/>
        </w:numPr>
        <w:spacing w:after="120"/>
        <w:ind w:left="540" w:hanging="271"/>
      </w:pPr>
      <w:r>
        <w:rPr>
          <w:rFonts w:ascii="Aptos" w:hAnsi="Aptos" w:cs="Arial"/>
          <w:b/>
          <w:i w:val="0"/>
          <w:color w:val="082338"/>
          <w:sz w:val="20"/>
        </w:rPr>
        <w:t xml:space="preserve">Dawn/morning—90 minutes — </w:t>
      </w:r>
      <w:r>
        <w:rPr>
          <w:rFonts w:ascii="Aptos" w:hAnsi="Aptos" w:cs="Arial"/>
          <w:b w:val="0"/>
          <w:i w:val="0"/>
          <w:color w:val="17232B"/>
          <w:sz w:val="20"/>
        </w:rPr>
        <w:t>Empty-place reveal, calm seating, route, product portraits and clean audio.</w:t>
      </w:r>
    </w:p>
    <w:p>
      <w:pPr>
        <w:widowControl/>
        <w:numPr>
          <w:ilvl w:val="0"/>
          <w:numId w:val="17"/>
        </w:numPr>
        <w:spacing w:after="120"/>
        <w:ind w:left="540" w:hanging="271"/>
      </w:pPr>
      <w:r>
        <w:rPr>
          <w:rFonts w:ascii="Aptos" w:hAnsi="Aptos" w:cs="Arial"/>
          <w:b/>
          <w:i w:val="0"/>
          <w:color w:val="082338"/>
          <w:sz w:val="20"/>
        </w:rPr>
        <w:t xml:space="preserve">Service rehearsal—60 minutes — </w:t>
      </w:r>
      <w:r>
        <w:rPr>
          <w:rFonts w:ascii="Aptos" w:hAnsi="Aptos" w:cs="Arial"/>
          <w:b w:val="0"/>
          <w:i w:val="0"/>
          <w:color w:val="17232B"/>
          <w:sz w:val="20"/>
        </w:rPr>
        <w:t>Barista rituals, product builds, staff greeting and macro details.</w:t>
      </w:r>
    </w:p>
    <w:p>
      <w:pPr>
        <w:widowControl/>
        <w:numPr>
          <w:ilvl w:val="0"/>
          <w:numId w:val="17"/>
        </w:numPr>
        <w:spacing w:after="120"/>
        <w:ind w:left="540" w:hanging="271"/>
      </w:pPr>
      <w:r>
        <w:rPr>
          <w:rFonts w:ascii="Aptos" w:hAnsi="Aptos" w:cs="Arial"/>
          <w:b/>
          <w:i w:val="0"/>
          <w:color w:val="082338"/>
          <w:sz w:val="20"/>
        </w:rPr>
        <w:t xml:space="preserve">Golden hour/peak—120 minutes — </w:t>
      </w:r>
      <w:r>
        <w:rPr>
          <w:rFonts w:ascii="Aptos" w:hAnsi="Aptos" w:cs="Arial"/>
          <w:b w:val="0"/>
          <w:i w:val="0"/>
          <w:color w:val="17232B"/>
          <w:sz w:val="20"/>
        </w:rPr>
        <w:t>Real guests/creators, arrivals, group plan, changing light and social proof.</w:t>
      </w:r>
    </w:p>
    <w:p>
      <w:pPr>
        <w:widowControl/>
        <w:numPr>
          <w:ilvl w:val="0"/>
          <w:numId w:val="17"/>
        </w:numPr>
        <w:spacing w:after="120"/>
        <w:ind w:left="540" w:hanging="271"/>
      </w:pPr>
      <w:r>
        <w:rPr>
          <w:rFonts w:ascii="Aptos" w:hAnsi="Aptos" w:cs="Arial"/>
          <w:b/>
          <w:i w:val="0"/>
          <w:color w:val="082338"/>
          <w:sz w:val="20"/>
        </w:rPr>
        <w:t xml:space="preserve">Night—45 minutes — </w:t>
      </w:r>
      <w:r>
        <w:rPr>
          <w:rFonts w:ascii="Aptos" w:hAnsi="Aptos" w:cs="Arial"/>
          <w:b w:val="0"/>
          <w:i w:val="0"/>
          <w:color w:val="17232B"/>
          <w:sz w:val="20"/>
        </w:rPr>
        <w:t>Signage, warm tables, dessert/coffee, last-order utility.</w:t>
      </w:r>
    </w:p>
    <w:p>
      <w:pPr>
        <w:widowControl/>
        <w:numPr>
          <w:ilvl w:val="0"/>
          <w:numId w:val="17"/>
        </w:numPr>
        <w:spacing w:after="120"/>
        <w:ind w:left="540" w:hanging="271"/>
      </w:pPr>
      <w:r>
        <w:rPr>
          <w:rFonts w:ascii="Aptos" w:hAnsi="Aptos" w:cs="Arial"/>
          <w:b/>
          <w:i w:val="0"/>
          <w:color w:val="082338"/>
          <w:sz w:val="20"/>
        </w:rPr>
        <w:t xml:space="preserve">Edit—same day — </w:t>
      </w:r>
      <w:r>
        <w:rPr>
          <w:rFonts w:ascii="Aptos" w:hAnsi="Aptos" w:cs="Arial"/>
          <w:b w:val="0"/>
          <w:i w:val="0"/>
          <w:color w:val="17232B"/>
          <w:sz w:val="20"/>
        </w:rPr>
        <w:t>Three hero cuts, six fast cuts, Story selects, covers and captions. Publish one while the moment is current.</w:t>
      </w:r>
    </w:p>
    <w:p>
      <w:pPr>
        <w:widowControl/>
      </w:pPr>
      <w:r>
        <w:br w:type="page"/>
      </w:r>
    </w:p>
    <w:p>
      <w:pPr>
        <w:pStyle w:val="Heading1"/>
        <w:widowControl/>
      </w:pPr>
      <w:r>
        <w:t>9. Ready-to-shoot creative concepts</w:t>
      </w:r>
    </w:p>
    <w:p>
      <w:pPr>
        <w:pStyle w:val="Heading2"/>
        <w:widowControl/>
      </w:pPr>
      <w:r>
        <w:t>Concept A — “Your Khareef seat” (12 sec)</w:t>
      </w:r>
    </w:p>
    <w:p>
      <w:pPr>
        <w:widowControl/>
        <w:spacing w:after="120"/>
      </w:pPr>
      <w:r>
        <w:rPr>
          <w:rFonts w:ascii="Aptos" w:hAnsi="Aptos" w:cs="Arial"/>
          <w:b w:val="0"/>
          <w:i w:val="0"/>
          <w:color w:val="17232B"/>
          <w:sz w:val="21"/>
        </w:rPr>
        <w:t>0–1s: misty sea and chair. Text: “مقعدك في الخريف هنا / Your Khareef seat is here.”</w:t>
      </w:r>
    </w:p>
    <w:p>
      <w:pPr>
        <w:widowControl/>
        <w:spacing w:after="120"/>
      </w:pPr>
      <w:r>
        <w:rPr>
          <w:rFonts w:ascii="Aptos" w:hAnsi="Aptos" w:cs="Arial"/>
          <w:b w:val="0"/>
          <w:i w:val="0"/>
          <w:color w:val="17232B"/>
          <w:sz w:val="21"/>
        </w:rPr>
        <w:t>1–5s: guest walks in; cold brew lands; condensation macro.</w:t>
      </w:r>
    </w:p>
    <w:p>
      <w:pPr>
        <w:widowControl/>
        <w:spacing w:after="120"/>
      </w:pPr>
      <w:r>
        <w:rPr>
          <w:rFonts w:ascii="Aptos" w:hAnsi="Aptos" w:cs="Arial"/>
          <w:b w:val="0"/>
          <w:i w:val="0"/>
          <w:color w:val="17232B"/>
          <w:sz w:val="21"/>
        </w:rPr>
        <w:t>5–9s: first sip, friend joins, wide view.</w:t>
      </w:r>
    </w:p>
    <w:p>
      <w:pPr>
        <w:widowControl/>
        <w:spacing w:after="120"/>
      </w:pPr>
      <w:r>
        <w:rPr>
          <w:rFonts w:ascii="Aptos" w:hAnsi="Aptos" w:cs="Arial"/>
          <w:b w:val="0"/>
          <w:i w:val="0"/>
          <w:color w:val="17232B"/>
          <w:sz w:val="21"/>
        </w:rPr>
        <w:t>9–12s: “Haven • Osara, Salalah • open today • map in bio.”</w:t>
      </w:r>
    </w:p>
    <w:p>
      <w:pPr>
        <w:pStyle w:val="Heading2"/>
        <w:widowControl/>
      </w:pPr>
      <w:r>
        <w:t>Concept B — “Not just the view” (9 sec)</w:t>
      </w:r>
    </w:p>
    <w:p>
      <w:pPr>
        <w:widowControl/>
        <w:spacing w:after="120"/>
      </w:pPr>
      <w:r>
        <w:rPr>
          <w:rFonts w:ascii="Aptos" w:hAnsi="Aptos" w:cs="Arial"/>
          <w:b w:val="0"/>
          <w:i w:val="0"/>
          <w:color w:val="17232B"/>
          <w:sz w:val="21"/>
        </w:rPr>
        <w:t>0–2s: perfect sea view. Text: “You would come for this…”</w:t>
      </w:r>
    </w:p>
    <w:p>
      <w:pPr>
        <w:widowControl/>
        <w:spacing w:after="120"/>
      </w:pPr>
      <w:r>
        <w:rPr>
          <w:rFonts w:ascii="Aptos" w:hAnsi="Aptos" w:cs="Arial"/>
          <w:b w:val="0"/>
          <w:i w:val="0"/>
          <w:color w:val="17232B"/>
          <w:sz w:val="21"/>
        </w:rPr>
        <w:t>2–7s: cold brew build + brownie break. Text: “…you return for this.”</w:t>
      </w:r>
    </w:p>
    <w:p>
      <w:pPr>
        <w:widowControl/>
        <w:spacing w:after="120"/>
      </w:pPr>
      <w:r>
        <w:rPr>
          <w:rFonts w:ascii="Aptos" w:hAnsi="Aptos" w:cs="Arial"/>
          <w:b w:val="0"/>
          <w:i w:val="0"/>
          <w:color w:val="17232B"/>
          <w:sz w:val="21"/>
        </w:rPr>
        <w:t>7–9s: full serving and price; “Send this to your Khareef person.”</w:t>
      </w:r>
    </w:p>
    <w:p>
      <w:pPr>
        <w:pStyle w:val="Heading2"/>
        <w:widowControl/>
      </w:pPr>
      <w:r>
        <w:t>Concept C — “Founding barista” (20–30 sec)</w:t>
      </w:r>
    </w:p>
    <w:p>
      <w:pPr>
        <w:widowControl/>
        <w:spacing w:after="120"/>
      </w:pPr>
      <w:r>
        <w:rPr>
          <w:rFonts w:ascii="Aptos" w:hAnsi="Aptos" w:cs="Arial"/>
          <w:b w:val="0"/>
          <w:i w:val="0"/>
          <w:color w:val="17232B"/>
          <w:sz w:val="21"/>
        </w:rPr>
        <w:t>Direct-to-camera: why passion fruit was chosen for the cold brew, intercut with the actual build and guest reaction. Speak naturally in Arabic; subtitle both languages. End: “Ask for the Haven Signature.”</w:t>
      </w:r>
    </w:p>
    <w:p>
      <w:pPr>
        <w:pStyle w:val="Heading2"/>
        <w:widowControl/>
      </w:pPr>
      <w:r>
        <w:t>Concept D — “Tonight, honestly” (6 sec Snap/Story)</w:t>
      </w:r>
    </w:p>
    <w:p>
      <w:pPr>
        <w:widowControl/>
        <w:spacing w:after="120"/>
      </w:pPr>
      <w:r>
        <w:rPr>
          <w:rFonts w:ascii="Aptos" w:hAnsi="Aptos" w:cs="Arial"/>
          <w:b w:val="0"/>
          <w:i w:val="0"/>
          <w:color w:val="17232B"/>
          <w:sz w:val="21"/>
        </w:rPr>
        <w:t>One live wide shot, seat-status label, accurate hours and location. No cinematic edit. This is operational truth that converts.</w:t>
      </w:r>
    </w:p>
    <w:p>
      <w:pPr>
        <w:pStyle w:val="Heading2"/>
        <w:widowControl/>
      </w:pPr>
      <w:r>
        <w:t>Concept E — “Arrive at Haven” (two edits from one shoot)</w:t>
      </w:r>
    </w:p>
    <w:p>
      <w:pPr>
        <w:spacing w:before="80" w:after="160" w:line="269" w:lineRule="auto"/>
        <w:ind w:left="115" w:right="115"/>
        <w:shd w:fill="F5F0E7"/>
        <w:widowControl/>
        <w:pBdr>
          <w:left w:val="single" w:sz="18" w:space="6" w:color="A33B32"/>
        </w:pBdr>
      </w:pPr>
      <w:r>
        <w:rPr>
          <w:rFonts w:ascii="Aptos" w:hAnsi="Aptos" w:cs="Arial"/>
          <w:b/>
          <w:i w:val="0"/>
          <w:color w:val="A33B32"/>
          <w:sz w:val="18"/>
        </w:rPr>
        <w:t xml:space="preserve">WHY THIS MATTERS NOW  </w:t>
      </w:r>
      <w:r>
        <w:rPr>
          <w:rFonts w:ascii="Aptos" w:hAnsi="Aptos" w:cs="Arial"/>
          <w:b/>
          <w:i w:val="0"/>
          <w:color w:val="082338"/>
          <w:sz w:val="20"/>
        </w:rPr>
        <w:t>Until the Osara roadside sign light is repaired, the route video becomes digital wayfinding. It should remove uncertainty at the exit, car park and gate while presenting the Waterfront and Chill-out Garden as two intentional Haven experiences.</w:t>
      </w:r>
    </w:p>
    <w:p>
      <w:pPr>
        <w:widowControl/>
        <w:spacing w:after="120"/>
      </w:pPr>
      <w:r>
        <w:rPr>
          <w:rFonts w:ascii="Aptos" w:hAnsi="Aptos" w:cs="Arial"/>
          <w:b w:val="0"/>
          <w:i w:val="0"/>
          <w:color w:val="082338"/>
          <w:sz w:val="20"/>
        </w:rPr>
        <w:t>PRIMARY CLIPPED CUT — 18–24 seconds</w:t>
      </w:r>
    </w:p>
    <w:p>
      <w:pPr>
        <w:widowControl/>
        <w:numPr>
          <w:ilvl w:val="0"/>
          <w:numId w:val="18"/>
        </w:numPr>
        <w:spacing w:after="120"/>
        <w:ind w:left="540" w:hanging="271"/>
      </w:pPr>
      <w:r>
        <w:rPr>
          <w:rFonts w:ascii="Aptos" w:hAnsi="Aptos" w:cs="Arial"/>
          <w:b/>
          <w:i w:val="0"/>
          <w:color w:val="082338"/>
          <w:sz w:val="20"/>
        </w:rPr>
        <w:t xml:space="preserve">0–2 sec: hook — </w:t>
      </w:r>
      <w:r>
        <w:rPr>
          <w:rFonts w:ascii="Aptos" w:hAnsi="Aptos" w:cs="Arial"/>
          <w:b w:val="0"/>
          <w:i w:val="0"/>
          <w:color w:val="17232B"/>
          <w:sz w:val="20"/>
        </w:rPr>
        <w:t>Road approach. Text: “Missed the Haven turn before? Save this route.”</w:t>
      </w:r>
    </w:p>
    <w:p>
      <w:pPr>
        <w:widowControl/>
        <w:numPr>
          <w:ilvl w:val="0"/>
          <w:numId w:val="18"/>
        </w:numPr>
        <w:spacing w:after="120"/>
        <w:ind w:left="540" w:hanging="271"/>
      </w:pPr>
      <w:r>
        <w:rPr>
          <w:rFonts w:ascii="Aptos" w:hAnsi="Aptos" w:cs="Arial"/>
          <w:b/>
          <w:i w:val="0"/>
          <w:color w:val="082338"/>
          <w:sz w:val="20"/>
        </w:rPr>
        <w:t xml:space="preserve">2–6 sec: exit — </w:t>
      </w:r>
      <w:r>
        <w:rPr>
          <w:rFonts w:ascii="Aptos" w:hAnsi="Aptos" w:cs="Arial"/>
          <w:b w:val="0"/>
          <w:i w:val="0"/>
          <w:color w:val="17232B"/>
          <w:sz w:val="20"/>
        </w:rPr>
        <w:t>Show the recognisable approach and exact exit with a clean animated arrow. Do not depend on the unlit sign.</w:t>
      </w:r>
    </w:p>
    <w:p>
      <w:pPr>
        <w:widowControl/>
        <w:numPr>
          <w:ilvl w:val="0"/>
          <w:numId w:val="18"/>
        </w:numPr>
        <w:spacing w:after="120"/>
        <w:ind w:left="540" w:hanging="271"/>
      </w:pPr>
      <w:r>
        <w:rPr>
          <w:rFonts w:ascii="Aptos" w:hAnsi="Aptos" w:cs="Arial"/>
          <w:b/>
          <w:i w:val="0"/>
          <w:color w:val="082338"/>
          <w:sz w:val="20"/>
        </w:rPr>
        <w:t xml:space="preserve">6–9 sec: car park — </w:t>
      </w:r>
      <w:r>
        <w:rPr>
          <w:rFonts w:ascii="Aptos" w:hAnsi="Aptos" w:cs="Arial"/>
          <w:b w:val="0"/>
          <w:i w:val="0"/>
          <w:color w:val="17232B"/>
          <w:sz w:val="20"/>
        </w:rPr>
        <w:t>Show the entrance and the correct place to park; keep the landmark visible.</w:t>
      </w:r>
    </w:p>
    <w:p>
      <w:pPr>
        <w:widowControl/>
        <w:numPr>
          <w:ilvl w:val="0"/>
          <w:numId w:val="18"/>
        </w:numPr>
        <w:spacing w:after="120"/>
        <w:ind w:left="540" w:hanging="271"/>
      </w:pPr>
      <w:r>
        <w:rPr>
          <w:rFonts w:ascii="Aptos" w:hAnsi="Aptos" w:cs="Arial"/>
          <w:b/>
          <w:i w:val="0"/>
          <w:color w:val="082338"/>
          <w:sz w:val="20"/>
        </w:rPr>
        <w:t xml:space="preserve">9–13 sec: front gate — </w:t>
      </w:r>
      <w:r>
        <w:rPr>
          <w:rFonts w:ascii="Aptos" w:hAnsi="Aptos" w:cs="Arial"/>
          <w:b w:val="0"/>
          <w:i w:val="0"/>
          <w:color w:val="17232B"/>
          <w:sz w:val="20"/>
        </w:rPr>
        <w:t>Cut to the short walk through the gate at normal speed so first-time guests recognise it.</w:t>
      </w:r>
    </w:p>
    <w:p>
      <w:pPr>
        <w:widowControl/>
        <w:numPr>
          <w:ilvl w:val="0"/>
          <w:numId w:val="18"/>
        </w:numPr>
        <w:spacing w:after="120"/>
        <w:ind w:left="540" w:hanging="271"/>
      </w:pPr>
      <w:r>
        <w:rPr>
          <w:rFonts w:ascii="Aptos" w:hAnsi="Aptos" w:cs="Arial"/>
          <w:b/>
          <w:i w:val="0"/>
          <w:color w:val="082338"/>
          <w:sz w:val="20"/>
        </w:rPr>
        <w:t xml:space="preserve">13–18 sec: choose the mood — </w:t>
      </w:r>
      <w:r>
        <w:rPr>
          <w:rFonts w:ascii="Aptos" w:hAnsi="Aptos" w:cs="Arial"/>
          <w:b w:val="0"/>
          <w:i w:val="0"/>
          <w:color w:val="17232B"/>
          <w:sz w:val="20"/>
        </w:rPr>
        <w:t>A simple split: “Waterfront — sea view &amp; energy” / “Chill-out Garden — calm &amp; conversation.”</w:t>
      </w:r>
    </w:p>
    <w:p>
      <w:pPr>
        <w:widowControl/>
        <w:numPr>
          <w:ilvl w:val="0"/>
          <w:numId w:val="18"/>
        </w:numPr>
        <w:spacing w:after="120"/>
        <w:ind w:left="540" w:hanging="271"/>
      </w:pPr>
      <w:r>
        <w:rPr>
          <w:rFonts w:ascii="Aptos" w:hAnsi="Aptos" w:cs="Arial"/>
          <w:b/>
          <w:i w:val="0"/>
          <w:color w:val="082338"/>
          <w:sz w:val="20"/>
        </w:rPr>
        <w:t xml:space="preserve">18–22 sec: payoff — </w:t>
      </w:r>
      <w:r>
        <w:rPr>
          <w:rFonts w:ascii="Aptos" w:hAnsi="Aptos" w:cs="Arial"/>
          <w:b w:val="0"/>
          <w:i w:val="0"/>
          <w:color w:val="17232B"/>
          <w:sz w:val="20"/>
        </w:rPr>
        <w:t>Show both areas working well, with the Waterfront first because it currently attracts more visitors.</w:t>
      </w:r>
    </w:p>
    <w:p>
      <w:pPr>
        <w:widowControl/>
        <w:numPr>
          <w:ilvl w:val="0"/>
          <w:numId w:val="18"/>
        </w:numPr>
        <w:spacing w:after="120"/>
        <w:ind w:left="540" w:hanging="271"/>
      </w:pPr>
      <w:r>
        <w:rPr>
          <w:rFonts w:ascii="Aptos" w:hAnsi="Aptos" w:cs="Arial"/>
          <w:b/>
          <w:i w:val="0"/>
          <w:color w:val="082338"/>
          <w:sz w:val="20"/>
        </w:rPr>
        <w:t xml:space="preserve">22–24 sec: action — </w:t>
      </w:r>
      <w:r>
        <w:rPr>
          <w:rFonts w:ascii="Aptos" w:hAnsi="Aptos" w:cs="Arial"/>
          <w:b w:val="0"/>
          <w:i w:val="0"/>
          <w:color w:val="17232B"/>
          <w:sz w:val="20"/>
        </w:rPr>
        <w:t>“Haven • Osara, Salalah • Save this route • Maps in bio.”</w:t>
      </w:r>
    </w:p>
    <w:p>
      <w:pPr>
        <w:widowControl/>
        <w:spacing w:after="120"/>
      </w:pPr>
      <w:r>
        <w:rPr>
          <w:rFonts w:ascii="Aptos" w:hAnsi="Aptos" w:cs="Arial"/>
          <w:b w:val="0"/>
          <w:i w:val="0"/>
          <w:color w:val="082338"/>
          <w:sz w:val="20"/>
        </w:rPr>
        <w:t>SPEED-RAMP / HYPERLAPSE CUT — 25–30 seconds</w:t>
      </w:r>
    </w:p>
    <w:p>
      <w:pPr>
        <w:widowControl/>
        <w:spacing w:after="120"/>
      </w:pPr>
      <w:r>
        <w:rPr>
          <w:rFonts w:ascii="Aptos" w:hAnsi="Aptos" w:cs="Arial"/>
          <w:b w:val="0"/>
          <w:i w:val="0"/>
          <w:color w:val="17232B"/>
          <w:sz w:val="21"/>
        </w:rPr>
        <w:t>Use one continuous-feeling journey from the road approach to the water: 4×–8× speed on straight travel, normal speed at the exit, car-park turn, gate and final reveal. Produce a second ending that turns into the Chill-out Garden. This edit builds atmosphere; the clipped cut remains the clearer conversion asset.</w:t>
      </w:r>
    </w:p>
    <w:p>
      <w:pPr>
        <w:widowControl/>
        <w:numPr>
          <w:ilvl w:val="0"/>
          <w:numId w:val="10"/>
        </w:numPr>
        <w:spacing w:after="100"/>
        <w:ind w:left="540" w:hanging="271"/>
      </w:pPr>
      <w:r>
        <w:rPr>
          <w:rFonts w:ascii="Aptos" w:hAnsi="Aptos" w:cs="Arial"/>
          <w:b/>
          <w:i w:val="0"/>
          <w:color w:val="082338"/>
          <w:sz w:val="20"/>
        </w:rPr>
        <w:t xml:space="preserve">Capture once, publish four ways: </w:t>
      </w:r>
      <w:r>
        <w:rPr>
          <w:rFonts w:ascii="Aptos" w:hAnsi="Aptos" w:cs="Arial"/>
          <w:b w:val="0"/>
          <w:i w:val="0"/>
          <w:color w:val="17232B"/>
          <w:sz w:val="20"/>
        </w:rPr>
        <w:t>24-sec Instagram Reel; 12-sec ad/Snap cut; 3-frame Story route; 25–30-sec hyperlapse.</w:t>
      </w:r>
    </w:p>
    <w:p>
      <w:pPr>
        <w:widowControl/>
        <w:numPr>
          <w:ilvl w:val="0"/>
          <w:numId w:val="10"/>
        </w:numPr>
        <w:spacing w:after="100"/>
        <w:ind w:left="540" w:hanging="271"/>
      </w:pPr>
      <w:r>
        <w:rPr>
          <w:rFonts w:ascii="Aptos" w:hAnsi="Aptos" w:cs="Arial"/>
          <w:b/>
          <w:i w:val="0"/>
          <w:color w:val="082338"/>
          <w:sz w:val="20"/>
        </w:rPr>
        <w:t xml:space="preserve">Shoot safely: </w:t>
      </w:r>
      <w:r>
        <w:rPr>
          <w:rFonts w:ascii="Aptos" w:hAnsi="Aptos" w:cs="Arial"/>
          <w:b w:val="0"/>
          <w:i w:val="0"/>
          <w:color w:val="17232B"/>
          <w:sz w:val="20"/>
        </w:rPr>
        <w:t>Use a passenger, fixed dash mount or parked camera. The driver must never hold or operate the phone.</w:t>
      </w:r>
    </w:p>
    <w:p>
      <w:pPr>
        <w:widowControl/>
        <w:numPr>
          <w:ilvl w:val="0"/>
          <w:numId w:val="10"/>
        </w:numPr>
        <w:spacing w:after="100"/>
        <w:ind w:left="540" w:hanging="271"/>
      </w:pPr>
      <w:r>
        <w:rPr>
          <w:rFonts w:ascii="Aptos" w:hAnsi="Aptos" w:cs="Arial"/>
          <w:b/>
          <w:i w:val="0"/>
          <w:color w:val="082338"/>
          <w:sz w:val="20"/>
        </w:rPr>
        <w:t xml:space="preserve">Shoot in daylight/twilight: </w:t>
      </w:r>
      <w:r>
        <w:rPr>
          <w:rFonts w:ascii="Aptos" w:hAnsi="Aptos" w:cs="Arial"/>
          <w:b w:val="0"/>
          <w:i w:val="0"/>
          <w:color w:val="17232B"/>
          <w:sz w:val="20"/>
        </w:rPr>
        <w:t>Make the exit legible despite the broken roadside light. Do not brighten the sign in a way that implies it works.</w:t>
      </w:r>
    </w:p>
    <w:p>
      <w:pPr>
        <w:widowControl/>
        <w:numPr>
          <w:ilvl w:val="0"/>
          <w:numId w:val="10"/>
        </w:numPr>
        <w:spacing w:after="100"/>
        <w:ind w:left="540" w:hanging="271"/>
      </w:pPr>
      <w:r>
        <w:rPr>
          <w:rFonts w:ascii="Aptos" w:hAnsi="Aptos" w:cs="Arial"/>
          <w:b/>
          <w:i w:val="0"/>
          <w:color w:val="082338"/>
          <w:sz w:val="20"/>
        </w:rPr>
        <w:t xml:space="preserve">Keep decision points slow: </w:t>
      </w:r>
      <w:r>
        <w:rPr>
          <w:rFonts w:ascii="Aptos" w:hAnsi="Aptos" w:cs="Arial"/>
          <w:b w:val="0"/>
          <w:i w:val="0"/>
          <w:color w:val="17232B"/>
          <w:sz w:val="20"/>
        </w:rPr>
        <w:t>Viewers must be able to recognise the exit, parking entrance, gate and two-area choice.</w:t>
      </w:r>
    </w:p>
    <w:p>
      <w:pPr>
        <w:widowControl/>
        <w:numPr>
          <w:ilvl w:val="0"/>
          <w:numId w:val="10"/>
        </w:numPr>
        <w:spacing w:after="100"/>
        <w:ind w:left="540" w:hanging="271"/>
      </w:pPr>
      <w:r>
        <w:rPr>
          <w:rFonts w:ascii="Aptos" w:hAnsi="Aptos" w:cs="Arial"/>
          <w:b/>
          <w:i w:val="0"/>
          <w:color w:val="082338"/>
          <w:sz w:val="20"/>
        </w:rPr>
        <w:t xml:space="preserve">Privacy: </w:t>
      </w:r>
      <w:r>
        <w:rPr>
          <w:rFonts w:ascii="Aptos" w:hAnsi="Aptos" w:cs="Arial"/>
          <w:b w:val="0"/>
          <w:i w:val="0"/>
          <w:color w:val="17232B"/>
          <w:sz w:val="20"/>
        </w:rPr>
        <w:t>Avoid readable number plates and identifiable guests without consent.</w:t>
      </w:r>
    </w:p>
    <w:p>
      <w:pPr>
        <w:widowControl/>
        <w:numPr>
          <w:ilvl w:val="0"/>
          <w:numId w:val="10"/>
        </w:numPr>
        <w:spacing w:after="100"/>
        <w:ind w:left="540" w:hanging="271"/>
      </w:pPr>
      <w:r>
        <w:rPr>
          <w:rFonts w:ascii="Aptos" w:hAnsi="Aptos" w:cs="Arial"/>
          <w:b/>
          <w:i w:val="0"/>
          <w:color w:val="082338"/>
          <w:sz w:val="20"/>
        </w:rPr>
        <w:t xml:space="preserve">Pin it: </w:t>
      </w:r>
      <w:r>
        <w:rPr>
          <w:rFonts w:ascii="Aptos" w:hAnsi="Aptos" w:cs="Arial"/>
          <w:b w:val="0"/>
          <w:i w:val="0"/>
          <w:color w:val="17232B"/>
          <w:sz w:val="20"/>
        </w:rPr>
        <w:t>Make this one of the three pinned Instagram posts and save the route frames to LOCATION on both Instagram and Snapchat.</w:t>
      </w:r>
    </w:p>
    <w:p>
      <w:pPr>
        <w:widowControl/>
        <w:spacing w:after="120"/>
      </w:pPr>
      <w:r>
        <w:rPr>
          <w:rFonts w:ascii="Aptos" w:hAnsi="Aptos" w:cs="Arial"/>
          <w:b w:val="0"/>
          <w:i w:val="0"/>
          <w:color w:val="17232B"/>
          <w:sz w:val="21"/>
        </w:rPr>
        <w:t>Commercial baseline: the night of 24 July 2026 closed at approximately 110 OMR with both areas functioning well. For the next comparable night, record area chosen, “how did you find us?”, map taps and revenue. A practical first threshold is 125 OMR (+13.6%) while maintaining service quality; treat this as a test target, not proof of causation.</w:t>
      </w:r>
    </w:p>
    <w:p>
      <w:pPr>
        <w:pStyle w:val="Heading2"/>
        <w:widowControl/>
      </w:pPr>
      <w:r>
        <w:t>Bilingual caption example</w:t>
      </w:r>
    </w:p>
    <w:p>
      <w:pPr>
        <w:spacing w:before="80" w:after="160" w:line="269" w:lineRule="auto"/>
        <w:ind w:left="115" w:right="115"/>
        <w:shd w:fill="DDE7E5"/>
        <w:widowControl/>
        <w:pBdr>
          <w:left w:val="single" w:sz="18" w:space="6" w:color="A33B32"/>
        </w:pBdr>
      </w:pPr>
      <w:r>
        <w:rPr>
          <w:rFonts w:ascii="Aptos" w:hAnsi="Aptos" w:cs="Arial"/>
          <w:b/>
          <w:i w:val="0"/>
          <w:color w:val="A33B32"/>
          <w:sz w:val="18"/>
        </w:rPr>
        <w:t xml:space="preserve">CAPTION  </w:t>
      </w:r>
      <w:r>
        <w:rPr>
          <w:rFonts w:ascii="Aptos" w:hAnsi="Aptos" w:cs="Arial"/>
          <w:b/>
          <w:i w:val="0"/>
          <w:color w:val="082338"/>
          <w:sz w:val="20"/>
        </w:rPr>
        <w:t>الخريف أحلى على البحر. قهوتك، مقعدك، والضباب قدامك. هيفن — أوسارا، صلالة. أرسلها للشخص اللي بيجي معك اليوم.</w:t>
        <w:br/>
        <w:br/>
        <w:t>Khareef is better by the sea. Your coffee, your seat, the mist in front of you. Haven — Osara, Salalah. Send this to who is coming with you today.</w:t>
      </w:r>
    </w:p>
    <w:p>
      <w:pPr>
        <w:pStyle w:val="Heading2"/>
        <w:widowControl/>
      </w:pPr>
      <w:r>
        <w:t>Premium conversion offers: choose one only after margin approval</w:t>
      </w:r>
    </w:p>
    <w:p>
      <w:pPr>
        <w:widowControl/>
        <w:numPr>
          <w:ilvl w:val="0"/>
          <w:numId w:val="10"/>
        </w:numPr>
        <w:spacing w:after="100"/>
        <w:ind w:left="540" w:hanging="271"/>
      </w:pPr>
      <w:r>
        <w:rPr>
          <w:rFonts w:ascii="Aptos" w:hAnsi="Aptos" w:cs="Arial"/>
          <w:b/>
          <w:i w:val="0"/>
          <w:color w:val="082338"/>
          <w:sz w:val="20"/>
        </w:rPr>
        <w:t xml:space="preserve">Recommended—signature pairing: </w:t>
      </w:r>
      <w:r>
        <w:rPr>
          <w:rFonts w:ascii="Aptos" w:hAnsi="Aptos" w:cs="Arial"/>
          <w:b w:val="0"/>
          <w:i w:val="0"/>
          <w:color w:val="17232B"/>
          <w:sz w:val="20"/>
        </w:rPr>
        <w:t>Haven Passion Fruit Cold Brew + Brownie at a clear approved bundle price. It reinforces two hero products without cheapening the brand.</w:t>
      </w:r>
    </w:p>
    <w:p>
      <w:pPr>
        <w:widowControl/>
        <w:numPr>
          <w:ilvl w:val="0"/>
          <w:numId w:val="10"/>
        </w:numPr>
        <w:spacing w:after="100"/>
        <w:ind w:left="540" w:hanging="271"/>
      </w:pPr>
      <w:r>
        <w:rPr>
          <w:rFonts w:ascii="Aptos" w:hAnsi="Aptos" w:cs="Arial"/>
          <w:b/>
          <w:i w:val="0"/>
          <w:color w:val="082338"/>
          <w:sz w:val="20"/>
        </w:rPr>
        <w:t xml:space="preserve">Experience add-on: </w:t>
      </w:r>
      <w:r>
        <w:rPr>
          <w:rFonts w:ascii="Aptos" w:hAnsi="Aptos" w:cs="Arial"/>
          <w:b w:val="0"/>
          <w:i w:val="0"/>
          <w:color w:val="17232B"/>
          <w:sz w:val="20"/>
        </w:rPr>
        <w:t>A small complimentary tasting sip with a full signature order during one quiet hour; capacity controlled.</w:t>
      </w:r>
    </w:p>
    <w:p>
      <w:pPr>
        <w:widowControl/>
        <w:numPr>
          <w:ilvl w:val="0"/>
          <w:numId w:val="10"/>
        </w:numPr>
        <w:spacing w:after="100"/>
        <w:ind w:left="540" w:hanging="271"/>
      </w:pPr>
      <w:r>
        <w:rPr>
          <w:rFonts w:ascii="Aptos" w:hAnsi="Aptos" w:cs="Arial"/>
          <w:b/>
          <w:i w:val="0"/>
          <w:color w:val="082338"/>
          <w:sz w:val="20"/>
        </w:rPr>
        <w:t xml:space="preserve">No-discount reason: </w:t>
      </w:r>
      <w:r>
        <w:rPr>
          <w:rFonts w:ascii="Aptos" w:hAnsi="Aptos" w:cs="Arial"/>
          <w:b w:val="0"/>
          <w:i w:val="0"/>
          <w:color w:val="17232B"/>
          <w:sz w:val="20"/>
        </w:rPr>
        <w:t>A timed sunset pour, founder story or limited seating moment. Scarcity must be real, not manufactured.</w:t>
      </w:r>
    </w:p>
    <w:p>
      <w:pPr>
        <w:widowControl/>
        <w:numPr>
          <w:ilvl w:val="0"/>
          <w:numId w:val="10"/>
        </w:numPr>
        <w:spacing w:after="100"/>
        <w:ind w:left="540" w:hanging="271"/>
      </w:pPr>
      <w:r>
        <w:rPr>
          <w:rFonts w:ascii="Aptos" w:hAnsi="Aptos" w:cs="Arial"/>
          <w:b/>
          <w:i w:val="0"/>
          <w:color w:val="082338"/>
          <w:sz w:val="20"/>
        </w:rPr>
        <w:t xml:space="preserve">Avoid: </w:t>
      </w:r>
      <w:r>
        <w:rPr>
          <w:rFonts w:ascii="Aptos" w:hAnsi="Aptos" w:cs="Arial"/>
          <w:b w:val="0"/>
          <w:i w:val="0"/>
          <w:color w:val="17232B"/>
          <w:sz w:val="20"/>
        </w:rPr>
        <w:t>Blanket percentage discounts, complicated giveaways, “tag 10 friends,” or an offer the service team cannot explain in one sentence.</w:t>
      </w:r>
    </w:p>
    <w:p>
      <w:pPr>
        <w:widowControl/>
      </w:pPr>
      <w:r>
        <w:br w:type="page"/>
      </w:r>
    </w:p>
    <w:p>
      <w:pPr>
        <w:pStyle w:val="Heading1"/>
        <w:widowControl/>
      </w:pPr>
      <w:r>
        <w:t>10. Measurement and decision rules</w:t>
      </w:r>
    </w:p>
    <w:p>
      <w:pPr>
        <w:pStyle w:val="Heading2"/>
        <w:widowControl/>
      </w:pPr>
      <w:r>
        <w:t>Install the measurement chain</w:t>
      </w:r>
    </w:p>
    <w:p>
      <w:pPr>
        <w:widowControl/>
        <w:numPr>
          <w:ilvl w:val="0"/>
          <w:numId w:val="19"/>
        </w:numPr>
        <w:spacing w:after="120"/>
        <w:ind w:left="540" w:hanging="271"/>
      </w:pPr>
      <w:r>
        <w:rPr>
          <w:rFonts w:ascii="Aptos" w:hAnsi="Aptos" w:cs="Arial"/>
          <w:b/>
          <w:i w:val="0"/>
          <w:color w:val="082338"/>
          <w:sz w:val="20"/>
        </w:rPr>
        <w:t xml:space="preserve">Platform — </w:t>
      </w:r>
      <w:r>
        <w:rPr>
          <w:rFonts w:ascii="Aptos" w:hAnsi="Aptos" w:cs="Arial"/>
          <w:b w:val="0"/>
          <w:i w:val="0"/>
          <w:color w:val="17232B"/>
          <w:sz w:val="20"/>
        </w:rPr>
        <w:t>Record reach, non-follower reach, 3-second hold, average watch time, completion, shares/sends, saves, profile visits and follows.</w:t>
      </w:r>
    </w:p>
    <w:p>
      <w:pPr>
        <w:widowControl/>
        <w:numPr>
          <w:ilvl w:val="0"/>
          <w:numId w:val="19"/>
        </w:numPr>
        <w:spacing w:after="120"/>
        <w:ind w:left="540" w:hanging="271"/>
      </w:pPr>
      <w:r>
        <w:rPr>
          <w:rFonts w:ascii="Aptos" w:hAnsi="Aptos" w:cs="Arial"/>
          <w:b/>
          <w:i w:val="0"/>
          <w:color w:val="082338"/>
          <w:sz w:val="20"/>
        </w:rPr>
        <w:t xml:space="preserve">Intent — </w:t>
      </w:r>
      <w:r>
        <w:rPr>
          <w:rFonts w:ascii="Aptos" w:hAnsi="Aptos" w:cs="Arial"/>
          <w:b w:val="0"/>
          <w:i w:val="0"/>
          <w:color w:val="17232B"/>
          <w:sz w:val="20"/>
        </w:rPr>
        <w:t>Record map clicks, WhatsApp taps, calls, menu views, DMs asking directions/hours/seating and Story sticker taps.</w:t>
      </w:r>
    </w:p>
    <w:p>
      <w:pPr>
        <w:widowControl/>
        <w:numPr>
          <w:ilvl w:val="0"/>
          <w:numId w:val="19"/>
        </w:numPr>
        <w:spacing w:after="120"/>
        <w:ind w:left="540" w:hanging="271"/>
      </w:pPr>
      <w:r>
        <w:rPr>
          <w:rFonts w:ascii="Aptos" w:hAnsi="Aptos" w:cs="Arial"/>
          <w:b/>
          <w:i w:val="0"/>
          <w:color w:val="082338"/>
          <w:sz w:val="20"/>
        </w:rPr>
        <w:t xml:space="preserve">Arrival — </w:t>
      </w:r>
      <w:r>
        <w:rPr>
          <w:rFonts w:ascii="Aptos" w:hAnsi="Aptos" w:cs="Arial"/>
          <w:b w:val="0"/>
          <w:i w:val="0"/>
          <w:color w:val="17232B"/>
          <w:sz w:val="20"/>
        </w:rPr>
        <w:t>At POS, ask one neutral question: “How did you hear about Haven?” Use one-tap source options.</w:t>
      </w:r>
    </w:p>
    <w:p>
      <w:pPr>
        <w:widowControl/>
        <w:numPr>
          <w:ilvl w:val="0"/>
          <w:numId w:val="19"/>
        </w:numPr>
        <w:spacing w:after="120"/>
        <w:ind w:left="540" w:hanging="271"/>
      </w:pPr>
      <w:r>
        <w:rPr>
          <w:rFonts w:ascii="Aptos" w:hAnsi="Aptos" w:cs="Arial"/>
          <w:b/>
          <w:i w:val="0"/>
          <w:color w:val="082338"/>
          <w:sz w:val="20"/>
        </w:rPr>
        <w:t xml:space="preserve">Offer — </w:t>
      </w:r>
      <w:r>
        <w:rPr>
          <w:rFonts w:ascii="Aptos" w:hAnsi="Aptos" w:cs="Arial"/>
          <w:b w:val="0"/>
          <w:i w:val="0"/>
          <w:color w:val="17232B"/>
          <w:sz w:val="20"/>
        </w:rPr>
        <w:t>Use unique creator/ad codes or a campaign POS item; count redemptions and average order value.</w:t>
      </w:r>
    </w:p>
    <w:p>
      <w:pPr>
        <w:widowControl/>
        <w:numPr>
          <w:ilvl w:val="0"/>
          <w:numId w:val="19"/>
        </w:numPr>
        <w:spacing w:after="120"/>
        <w:ind w:left="540" w:hanging="271"/>
      </w:pPr>
      <w:r>
        <w:rPr>
          <w:rFonts w:ascii="Aptos" w:hAnsi="Aptos" w:cs="Arial"/>
          <w:b/>
          <w:i w:val="0"/>
          <w:color w:val="082338"/>
          <w:sz w:val="20"/>
        </w:rPr>
        <w:t xml:space="preserve">Experience — </w:t>
      </w:r>
      <w:r>
        <w:rPr>
          <w:rFonts w:ascii="Aptos" w:hAnsi="Aptos" w:cs="Arial"/>
          <w:b w:val="0"/>
          <w:i w:val="0"/>
          <w:color w:val="17232B"/>
          <w:sz w:val="20"/>
        </w:rPr>
        <w:t>Track wait time, stock-outs, seating complaints, review volume/rating and guest content.</w:t>
      </w:r>
    </w:p>
    <w:tbl>
      <w:tblPr>
        <w:tblStyle w:val="TableGrid"/>
        <w:tblW w:type="dxa" w:w="9360"/>
        <w:tblLayout w:type="fixed"/>
        <w:tblLook w:firstColumn="1" w:firstRow="1" w:lastColumn="0" w:lastRow="0" w:noHBand="0" w:noVBand="1" w:val="04A0"/>
        <w:jc w:val="left"/>
        <w:tblInd w:w="120" w:type="dxa"/>
      </w:tblPr>
      <w:tblGrid>
        <w:gridCol w:w="1850"/>
        <w:gridCol w:w="2600"/>
        <w:gridCol w:w="4910"/>
      </w:tblGrid>
      <w:tr>
        <w:trPr>
          <w:tblHeader w:val="true"/>
        </w:trPr>
        <w:tc>
          <w:tcPr>
            <w:tcW w:type="dxa" w:w="1850"/>
            <w:tcMar>
              <w:top w:w="100" w:type="dxa"/>
              <w:start w:w="130" w:type="dxa"/>
              <w:bottom w:w="100" w:type="dxa"/>
              <w:end w:w="130" w:type="dxa"/>
            </w:tcMar>
            <w:vAlign w:val="center"/>
            <w:shd w:fill="082338"/>
          </w:tcPr>
          <w:p>
            <w:pPr>
              <w:spacing w:after="0"/>
            </w:pPr>
            <w:r>
              <w:rPr>
                <w:rFonts w:ascii="Aptos" w:hAnsi="Aptos" w:cs="Arial"/>
                <w:b/>
                <w:i w:val="0"/>
                <w:color w:val="FFFFFF"/>
                <w:sz w:val="18"/>
              </w:rPr>
              <w:t>Metric</w:t>
            </w:r>
          </w:p>
        </w:tc>
        <w:tc>
          <w:tcPr>
            <w:tcW w:type="dxa" w:w="2600"/>
            <w:tcMar>
              <w:top w:w="100" w:type="dxa"/>
              <w:start w:w="130" w:type="dxa"/>
              <w:bottom w:w="100" w:type="dxa"/>
              <w:end w:w="130" w:type="dxa"/>
            </w:tcMar>
            <w:vAlign w:val="center"/>
            <w:shd w:fill="082338"/>
          </w:tcPr>
          <w:p>
            <w:pPr>
              <w:spacing w:after="0"/>
            </w:pPr>
            <w:r>
              <w:rPr>
                <w:rFonts w:ascii="Aptos" w:hAnsi="Aptos" w:cs="Arial"/>
                <w:b/>
                <w:i w:val="0"/>
                <w:color w:val="FFFFFF"/>
                <w:sz w:val="18"/>
              </w:rPr>
              <w:t>Formula</w:t>
            </w:r>
          </w:p>
        </w:tc>
        <w:tc>
          <w:tcPr>
            <w:tcW w:type="dxa" w:w="4910"/>
            <w:tcMar>
              <w:top w:w="100" w:type="dxa"/>
              <w:start w:w="130" w:type="dxa"/>
              <w:bottom w:w="100" w:type="dxa"/>
              <w:end w:w="130" w:type="dxa"/>
            </w:tcMar>
            <w:vAlign w:val="center"/>
            <w:shd w:fill="082338"/>
          </w:tcPr>
          <w:p>
            <w:pPr>
              <w:spacing w:after="0"/>
            </w:pPr>
            <w:r>
              <w:rPr>
                <w:rFonts w:ascii="Aptos" w:hAnsi="Aptos" w:cs="Arial"/>
                <w:b/>
                <w:i w:val="0"/>
                <w:color w:val="FFFFFF"/>
                <w:sz w:val="18"/>
              </w:rPr>
              <w:t>What it diagnoses</w:t>
            </w:r>
          </w:p>
        </w:tc>
      </w:tr>
      <w:tr>
        <w:tc>
          <w:tcPr>
            <w:tcW w:type="dxa" w:w="1850"/>
            <w:tcMar>
              <w:top w:w="100" w:type="dxa"/>
              <w:start w:w="130" w:type="dxa"/>
              <w:bottom w:w="100" w:type="dxa"/>
              <w:end w:w="130" w:type="dxa"/>
            </w:tcMar>
            <w:vAlign w:val="center"/>
          </w:tcPr>
          <w:p>
            <w:pPr>
              <w:spacing w:after="0"/>
            </w:pPr>
            <w:r>
              <w:rPr>
                <w:rFonts w:ascii="Aptos" w:hAnsi="Aptos" w:cs="Arial"/>
                <w:b w:val="0"/>
                <w:i w:val="0"/>
                <w:color w:val="17232B"/>
                <w:sz w:val="17"/>
              </w:rPr>
              <w:t>Share rate</w:t>
            </w:r>
          </w:p>
        </w:tc>
        <w:tc>
          <w:tcPr>
            <w:tcW w:type="dxa" w:w="2600"/>
            <w:tcMar>
              <w:top w:w="100" w:type="dxa"/>
              <w:start w:w="130" w:type="dxa"/>
              <w:bottom w:w="100" w:type="dxa"/>
              <w:end w:w="130" w:type="dxa"/>
            </w:tcMar>
            <w:vAlign w:val="center"/>
          </w:tcPr>
          <w:p>
            <w:pPr>
              <w:spacing w:after="0"/>
            </w:pPr>
            <w:r>
              <w:rPr>
                <w:rFonts w:ascii="Aptos" w:hAnsi="Aptos" w:cs="Arial"/>
                <w:b w:val="0"/>
                <w:i w:val="0"/>
                <w:color w:val="17232B"/>
                <w:sz w:val="17"/>
              </w:rPr>
              <w:t>Shares ÷ reach</w:t>
            </w:r>
          </w:p>
        </w:tc>
        <w:tc>
          <w:tcPr>
            <w:tcW w:type="dxa" w:w="4910"/>
            <w:tcMar>
              <w:top w:w="100" w:type="dxa"/>
              <w:start w:w="130" w:type="dxa"/>
              <w:bottom w:w="100" w:type="dxa"/>
              <w:end w:w="130" w:type="dxa"/>
            </w:tcMar>
            <w:vAlign w:val="center"/>
          </w:tcPr>
          <w:p>
            <w:pPr>
              <w:spacing w:after="0"/>
            </w:pPr>
            <w:r>
              <w:rPr>
                <w:rFonts w:ascii="Aptos" w:hAnsi="Aptos" w:cs="Arial"/>
                <w:b w:val="0"/>
                <w:i w:val="0"/>
                <w:color w:val="17232B"/>
                <w:sz w:val="17"/>
              </w:rPr>
              <w:t>Whether the post became a plan people sent.</w:t>
            </w:r>
          </w:p>
        </w:tc>
      </w:tr>
      <w:tr>
        <w:tc>
          <w:tcPr>
            <w:tcW w:type="dxa" w:w="1850"/>
            <w:shd w:fill="F7F9F9"/>
            <w:tcMar>
              <w:top w:w="100" w:type="dxa"/>
              <w:start w:w="130" w:type="dxa"/>
              <w:bottom w:w="100" w:type="dxa"/>
              <w:end w:w="130" w:type="dxa"/>
            </w:tcMar>
            <w:vAlign w:val="center"/>
          </w:tcPr>
          <w:p>
            <w:pPr>
              <w:spacing w:after="0"/>
            </w:pPr>
            <w:r>
              <w:rPr>
                <w:rFonts w:ascii="Aptos" w:hAnsi="Aptos" w:cs="Arial"/>
                <w:b w:val="0"/>
                <w:i w:val="0"/>
                <w:color w:val="17232B"/>
                <w:sz w:val="17"/>
              </w:rPr>
              <w:t>Qualified profile rate</w:t>
            </w:r>
          </w:p>
        </w:tc>
        <w:tc>
          <w:tcPr>
            <w:tcW w:type="dxa" w:w="2600"/>
            <w:shd w:fill="F7F9F9"/>
            <w:tcMar>
              <w:top w:w="100" w:type="dxa"/>
              <w:start w:w="130" w:type="dxa"/>
              <w:bottom w:w="100" w:type="dxa"/>
              <w:end w:w="130" w:type="dxa"/>
            </w:tcMar>
            <w:vAlign w:val="center"/>
          </w:tcPr>
          <w:p>
            <w:pPr>
              <w:spacing w:after="0"/>
            </w:pPr>
            <w:r>
              <w:rPr>
                <w:rFonts w:ascii="Aptos" w:hAnsi="Aptos" w:cs="Arial"/>
                <w:b w:val="0"/>
                <w:i w:val="0"/>
                <w:color w:val="17232B"/>
                <w:sz w:val="17"/>
              </w:rPr>
              <w:t>Profile visits ÷ local reach</w:t>
            </w:r>
          </w:p>
        </w:tc>
        <w:tc>
          <w:tcPr>
            <w:tcW w:type="dxa" w:w="4910"/>
            <w:shd w:fill="F7F9F9"/>
            <w:tcMar>
              <w:top w:w="100" w:type="dxa"/>
              <w:start w:w="130" w:type="dxa"/>
              <w:bottom w:w="100" w:type="dxa"/>
              <w:end w:w="130" w:type="dxa"/>
            </w:tcMar>
            <w:vAlign w:val="center"/>
          </w:tcPr>
          <w:p>
            <w:pPr>
              <w:spacing w:after="0"/>
            </w:pPr>
            <w:r>
              <w:rPr>
                <w:rFonts w:ascii="Aptos" w:hAnsi="Aptos" w:cs="Arial"/>
                <w:b w:val="0"/>
                <w:i w:val="0"/>
                <w:color w:val="17232B"/>
                <w:sz w:val="17"/>
              </w:rPr>
              <w:t>Whether desire translated into research.</w:t>
            </w:r>
          </w:p>
        </w:tc>
      </w:tr>
      <w:tr>
        <w:tc>
          <w:tcPr>
            <w:tcW w:type="dxa" w:w="1850"/>
            <w:tcMar>
              <w:top w:w="100" w:type="dxa"/>
              <w:start w:w="130" w:type="dxa"/>
              <w:bottom w:w="100" w:type="dxa"/>
              <w:end w:w="130" w:type="dxa"/>
            </w:tcMar>
            <w:vAlign w:val="center"/>
          </w:tcPr>
          <w:p>
            <w:pPr>
              <w:spacing w:after="0"/>
            </w:pPr>
            <w:r>
              <w:rPr>
                <w:rFonts w:ascii="Aptos" w:hAnsi="Aptos" w:cs="Arial"/>
                <w:b w:val="0"/>
                <w:i w:val="0"/>
                <w:color w:val="17232B"/>
                <w:sz w:val="17"/>
              </w:rPr>
              <w:t>Intent rate</w:t>
            </w:r>
          </w:p>
        </w:tc>
        <w:tc>
          <w:tcPr>
            <w:tcW w:type="dxa" w:w="2600"/>
            <w:tcMar>
              <w:top w:w="100" w:type="dxa"/>
              <w:start w:w="130" w:type="dxa"/>
              <w:bottom w:w="100" w:type="dxa"/>
              <w:end w:w="130" w:type="dxa"/>
            </w:tcMar>
            <w:vAlign w:val="center"/>
          </w:tcPr>
          <w:p>
            <w:pPr>
              <w:spacing w:after="0"/>
            </w:pPr>
            <w:r>
              <w:rPr>
                <w:rFonts w:ascii="Aptos" w:hAnsi="Aptos" w:cs="Arial"/>
                <w:b w:val="0"/>
                <w:i w:val="0"/>
                <w:color w:val="17232B"/>
                <w:sz w:val="17"/>
              </w:rPr>
              <w:t>(Map + WhatsApp + calls) ÷ profile visits</w:t>
            </w:r>
          </w:p>
        </w:tc>
        <w:tc>
          <w:tcPr>
            <w:tcW w:type="dxa" w:w="4910"/>
            <w:tcMar>
              <w:top w:w="100" w:type="dxa"/>
              <w:start w:w="130" w:type="dxa"/>
              <w:bottom w:w="100" w:type="dxa"/>
              <w:end w:w="130" w:type="dxa"/>
            </w:tcMar>
            <w:vAlign w:val="center"/>
          </w:tcPr>
          <w:p>
            <w:pPr>
              <w:spacing w:after="0"/>
            </w:pPr>
            <w:r>
              <w:rPr>
                <w:rFonts w:ascii="Aptos" w:hAnsi="Aptos" w:cs="Arial"/>
                <w:b w:val="0"/>
                <w:i w:val="0"/>
                <w:color w:val="17232B"/>
                <w:sz w:val="17"/>
              </w:rPr>
              <w:t>Whether the profile removed friction.</w:t>
            </w:r>
          </w:p>
        </w:tc>
      </w:tr>
      <w:tr>
        <w:tc>
          <w:tcPr>
            <w:tcW w:type="dxa" w:w="1850"/>
            <w:shd w:fill="F7F9F9"/>
            <w:tcMar>
              <w:top w:w="100" w:type="dxa"/>
              <w:start w:w="130" w:type="dxa"/>
              <w:bottom w:w="100" w:type="dxa"/>
              <w:end w:w="130" w:type="dxa"/>
            </w:tcMar>
            <w:vAlign w:val="center"/>
          </w:tcPr>
          <w:p>
            <w:pPr>
              <w:spacing w:after="0"/>
            </w:pPr>
            <w:r>
              <w:rPr>
                <w:rFonts w:ascii="Aptos" w:hAnsi="Aptos" w:cs="Arial"/>
                <w:b w:val="0"/>
                <w:i w:val="0"/>
                <w:color w:val="17232B"/>
                <w:sz w:val="17"/>
              </w:rPr>
              <w:t>Measured visit rate</w:t>
            </w:r>
          </w:p>
        </w:tc>
        <w:tc>
          <w:tcPr>
            <w:tcW w:type="dxa" w:w="2600"/>
            <w:shd w:fill="F7F9F9"/>
            <w:tcMar>
              <w:top w:w="100" w:type="dxa"/>
              <w:start w:w="130" w:type="dxa"/>
              <w:bottom w:w="100" w:type="dxa"/>
              <w:end w:w="130" w:type="dxa"/>
            </w:tcMar>
            <w:vAlign w:val="center"/>
          </w:tcPr>
          <w:p>
            <w:pPr>
              <w:spacing w:after="0"/>
            </w:pPr>
            <w:r>
              <w:rPr>
                <w:rFonts w:ascii="Aptos" w:hAnsi="Aptos" w:cs="Arial"/>
                <w:b w:val="0"/>
                <w:i w:val="0"/>
                <w:color w:val="17232B"/>
                <w:sz w:val="17"/>
              </w:rPr>
              <w:t>Tracked visits ÷ intent actions</w:t>
            </w:r>
          </w:p>
        </w:tc>
        <w:tc>
          <w:tcPr>
            <w:tcW w:type="dxa" w:w="4910"/>
            <w:shd w:fill="F7F9F9"/>
            <w:tcMar>
              <w:top w:w="100" w:type="dxa"/>
              <w:start w:w="130" w:type="dxa"/>
              <w:bottom w:w="100" w:type="dxa"/>
              <w:end w:w="130" w:type="dxa"/>
            </w:tcMar>
            <w:vAlign w:val="center"/>
          </w:tcPr>
          <w:p>
            <w:pPr>
              <w:spacing w:after="0"/>
            </w:pPr>
            <w:r>
              <w:rPr>
                <w:rFonts w:ascii="Aptos" w:hAnsi="Aptos" w:cs="Arial"/>
                <w:b w:val="0"/>
                <w:i w:val="0"/>
                <w:color w:val="17232B"/>
                <w:sz w:val="17"/>
              </w:rPr>
              <w:t>Whether intent became arrival.</w:t>
            </w:r>
          </w:p>
        </w:tc>
      </w:tr>
      <w:tr>
        <w:tc>
          <w:tcPr>
            <w:tcW w:type="dxa" w:w="1850"/>
            <w:tcMar>
              <w:top w:w="100" w:type="dxa"/>
              <w:start w:w="130" w:type="dxa"/>
              <w:bottom w:w="100" w:type="dxa"/>
              <w:end w:w="130" w:type="dxa"/>
            </w:tcMar>
            <w:vAlign w:val="center"/>
          </w:tcPr>
          <w:p>
            <w:pPr>
              <w:spacing w:after="0"/>
            </w:pPr>
            <w:r>
              <w:rPr>
                <w:rFonts w:ascii="Aptos" w:hAnsi="Aptos" w:cs="Arial"/>
                <w:b w:val="0"/>
                <w:i w:val="0"/>
                <w:color w:val="17232B"/>
                <w:sz w:val="17"/>
              </w:rPr>
              <w:t>Creator cost/visit</w:t>
            </w:r>
          </w:p>
        </w:tc>
        <w:tc>
          <w:tcPr>
            <w:tcW w:type="dxa" w:w="2600"/>
            <w:tcMar>
              <w:top w:w="100" w:type="dxa"/>
              <w:start w:w="130" w:type="dxa"/>
              <w:bottom w:w="100" w:type="dxa"/>
              <w:end w:w="130" w:type="dxa"/>
            </w:tcMar>
            <w:vAlign w:val="center"/>
          </w:tcPr>
          <w:p>
            <w:pPr>
              <w:spacing w:after="0"/>
            </w:pPr>
            <w:r>
              <w:rPr>
                <w:rFonts w:ascii="Aptos" w:hAnsi="Aptos" w:cs="Arial"/>
                <w:b w:val="0"/>
                <w:i w:val="0"/>
                <w:color w:val="17232B"/>
                <w:sz w:val="17"/>
              </w:rPr>
              <w:t>Creator cost ÷ creator-attributed visits</w:t>
            </w:r>
          </w:p>
        </w:tc>
        <w:tc>
          <w:tcPr>
            <w:tcW w:type="dxa" w:w="4910"/>
            <w:tcMar>
              <w:top w:w="100" w:type="dxa"/>
              <w:start w:w="130" w:type="dxa"/>
              <w:bottom w:w="100" w:type="dxa"/>
              <w:end w:w="130" w:type="dxa"/>
            </w:tcMar>
            <w:vAlign w:val="center"/>
          </w:tcPr>
          <w:p>
            <w:pPr>
              <w:spacing w:after="0"/>
            </w:pPr>
            <w:r>
              <w:rPr>
                <w:rFonts w:ascii="Aptos" w:hAnsi="Aptos" w:cs="Arial"/>
                <w:b w:val="0"/>
                <w:i w:val="0"/>
                <w:color w:val="17232B"/>
                <w:sz w:val="17"/>
              </w:rPr>
              <w:t>Commercial value, not vanity reach.</w:t>
            </w:r>
          </w:p>
        </w:tc>
      </w:tr>
      <w:tr>
        <w:tc>
          <w:tcPr>
            <w:tcW w:type="dxa" w:w="1850"/>
            <w:shd w:fill="F7F9F9"/>
            <w:tcMar>
              <w:top w:w="100" w:type="dxa"/>
              <w:start w:w="130" w:type="dxa"/>
              <w:bottom w:w="100" w:type="dxa"/>
              <w:end w:w="130" w:type="dxa"/>
            </w:tcMar>
            <w:vAlign w:val="center"/>
          </w:tcPr>
          <w:p>
            <w:pPr>
              <w:spacing w:after="0"/>
            </w:pPr>
            <w:r>
              <w:rPr>
                <w:rFonts w:ascii="Aptos" w:hAnsi="Aptos" w:cs="Arial"/>
                <w:b w:val="0"/>
                <w:i w:val="0"/>
                <w:color w:val="17232B"/>
                <w:sz w:val="17"/>
              </w:rPr>
              <w:t>Campaign ROAS proxy</w:t>
            </w:r>
          </w:p>
        </w:tc>
        <w:tc>
          <w:tcPr>
            <w:tcW w:type="dxa" w:w="2600"/>
            <w:shd w:fill="F7F9F9"/>
            <w:tcMar>
              <w:top w:w="100" w:type="dxa"/>
              <w:start w:w="130" w:type="dxa"/>
              <w:bottom w:w="100" w:type="dxa"/>
              <w:end w:w="130" w:type="dxa"/>
            </w:tcMar>
            <w:vAlign w:val="center"/>
          </w:tcPr>
          <w:p>
            <w:pPr>
              <w:spacing w:after="0"/>
            </w:pPr>
            <w:r>
              <w:rPr>
                <w:rFonts w:ascii="Aptos" w:hAnsi="Aptos" w:cs="Arial"/>
                <w:b w:val="0"/>
                <w:i w:val="0"/>
                <w:color w:val="17232B"/>
                <w:sz w:val="17"/>
              </w:rPr>
              <w:t>Attributed gross profit ÷ media+creator cost</w:t>
            </w:r>
          </w:p>
        </w:tc>
        <w:tc>
          <w:tcPr>
            <w:tcW w:type="dxa" w:w="4910"/>
            <w:shd w:fill="F7F9F9"/>
            <w:tcMar>
              <w:top w:w="100" w:type="dxa"/>
              <w:start w:w="130" w:type="dxa"/>
              <w:bottom w:w="100" w:type="dxa"/>
              <w:end w:w="130" w:type="dxa"/>
            </w:tcMar>
            <w:vAlign w:val="center"/>
          </w:tcPr>
          <w:p>
            <w:pPr>
              <w:spacing w:after="0"/>
            </w:pPr>
            <w:r>
              <w:rPr>
                <w:rFonts w:ascii="Aptos" w:hAnsi="Aptos" w:cs="Arial"/>
                <w:b w:val="0"/>
                <w:i w:val="0"/>
                <w:color w:val="17232B"/>
                <w:sz w:val="17"/>
              </w:rPr>
              <w:t>Whether paid distribution earned its cost.</w:t>
            </w:r>
          </w:p>
        </w:tc>
      </w:tr>
    </w:tbl>
    <w:p>
      <w:pPr>
        <w:widowControl/>
        <w:spacing w:after="40"/>
      </w:pPr>
    </w:p>
    <w:p>
      <w:pPr>
        <w:pStyle w:val="Heading2"/>
        <w:widowControl/>
      </w:pPr>
      <w:r>
        <w:t>Daily scorecard</w:t>
      </w:r>
    </w:p>
    <w:tbl>
      <w:tblPr>
        <w:tblStyle w:val="TableGrid"/>
        <w:tblW w:type="dxa" w:w="9360"/>
        <w:tblLayout w:type="fixed"/>
        <w:tblLook w:firstColumn="1" w:firstRow="1" w:lastColumn="0" w:lastRow="0" w:noHBand="0" w:noVBand="1" w:val="04A0"/>
        <w:jc w:val="left"/>
        <w:tblInd w:w="120" w:type="dxa"/>
      </w:tblPr>
      <w:tblGrid>
        <w:gridCol w:w="1500"/>
        <w:gridCol w:w="850"/>
        <w:gridCol w:w="1450"/>
        <w:gridCol w:w="900"/>
        <w:gridCol w:w="900"/>
        <w:gridCol w:w="1100"/>
        <w:gridCol w:w="1100"/>
        <w:gridCol w:w="1560"/>
      </w:tblGrid>
      <w:tr>
        <w:trPr>
          <w:tblHeader w:val="true"/>
        </w:trPr>
        <w:tc>
          <w:tcPr>
            <w:tcW w:type="dxa" w:w="1500"/>
            <w:tcMar>
              <w:top w:w="100" w:type="dxa"/>
              <w:start w:w="130" w:type="dxa"/>
              <w:bottom w:w="100" w:type="dxa"/>
              <w:end w:w="130" w:type="dxa"/>
            </w:tcMar>
            <w:vAlign w:val="center"/>
            <w:shd w:fill="12354A"/>
          </w:tcPr>
          <w:p>
            <w:pPr>
              <w:spacing w:after="0"/>
            </w:pPr>
            <w:r>
              <w:rPr>
                <w:rFonts w:ascii="Aptos" w:hAnsi="Aptos" w:cs="Arial"/>
                <w:b/>
                <w:i w:val="0"/>
                <w:color w:val="FFFFFF"/>
                <w:sz w:val="18"/>
              </w:rPr>
              <w:t>Date/post</w:t>
            </w:r>
          </w:p>
        </w:tc>
        <w:tc>
          <w:tcPr>
            <w:tcW w:type="dxa" w:w="850"/>
            <w:tcMar>
              <w:top w:w="100" w:type="dxa"/>
              <w:start w:w="130" w:type="dxa"/>
              <w:bottom w:w="100" w:type="dxa"/>
              <w:end w:w="130" w:type="dxa"/>
            </w:tcMar>
            <w:vAlign w:val="center"/>
            <w:shd w:fill="12354A"/>
          </w:tcPr>
          <w:p>
            <w:pPr>
              <w:spacing w:after="0"/>
            </w:pPr>
            <w:r>
              <w:rPr>
                <w:rFonts w:ascii="Aptos" w:hAnsi="Aptos" w:cs="Arial"/>
                <w:b/>
                <w:i w:val="0"/>
                <w:color w:val="FFFFFF"/>
                <w:sz w:val="18"/>
              </w:rPr>
              <w:t>Reach</w:t>
            </w:r>
          </w:p>
        </w:tc>
        <w:tc>
          <w:tcPr>
            <w:tcW w:type="dxa" w:w="1450"/>
            <w:tcMar>
              <w:top w:w="100" w:type="dxa"/>
              <w:start w:w="130" w:type="dxa"/>
              <w:bottom w:w="100" w:type="dxa"/>
              <w:end w:w="130" w:type="dxa"/>
            </w:tcMar>
            <w:vAlign w:val="center"/>
            <w:shd w:fill="12354A"/>
          </w:tcPr>
          <w:p>
            <w:pPr>
              <w:spacing w:after="0"/>
            </w:pPr>
            <w:r>
              <w:rPr>
                <w:rFonts w:ascii="Aptos" w:hAnsi="Aptos" w:cs="Arial"/>
                <w:b/>
                <w:i w:val="0"/>
                <w:color w:val="FFFFFF"/>
                <w:sz w:val="18"/>
              </w:rPr>
              <w:t>Hold / watch</w:t>
            </w:r>
          </w:p>
        </w:tc>
        <w:tc>
          <w:tcPr>
            <w:tcW w:type="dxa" w:w="900"/>
            <w:tcMar>
              <w:top w:w="100" w:type="dxa"/>
              <w:start w:w="130" w:type="dxa"/>
              <w:bottom w:w="100" w:type="dxa"/>
              <w:end w:w="130" w:type="dxa"/>
            </w:tcMar>
            <w:vAlign w:val="center"/>
            <w:shd w:fill="12354A"/>
          </w:tcPr>
          <w:p>
            <w:pPr>
              <w:spacing w:after="0"/>
            </w:pPr>
            <w:r>
              <w:rPr>
                <w:rFonts w:ascii="Aptos" w:hAnsi="Aptos" w:cs="Arial"/>
                <w:b/>
                <w:i w:val="0"/>
                <w:color w:val="FFFFFF"/>
                <w:sz w:val="18"/>
              </w:rPr>
              <w:t>Shares</w:t>
            </w:r>
          </w:p>
        </w:tc>
        <w:tc>
          <w:tcPr>
            <w:tcW w:type="dxa" w:w="900"/>
            <w:tcMar>
              <w:top w:w="100" w:type="dxa"/>
              <w:start w:w="130" w:type="dxa"/>
              <w:bottom w:w="100" w:type="dxa"/>
              <w:end w:w="130" w:type="dxa"/>
            </w:tcMar>
            <w:vAlign w:val="center"/>
            <w:shd w:fill="12354A"/>
          </w:tcPr>
          <w:p>
            <w:pPr>
              <w:spacing w:after="0"/>
            </w:pPr>
            <w:r>
              <w:rPr>
                <w:rFonts w:ascii="Aptos" w:hAnsi="Aptos" w:cs="Arial"/>
                <w:b/>
                <w:i w:val="0"/>
                <w:color w:val="FFFFFF"/>
                <w:sz w:val="18"/>
              </w:rPr>
              <w:t>Profile</w:t>
            </w:r>
          </w:p>
        </w:tc>
        <w:tc>
          <w:tcPr>
            <w:tcW w:type="dxa" w:w="1100"/>
            <w:tcMar>
              <w:top w:w="100" w:type="dxa"/>
              <w:start w:w="130" w:type="dxa"/>
              <w:bottom w:w="100" w:type="dxa"/>
              <w:end w:w="130" w:type="dxa"/>
            </w:tcMar>
            <w:vAlign w:val="center"/>
            <w:shd w:fill="12354A"/>
          </w:tcPr>
          <w:p>
            <w:pPr>
              <w:spacing w:after="0"/>
            </w:pPr>
            <w:r>
              <w:rPr>
                <w:rFonts w:ascii="Aptos" w:hAnsi="Aptos" w:cs="Arial"/>
                <w:b/>
                <w:i w:val="0"/>
                <w:color w:val="FFFFFF"/>
                <w:sz w:val="18"/>
              </w:rPr>
              <w:t>Map/DM</w:t>
            </w:r>
          </w:p>
        </w:tc>
        <w:tc>
          <w:tcPr>
            <w:tcW w:type="dxa" w:w="1100"/>
            <w:tcMar>
              <w:top w:w="100" w:type="dxa"/>
              <w:start w:w="130" w:type="dxa"/>
              <w:bottom w:w="100" w:type="dxa"/>
              <w:end w:w="130" w:type="dxa"/>
            </w:tcMar>
            <w:vAlign w:val="center"/>
            <w:shd w:fill="12354A"/>
          </w:tcPr>
          <w:p>
            <w:pPr>
              <w:spacing w:after="0"/>
            </w:pPr>
            <w:r>
              <w:rPr>
                <w:rFonts w:ascii="Aptos" w:hAnsi="Aptos" w:cs="Arial"/>
                <w:b/>
                <w:i w:val="0"/>
                <w:color w:val="FFFFFF"/>
                <w:sz w:val="18"/>
              </w:rPr>
              <w:t>Visits</w:t>
            </w:r>
          </w:p>
        </w:tc>
        <w:tc>
          <w:tcPr>
            <w:tcW w:type="dxa" w:w="1560"/>
            <w:tcMar>
              <w:top w:w="100" w:type="dxa"/>
              <w:start w:w="130" w:type="dxa"/>
              <w:bottom w:w="100" w:type="dxa"/>
              <w:end w:w="130" w:type="dxa"/>
            </w:tcMar>
            <w:vAlign w:val="center"/>
            <w:shd w:fill="12354A"/>
          </w:tcPr>
          <w:p>
            <w:pPr>
              <w:spacing w:after="0"/>
            </w:pPr>
            <w:r>
              <w:rPr>
                <w:rFonts w:ascii="Aptos" w:hAnsi="Aptos" w:cs="Arial"/>
                <w:b/>
                <w:i w:val="0"/>
                <w:color w:val="FFFFFF"/>
                <w:sz w:val="18"/>
              </w:rPr>
              <w:t>Revenue</w:t>
            </w:r>
          </w:p>
        </w:tc>
      </w:tr>
      <w:tr>
        <w:tc>
          <w:tcPr>
            <w:tcW w:type="dxa" w:w="15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85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45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1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1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560"/>
            <w:tcMar>
              <w:top w:w="100" w:type="dxa"/>
              <w:start w:w="130" w:type="dxa"/>
              <w:bottom w:w="100" w:type="dxa"/>
              <w:end w:w="130" w:type="dxa"/>
            </w:tcMar>
            <w:vAlign w:val="center"/>
          </w:tcPr>
          <w:p>
            <w:pPr>
              <w:spacing w:after="0"/>
            </w:pPr>
            <w:r>
              <w:rPr>
                <w:rFonts w:ascii="Aptos" w:hAnsi="Aptos" w:cs="Arial"/>
                <w:b w:val="0"/>
                <w:i w:val="0"/>
                <w:color w:val="17232B"/>
                <w:sz w:val="17"/>
              </w:rPr>
            </w:r>
          </w:p>
        </w:tc>
      </w:tr>
      <w:tr>
        <w:tc>
          <w:tcPr>
            <w:tcW w:type="dxa" w:w="150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85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45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90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90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10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10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56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r>
      <w:tr>
        <w:tc>
          <w:tcPr>
            <w:tcW w:type="dxa" w:w="15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85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45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1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1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560"/>
            <w:tcMar>
              <w:top w:w="100" w:type="dxa"/>
              <w:start w:w="130" w:type="dxa"/>
              <w:bottom w:w="100" w:type="dxa"/>
              <w:end w:w="130" w:type="dxa"/>
            </w:tcMar>
            <w:vAlign w:val="center"/>
          </w:tcPr>
          <w:p>
            <w:pPr>
              <w:spacing w:after="0"/>
            </w:pPr>
            <w:r>
              <w:rPr>
                <w:rFonts w:ascii="Aptos" w:hAnsi="Aptos" w:cs="Arial"/>
                <w:b w:val="0"/>
                <w:i w:val="0"/>
                <w:color w:val="17232B"/>
                <w:sz w:val="17"/>
              </w:rPr>
            </w:r>
          </w:p>
        </w:tc>
      </w:tr>
      <w:tr>
        <w:tc>
          <w:tcPr>
            <w:tcW w:type="dxa" w:w="150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85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45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90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90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10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10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560"/>
            <w:shd w:fill="F7F9F9"/>
            <w:tcMar>
              <w:top w:w="100" w:type="dxa"/>
              <w:start w:w="130" w:type="dxa"/>
              <w:bottom w:w="100" w:type="dxa"/>
              <w:end w:w="130" w:type="dxa"/>
            </w:tcMar>
            <w:vAlign w:val="center"/>
          </w:tcPr>
          <w:p>
            <w:pPr>
              <w:spacing w:after="0"/>
            </w:pPr>
            <w:r>
              <w:rPr>
                <w:rFonts w:ascii="Aptos" w:hAnsi="Aptos" w:cs="Arial"/>
                <w:b w:val="0"/>
                <w:i w:val="0"/>
                <w:color w:val="17232B"/>
                <w:sz w:val="17"/>
              </w:rPr>
            </w:r>
          </w:p>
        </w:tc>
      </w:tr>
      <w:tr>
        <w:tc>
          <w:tcPr>
            <w:tcW w:type="dxa" w:w="15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85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45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9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1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100"/>
            <w:tcMar>
              <w:top w:w="100" w:type="dxa"/>
              <w:start w:w="130" w:type="dxa"/>
              <w:bottom w:w="100" w:type="dxa"/>
              <w:end w:w="130" w:type="dxa"/>
            </w:tcMar>
            <w:vAlign w:val="center"/>
          </w:tcPr>
          <w:p>
            <w:pPr>
              <w:spacing w:after="0"/>
            </w:pPr>
            <w:r>
              <w:rPr>
                <w:rFonts w:ascii="Aptos" w:hAnsi="Aptos" w:cs="Arial"/>
                <w:b w:val="0"/>
                <w:i w:val="0"/>
                <w:color w:val="17232B"/>
                <w:sz w:val="17"/>
              </w:rPr>
            </w:r>
          </w:p>
        </w:tc>
        <w:tc>
          <w:tcPr>
            <w:tcW w:type="dxa" w:w="1560"/>
            <w:tcMar>
              <w:top w:w="100" w:type="dxa"/>
              <w:start w:w="130" w:type="dxa"/>
              <w:bottom w:w="100" w:type="dxa"/>
              <w:end w:w="130" w:type="dxa"/>
            </w:tcMar>
            <w:vAlign w:val="center"/>
          </w:tcPr>
          <w:p>
            <w:pPr>
              <w:spacing w:after="0"/>
            </w:pPr>
            <w:r>
              <w:rPr>
                <w:rFonts w:ascii="Aptos" w:hAnsi="Aptos" w:cs="Arial"/>
                <w:b w:val="0"/>
                <w:i w:val="0"/>
                <w:color w:val="17232B"/>
                <w:sz w:val="17"/>
              </w:rPr>
            </w:r>
          </w:p>
        </w:tc>
      </w:tr>
    </w:tbl>
    <w:p>
      <w:pPr>
        <w:widowControl/>
        <w:spacing w:after="40"/>
      </w:pPr>
    </w:p>
    <w:p>
      <w:pPr>
        <w:pStyle w:val="Heading2"/>
        <w:widowControl/>
      </w:pPr>
      <w:r>
        <w:t>Decision rules after 24–48 hours</w:t>
      </w:r>
    </w:p>
    <w:p>
      <w:pPr>
        <w:widowControl/>
        <w:numPr>
          <w:ilvl w:val="0"/>
          <w:numId w:val="10"/>
        </w:numPr>
        <w:spacing w:after="100"/>
        <w:ind w:left="540" w:hanging="271"/>
      </w:pPr>
      <w:r>
        <w:rPr>
          <w:rFonts w:ascii="Aptos" w:hAnsi="Aptos" w:cs="Arial"/>
          <w:b w:val="0"/>
          <w:i w:val="0"/>
          <w:color w:val="17232B"/>
          <w:sz w:val="20"/>
        </w:rPr>
        <w:t>High watch + high shares + low profile actions: strengthen the final frame, geotag, bio and map instruction.</w:t>
      </w:r>
    </w:p>
    <w:p>
      <w:pPr>
        <w:widowControl/>
        <w:numPr>
          <w:ilvl w:val="0"/>
          <w:numId w:val="10"/>
        </w:numPr>
        <w:spacing w:after="100"/>
        <w:ind w:left="540" w:hanging="271"/>
      </w:pPr>
      <w:r>
        <w:rPr>
          <w:rFonts w:ascii="Aptos" w:hAnsi="Aptos" w:cs="Arial"/>
          <w:b w:val="0"/>
          <w:i w:val="0"/>
          <w:color w:val="17232B"/>
          <w:sz w:val="20"/>
        </w:rPr>
        <w:t>High profile actions + low map/DM: profile has friction or missing operational facts.</w:t>
      </w:r>
    </w:p>
    <w:p>
      <w:pPr>
        <w:widowControl/>
        <w:numPr>
          <w:ilvl w:val="0"/>
          <w:numId w:val="10"/>
        </w:numPr>
        <w:spacing w:after="100"/>
        <w:ind w:left="540" w:hanging="271"/>
      </w:pPr>
      <w:r>
        <w:rPr>
          <w:rFonts w:ascii="Aptos" w:hAnsi="Aptos" w:cs="Arial"/>
          <w:b w:val="0"/>
          <w:i w:val="0"/>
          <w:color w:val="17232B"/>
          <w:sz w:val="20"/>
        </w:rPr>
        <w:t>High intent + low measured visits: check distance, availability, service promise, offer clarity and tracking accuracy.</w:t>
      </w:r>
    </w:p>
    <w:p>
      <w:pPr>
        <w:widowControl/>
        <w:numPr>
          <w:ilvl w:val="0"/>
          <w:numId w:val="10"/>
        </w:numPr>
        <w:spacing w:after="100"/>
        <w:ind w:left="540" w:hanging="271"/>
      </w:pPr>
      <w:r>
        <w:rPr>
          <w:rFonts w:ascii="Aptos" w:hAnsi="Aptos" w:cs="Arial"/>
          <w:b w:val="0"/>
          <w:i w:val="0"/>
          <w:color w:val="17232B"/>
          <w:sz w:val="20"/>
        </w:rPr>
        <w:t>High views + low shares: visually pleasant but not socially useful; rewrite around a group plan or specific local insight.</w:t>
      </w:r>
    </w:p>
    <w:p>
      <w:pPr>
        <w:widowControl/>
        <w:numPr>
          <w:ilvl w:val="0"/>
          <w:numId w:val="10"/>
        </w:numPr>
        <w:spacing w:after="100"/>
        <w:ind w:left="540" w:hanging="271"/>
      </w:pPr>
      <w:r>
        <w:rPr>
          <w:rFonts w:ascii="Aptos" w:hAnsi="Aptos" w:cs="Arial"/>
          <w:b w:val="0"/>
          <w:i w:val="0"/>
          <w:color w:val="17232B"/>
          <w:sz w:val="20"/>
        </w:rPr>
        <w:t>Low first-second hold: replace the opening; do not waste budget trying to rescue a weak hook.</w:t>
      </w:r>
    </w:p>
    <w:p>
      <w:pPr>
        <w:widowControl/>
        <w:numPr>
          <w:ilvl w:val="0"/>
          <w:numId w:val="10"/>
        </w:numPr>
        <w:spacing w:after="100"/>
        <w:ind w:left="540" w:hanging="271"/>
      </w:pPr>
      <w:r>
        <w:rPr>
          <w:rFonts w:ascii="Aptos" w:hAnsi="Aptos" w:cs="Arial"/>
          <w:b w:val="0"/>
          <w:i w:val="0"/>
          <w:color w:val="17232B"/>
          <w:sz w:val="20"/>
        </w:rPr>
        <w:t>Strong organic qualified signals: promote that exact post, then test only one variable at a time.</w:t>
      </w:r>
    </w:p>
    <w:p>
      <w:pPr>
        <w:widowControl/>
        <w:numPr>
          <w:ilvl w:val="0"/>
          <w:numId w:val="10"/>
        </w:numPr>
        <w:spacing w:after="100"/>
        <w:ind w:left="540" w:hanging="271"/>
      </w:pPr>
      <w:r>
        <w:rPr>
          <w:rFonts w:ascii="Aptos" w:hAnsi="Aptos" w:cs="Arial"/>
          <w:b w:val="0"/>
          <w:i w:val="0"/>
          <w:color w:val="17232B"/>
          <w:sz w:val="20"/>
        </w:rPr>
        <w:t>Crowding/service pressure rises: reduce reach spend, publish honest seat status and protect the guest experience.</w:t>
      </w:r>
    </w:p>
    <w:p>
      <w:pPr>
        <w:pStyle w:val="Heading1"/>
        <w:widowControl/>
      </w:pPr>
      <w:r>
        <w:t>11. What people value—and what it means for Haven</w:t>
      </w:r>
    </w:p>
    <w:p>
      <w:pPr>
        <w:pStyle w:val="Heading2"/>
        <w:widowControl/>
      </w:pPr>
      <w:r>
        <w:t>Worldwide evidence</w:t>
      </w:r>
    </w:p>
    <w:p>
      <w:pPr>
        <w:widowControl/>
        <w:spacing w:after="120"/>
      </w:pPr>
      <w:r>
        <w:rPr>
          <w:rFonts w:ascii="Aptos" w:hAnsi="Aptos" w:cs="Arial"/>
          <w:b w:val="0"/>
          <w:i w:val="0"/>
          <w:color w:val="17232B"/>
          <w:sz w:val="21"/>
        </w:rPr>
        <w:t>Restaurant-choice research repeatedly groups the core value drivers as the “big four”: food, service, atmosphere, and price/value. Food quality is most often the leading attribute, though service and atmosphere can dominate in particular settings. Current social research and platform studies add authenticity, usefulness, entertainment and human connection. In other words, aesthetic attention earns the visit only when product and service justify it.</w:t>
      </w:r>
    </w:p>
    <w:tbl>
      <w:tblPr>
        <w:tblStyle w:val="TableGrid"/>
        <w:tblW w:type="dxa" w:w="9360"/>
        <w:tblLayout w:type="fixed"/>
        <w:tblLook w:firstColumn="1" w:firstRow="1" w:lastColumn="0" w:lastRow="0" w:noHBand="0" w:noVBand="1" w:val="04A0"/>
        <w:jc w:val="left"/>
        <w:tblInd w:w="120" w:type="dxa"/>
      </w:tblPr>
      <w:tblGrid>
        <w:gridCol w:w="1900"/>
        <w:gridCol w:w="3300"/>
        <w:gridCol w:w="4160"/>
      </w:tblGrid>
      <w:tr>
        <w:trPr>
          <w:tblHeader w:val="true"/>
        </w:trPr>
        <w:tc>
          <w:tcPr>
            <w:tcW w:type="dxa" w:w="1900"/>
            <w:tcMar>
              <w:top w:w="100" w:type="dxa"/>
              <w:start w:w="130" w:type="dxa"/>
              <w:bottom w:w="100" w:type="dxa"/>
              <w:end w:w="130" w:type="dxa"/>
            </w:tcMar>
            <w:vAlign w:val="center"/>
            <w:shd w:fill="082338"/>
          </w:tcPr>
          <w:p>
            <w:pPr>
              <w:spacing w:after="0"/>
            </w:pPr>
            <w:r>
              <w:rPr>
                <w:rFonts w:ascii="Aptos" w:hAnsi="Aptos" w:cs="Arial"/>
                <w:b/>
                <w:i w:val="0"/>
                <w:color w:val="FFFFFF"/>
                <w:sz w:val="18"/>
              </w:rPr>
              <w:t>What people value</w:t>
            </w:r>
          </w:p>
        </w:tc>
        <w:tc>
          <w:tcPr>
            <w:tcW w:type="dxa" w:w="3300"/>
            <w:tcMar>
              <w:top w:w="100" w:type="dxa"/>
              <w:start w:w="130" w:type="dxa"/>
              <w:bottom w:w="100" w:type="dxa"/>
              <w:end w:w="130" w:type="dxa"/>
            </w:tcMar>
            <w:vAlign w:val="center"/>
            <w:shd w:fill="082338"/>
          </w:tcPr>
          <w:p>
            <w:pPr>
              <w:spacing w:after="0"/>
            </w:pPr>
            <w:r>
              <w:rPr>
                <w:rFonts w:ascii="Aptos" w:hAnsi="Aptos" w:cs="Arial"/>
                <w:b/>
                <w:i w:val="0"/>
                <w:color w:val="FFFFFF"/>
                <w:sz w:val="18"/>
              </w:rPr>
              <w:t>Global meaning</w:t>
            </w:r>
          </w:p>
        </w:tc>
        <w:tc>
          <w:tcPr>
            <w:tcW w:type="dxa" w:w="4160"/>
            <w:tcMar>
              <w:top w:w="100" w:type="dxa"/>
              <w:start w:w="130" w:type="dxa"/>
              <w:bottom w:w="100" w:type="dxa"/>
              <w:end w:w="130" w:type="dxa"/>
            </w:tcMar>
            <w:vAlign w:val="center"/>
            <w:shd w:fill="082338"/>
          </w:tcPr>
          <w:p>
            <w:pPr>
              <w:spacing w:after="0"/>
            </w:pPr>
            <w:r>
              <w:rPr>
                <w:rFonts w:ascii="Aptos" w:hAnsi="Aptos" w:cs="Arial"/>
                <w:b/>
                <w:i w:val="0"/>
                <w:color w:val="FFFFFF"/>
                <w:sz w:val="18"/>
              </w:rPr>
              <w:t>Haven action</w:t>
            </w:r>
          </w:p>
        </w:tc>
      </w:tr>
      <w:tr>
        <w:tc>
          <w:tcPr>
            <w:tcW w:type="dxa" w:w="1900"/>
            <w:tcMar>
              <w:top w:w="100" w:type="dxa"/>
              <w:start w:w="130" w:type="dxa"/>
              <w:bottom w:w="100" w:type="dxa"/>
              <w:end w:w="130" w:type="dxa"/>
            </w:tcMar>
            <w:vAlign w:val="center"/>
          </w:tcPr>
          <w:p>
            <w:pPr>
              <w:spacing w:after="0"/>
            </w:pPr>
            <w:r>
              <w:rPr>
                <w:rFonts w:ascii="Aptos" w:hAnsi="Aptos" w:cs="Arial"/>
                <w:b w:val="0"/>
                <w:i w:val="0"/>
                <w:color w:val="17232B"/>
                <w:sz w:val="17"/>
              </w:rPr>
              <w:t>Food/product quality</w:t>
            </w:r>
          </w:p>
        </w:tc>
        <w:tc>
          <w:tcPr>
            <w:tcW w:type="dxa" w:w="3300"/>
            <w:tcMar>
              <w:top w:w="100" w:type="dxa"/>
              <w:start w:w="130" w:type="dxa"/>
              <w:bottom w:w="100" w:type="dxa"/>
              <w:end w:w="130" w:type="dxa"/>
            </w:tcMar>
            <w:vAlign w:val="center"/>
          </w:tcPr>
          <w:p>
            <w:pPr>
              <w:spacing w:after="0"/>
            </w:pPr>
            <w:r>
              <w:rPr>
                <w:rFonts w:ascii="Aptos" w:hAnsi="Aptos" w:cs="Arial"/>
                <w:b w:val="0"/>
                <w:i w:val="0"/>
                <w:color w:val="17232B"/>
                <w:sz w:val="17"/>
              </w:rPr>
              <w:t>The experience cannot compensate for a disappointing order.</w:t>
            </w:r>
          </w:p>
        </w:tc>
        <w:tc>
          <w:tcPr>
            <w:tcW w:type="dxa" w:w="4160"/>
            <w:tcMar>
              <w:top w:w="100" w:type="dxa"/>
              <w:start w:w="130" w:type="dxa"/>
              <w:bottom w:w="100" w:type="dxa"/>
              <w:end w:w="130" w:type="dxa"/>
            </w:tcMar>
            <w:vAlign w:val="center"/>
          </w:tcPr>
          <w:p>
            <w:pPr>
              <w:spacing w:after="0"/>
            </w:pPr>
            <w:r>
              <w:rPr>
                <w:rFonts w:ascii="Aptos" w:hAnsi="Aptos" w:cs="Arial"/>
                <w:b w:val="0"/>
                <w:i w:val="0"/>
                <w:color w:val="17232B"/>
                <w:sz w:val="17"/>
              </w:rPr>
              <w:t>Lead with one signature but prove several excellent products; show full portion and texture.</w:t>
            </w:r>
          </w:p>
        </w:tc>
      </w:tr>
      <w:tr>
        <w:tc>
          <w:tcPr>
            <w:tcW w:type="dxa" w:w="1900"/>
            <w:shd w:fill="F7F9F9"/>
            <w:tcMar>
              <w:top w:w="100" w:type="dxa"/>
              <w:start w:w="130" w:type="dxa"/>
              <w:bottom w:w="100" w:type="dxa"/>
              <w:end w:w="130" w:type="dxa"/>
            </w:tcMar>
            <w:vAlign w:val="center"/>
          </w:tcPr>
          <w:p>
            <w:pPr>
              <w:spacing w:after="0"/>
            </w:pPr>
            <w:r>
              <w:rPr>
                <w:rFonts w:ascii="Aptos" w:hAnsi="Aptos" w:cs="Arial"/>
                <w:b w:val="0"/>
                <w:i w:val="0"/>
                <w:color w:val="17232B"/>
                <w:sz w:val="17"/>
              </w:rPr>
              <w:t>Atmosphere and escape</w:t>
            </w:r>
          </w:p>
        </w:tc>
        <w:tc>
          <w:tcPr>
            <w:tcW w:type="dxa" w:w="3300"/>
            <w:shd w:fill="F7F9F9"/>
            <w:tcMar>
              <w:top w:w="100" w:type="dxa"/>
              <w:start w:w="130" w:type="dxa"/>
              <w:bottom w:w="100" w:type="dxa"/>
              <w:end w:w="130" w:type="dxa"/>
            </w:tcMar>
            <w:vAlign w:val="center"/>
          </w:tcPr>
          <w:p>
            <w:pPr>
              <w:spacing w:after="0"/>
            </w:pPr>
            <w:r>
              <w:rPr>
                <w:rFonts w:ascii="Aptos" w:hAnsi="Aptos" w:cs="Arial"/>
                <w:b w:val="0"/>
                <w:i w:val="0"/>
                <w:color w:val="17232B"/>
                <w:sz w:val="17"/>
              </w:rPr>
              <w:t>People pay for how a place makes time feel.</w:t>
            </w:r>
          </w:p>
        </w:tc>
        <w:tc>
          <w:tcPr>
            <w:tcW w:type="dxa" w:w="4160"/>
            <w:shd w:fill="F7F9F9"/>
            <w:tcMar>
              <w:top w:w="100" w:type="dxa"/>
              <w:start w:w="130" w:type="dxa"/>
              <w:bottom w:w="100" w:type="dxa"/>
              <w:end w:w="130" w:type="dxa"/>
            </w:tcMar>
            <w:vAlign w:val="center"/>
          </w:tcPr>
          <w:p>
            <w:pPr>
              <w:spacing w:after="0"/>
            </w:pPr>
            <w:r>
              <w:rPr>
                <w:rFonts w:ascii="Aptos" w:hAnsi="Aptos" w:cs="Arial"/>
                <w:b w:val="0"/>
                <w:i w:val="0"/>
                <w:color w:val="17232B"/>
                <w:sz w:val="17"/>
              </w:rPr>
              <w:t>Own the Khareef beachfront moment and daypart rituals.</w:t>
            </w:r>
          </w:p>
        </w:tc>
      </w:tr>
      <w:tr>
        <w:tc>
          <w:tcPr>
            <w:tcW w:type="dxa" w:w="1900"/>
            <w:tcMar>
              <w:top w:w="100" w:type="dxa"/>
              <w:start w:w="130" w:type="dxa"/>
              <w:bottom w:w="100" w:type="dxa"/>
              <w:end w:w="130" w:type="dxa"/>
            </w:tcMar>
            <w:vAlign w:val="center"/>
          </w:tcPr>
          <w:p>
            <w:pPr>
              <w:spacing w:after="0"/>
            </w:pPr>
            <w:r>
              <w:rPr>
                <w:rFonts w:ascii="Aptos" w:hAnsi="Aptos" w:cs="Arial"/>
                <w:b w:val="0"/>
                <w:i w:val="0"/>
                <w:color w:val="17232B"/>
                <w:sz w:val="17"/>
              </w:rPr>
              <w:t>Service and ease</w:t>
            </w:r>
          </w:p>
        </w:tc>
        <w:tc>
          <w:tcPr>
            <w:tcW w:type="dxa" w:w="3300"/>
            <w:tcMar>
              <w:top w:w="100" w:type="dxa"/>
              <w:start w:w="130" w:type="dxa"/>
              <w:bottom w:w="100" w:type="dxa"/>
              <w:end w:w="130" w:type="dxa"/>
            </w:tcMar>
            <w:vAlign w:val="center"/>
          </w:tcPr>
          <w:p>
            <w:pPr>
              <w:spacing w:after="0"/>
            </w:pPr>
            <w:r>
              <w:rPr>
                <w:rFonts w:ascii="Aptos" w:hAnsi="Aptos" w:cs="Arial"/>
                <w:b w:val="0"/>
                <w:i w:val="0"/>
                <w:color w:val="17232B"/>
                <w:sz w:val="17"/>
              </w:rPr>
              <w:t>Warmth, speed and reliability turn first visits into advocacy.</w:t>
            </w:r>
          </w:p>
        </w:tc>
        <w:tc>
          <w:tcPr>
            <w:tcW w:type="dxa" w:w="4160"/>
            <w:tcMar>
              <w:top w:w="100" w:type="dxa"/>
              <w:start w:w="130" w:type="dxa"/>
              <w:bottom w:w="100" w:type="dxa"/>
              <w:end w:w="130" w:type="dxa"/>
            </w:tcMar>
            <w:vAlign w:val="center"/>
          </w:tcPr>
          <w:p>
            <w:pPr>
              <w:spacing w:after="0"/>
            </w:pPr>
            <w:r>
              <w:rPr>
                <w:rFonts w:ascii="Aptos" w:hAnsi="Aptos" w:cs="Arial"/>
                <w:b w:val="0"/>
                <w:i w:val="0"/>
                <w:color w:val="17232B"/>
                <w:sz w:val="17"/>
              </w:rPr>
              <w:t>Market only what operations can deliver; train the team on the campaign promise.</w:t>
            </w:r>
          </w:p>
        </w:tc>
      </w:tr>
      <w:tr>
        <w:tc>
          <w:tcPr>
            <w:tcW w:type="dxa" w:w="1900"/>
            <w:shd w:fill="F7F9F9"/>
            <w:tcMar>
              <w:top w:w="100" w:type="dxa"/>
              <w:start w:w="130" w:type="dxa"/>
              <w:bottom w:w="100" w:type="dxa"/>
              <w:end w:w="130" w:type="dxa"/>
            </w:tcMar>
            <w:vAlign w:val="center"/>
          </w:tcPr>
          <w:p>
            <w:pPr>
              <w:spacing w:after="0"/>
            </w:pPr>
            <w:r>
              <w:rPr>
                <w:rFonts w:ascii="Aptos" w:hAnsi="Aptos" w:cs="Arial"/>
                <w:b w:val="0"/>
                <w:i w:val="0"/>
                <w:color w:val="17232B"/>
                <w:sz w:val="17"/>
              </w:rPr>
              <w:t>Value</w:t>
            </w:r>
          </w:p>
        </w:tc>
        <w:tc>
          <w:tcPr>
            <w:tcW w:type="dxa" w:w="3300"/>
            <w:shd w:fill="F7F9F9"/>
            <w:tcMar>
              <w:top w:w="100" w:type="dxa"/>
              <w:start w:w="130" w:type="dxa"/>
              <w:bottom w:w="100" w:type="dxa"/>
              <w:end w:w="130" w:type="dxa"/>
            </w:tcMar>
            <w:vAlign w:val="center"/>
          </w:tcPr>
          <w:p>
            <w:pPr>
              <w:spacing w:after="0"/>
            </w:pPr>
            <w:r>
              <w:rPr>
                <w:rFonts w:ascii="Aptos" w:hAnsi="Aptos" w:cs="Arial"/>
                <w:b w:val="0"/>
                <w:i w:val="0"/>
                <w:color w:val="17232B"/>
                <w:sz w:val="17"/>
              </w:rPr>
              <w:t>Value is the total exchange, not only low price.</w:t>
            </w:r>
          </w:p>
        </w:tc>
        <w:tc>
          <w:tcPr>
            <w:tcW w:type="dxa" w:w="4160"/>
            <w:shd w:fill="F7F9F9"/>
            <w:tcMar>
              <w:top w:w="100" w:type="dxa"/>
              <w:start w:w="130" w:type="dxa"/>
              <w:bottom w:w="100" w:type="dxa"/>
              <w:end w:w="130" w:type="dxa"/>
            </w:tcMar>
            <w:vAlign w:val="center"/>
          </w:tcPr>
          <w:p>
            <w:pPr>
              <w:spacing w:after="0"/>
            </w:pPr>
            <w:r>
              <w:rPr>
                <w:rFonts w:ascii="Aptos" w:hAnsi="Aptos" w:cs="Arial"/>
                <w:b w:val="0"/>
                <w:i w:val="0"/>
                <w:color w:val="17232B"/>
                <w:sz w:val="17"/>
              </w:rPr>
              <w:t>Show price with product/place proof; use bundles, not indiscriminate discounts.</w:t>
            </w:r>
          </w:p>
        </w:tc>
      </w:tr>
      <w:tr>
        <w:tc>
          <w:tcPr>
            <w:tcW w:type="dxa" w:w="1900"/>
            <w:tcMar>
              <w:top w:w="100" w:type="dxa"/>
              <w:start w:w="130" w:type="dxa"/>
              <w:bottom w:w="100" w:type="dxa"/>
              <w:end w:w="130" w:type="dxa"/>
            </w:tcMar>
            <w:vAlign w:val="center"/>
          </w:tcPr>
          <w:p>
            <w:pPr>
              <w:spacing w:after="0"/>
            </w:pPr>
            <w:r>
              <w:rPr>
                <w:rFonts w:ascii="Aptos" w:hAnsi="Aptos" w:cs="Arial"/>
                <w:b w:val="0"/>
                <w:i w:val="0"/>
                <w:color w:val="17232B"/>
                <w:sz w:val="17"/>
              </w:rPr>
              <w:t>Authenticity</w:t>
            </w:r>
          </w:p>
        </w:tc>
        <w:tc>
          <w:tcPr>
            <w:tcW w:type="dxa" w:w="3300"/>
            <w:tcMar>
              <w:top w:w="100" w:type="dxa"/>
              <w:start w:w="130" w:type="dxa"/>
              <w:bottom w:w="100" w:type="dxa"/>
              <w:end w:w="130" w:type="dxa"/>
            </w:tcMar>
            <w:vAlign w:val="center"/>
          </w:tcPr>
          <w:p>
            <w:pPr>
              <w:spacing w:after="0"/>
            </w:pPr>
            <w:r>
              <w:rPr>
                <w:rFonts w:ascii="Aptos" w:hAnsi="Aptos" w:cs="Arial"/>
                <w:b w:val="0"/>
                <w:i w:val="0"/>
                <w:color w:val="17232B"/>
                <w:sz w:val="17"/>
              </w:rPr>
              <w:t>Real people and real context build trust in an over-polished feed.</w:t>
            </w:r>
          </w:p>
        </w:tc>
        <w:tc>
          <w:tcPr>
            <w:tcW w:type="dxa" w:w="4160"/>
            <w:tcMar>
              <w:top w:w="100" w:type="dxa"/>
              <w:start w:w="130" w:type="dxa"/>
              <w:bottom w:w="100" w:type="dxa"/>
              <w:end w:w="130" w:type="dxa"/>
            </w:tcMar>
            <w:vAlign w:val="center"/>
          </w:tcPr>
          <w:p>
            <w:pPr>
              <w:spacing w:after="0"/>
            </w:pPr>
            <w:r>
              <w:rPr>
                <w:rFonts w:ascii="Aptos" w:hAnsi="Aptos" w:cs="Arial"/>
                <w:b w:val="0"/>
                <w:i w:val="0"/>
                <w:color w:val="17232B"/>
                <w:sz w:val="17"/>
              </w:rPr>
              <w:t>Use UGC, staff voices, ambient sound and truthful weather.</w:t>
            </w:r>
          </w:p>
        </w:tc>
      </w:tr>
      <w:tr>
        <w:tc>
          <w:tcPr>
            <w:tcW w:type="dxa" w:w="1900"/>
            <w:shd w:fill="F7F9F9"/>
            <w:tcMar>
              <w:top w:w="100" w:type="dxa"/>
              <w:start w:w="130" w:type="dxa"/>
              <w:bottom w:w="100" w:type="dxa"/>
              <w:end w:w="130" w:type="dxa"/>
            </w:tcMar>
            <w:vAlign w:val="center"/>
          </w:tcPr>
          <w:p>
            <w:pPr>
              <w:spacing w:after="0"/>
            </w:pPr>
            <w:r>
              <w:rPr>
                <w:rFonts w:ascii="Aptos" w:hAnsi="Aptos" w:cs="Arial"/>
                <w:b w:val="0"/>
                <w:i w:val="0"/>
                <w:color w:val="17232B"/>
                <w:sz w:val="17"/>
              </w:rPr>
              <w:t>Belonging/shareability</w:t>
            </w:r>
          </w:p>
        </w:tc>
        <w:tc>
          <w:tcPr>
            <w:tcW w:type="dxa" w:w="3300"/>
            <w:shd w:fill="F7F9F9"/>
            <w:tcMar>
              <w:top w:w="100" w:type="dxa"/>
              <w:start w:w="130" w:type="dxa"/>
              <w:bottom w:w="100" w:type="dxa"/>
              <w:end w:w="130" w:type="dxa"/>
            </w:tcMar>
            <w:vAlign w:val="center"/>
          </w:tcPr>
          <w:p>
            <w:pPr>
              <w:spacing w:after="0"/>
            </w:pPr>
            <w:r>
              <w:rPr>
                <w:rFonts w:ascii="Aptos" w:hAnsi="Aptos" w:cs="Arial"/>
                <w:b w:val="0"/>
                <w:i w:val="0"/>
                <w:color w:val="17232B"/>
                <w:sz w:val="17"/>
              </w:rPr>
              <w:t>People use hospitality to connect and signal identity.</w:t>
            </w:r>
          </w:p>
        </w:tc>
        <w:tc>
          <w:tcPr>
            <w:tcW w:type="dxa" w:w="4160"/>
            <w:shd w:fill="F7F9F9"/>
            <w:tcMar>
              <w:top w:w="100" w:type="dxa"/>
              <w:start w:w="130" w:type="dxa"/>
              <w:bottom w:w="100" w:type="dxa"/>
              <w:end w:w="130" w:type="dxa"/>
            </w:tcMar>
            <w:vAlign w:val="center"/>
          </w:tcPr>
          <w:p>
            <w:pPr>
              <w:spacing w:after="0"/>
            </w:pPr>
            <w:r>
              <w:rPr>
                <w:rFonts w:ascii="Aptos" w:hAnsi="Aptos" w:cs="Arial"/>
                <w:b w:val="0"/>
                <w:i w:val="0"/>
                <w:color w:val="17232B"/>
                <w:sz w:val="17"/>
              </w:rPr>
              <w:t>Write content as a group plan; create recognisable guest photo moments.</w:t>
            </w:r>
          </w:p>
        </w:tc>
      </w:tr>
      <w:tr>
        <w:tc>
          <w:tcPr>
            <w:tcW w:type="dxa" w:w="1900"/>
            <w:tcMar>
              <w:top w:w="100" w:type="dxa"/>
              <w:start w:w="130" w:type="dxa"/>
              <w:bottom w:w="100" w:type="dxa"/>
              <w:end w:w="130" w:type="dxa"/>
            </w:tcMar>
            <w:vAlign w:val="center"/>
          </w:tcPr>
          <w:p>
            <w:pPr>
              <w:spacing w:after="0"/>
            </w:pPr>
            <w:r>
              <w:rPr>
                <w:rFonts w:ascii="Aptos" w:hAnsi="Aptos" w:cs="Arial"/>
                <w:b w:val="0"/>
                <w:i w:val="0"/>
                <w:color w:val="17232B"/>
                <w:sz w:val="17"/>
              </w:rPr>
              <w:t>Utility</w:t>
            </w:r>
          </w:p>
        </w:tc>
        <w:tc>
          <w:tcPr>
            <w:tcW w:type="dxa" w:w="3300"/>
            <w:tcMar>
              <w:top w:w="100" w:type="dxa"/>
              <w:start w:w="130" w:type="dxa"/>
              <w:bottom w:w="100" w:type="dxa"/>
              <w:end w:w="130" w:type="dxa"/>
            </w:tcMar>
            <w:vAlign w:val="center"/>
          </w:tcPr>
          <w:p>
            <w:pPr>
              <w:spacing w:after="0"/>
            </w:pPr>
            <w:r>
              <w:rPr>
                <w:rFonts w:ascii="Aptos" w:hAnsi="Aptos" w:cs="Arial"/>
                <w:b w:val="0"/>
                <w:i w:val="0"/>
                <w:color w:val="17232B"/>
                <w:sz w:val="17"/>
              </w:rPr>
              <w:t>People want fast answers before they commit.</w:t>
            </w:r>
          </w:p>
        </w:tc>
        <w:tc>
          <w:tcPr>
            <w:tcW w:type="dxa" w:w="4160"/>
            <w:tcMar>
              <w:top w:w="100" w:type="dxa"/>
              <w:start w:w="130" w:type="dxa"/>
              <w:bottom w:w="100" w:type="dxa"/>
              <w:end w:w="130" w:type="dxa"/>
            </w:tcMar>
            <w:vAlign w:val="center"/>
          </w:tcPr>
          <w:p>
            <w:pPr>
              <w:spacing w:after="0"/>
            </w:pPr>
            <w:r>
              <w:rPr>
                <w:rFonts w:ascii="Aptos" w:hAnsi="Aptos" w:cs="Arial"/>
                <w:b w:val="0"/>
                <w:i w:val="0"/>
                <w:color w:val="17232B"/>
                <w:sz w:val="17"/>
              </w:rPr>
              <w:t>Hours, map, parking, seating and menu must be one tap away.</w:t>
            </w:r>
          </w:p>
        </w:tc>
      </w:tr>
    </w:tbl>
    <w:p>
      <w:pPr>
        <w:widowControl/>
        <w:spacing w:after="40"/>
      </w:pPr>
    </w:p>
    <w:p>
      <w:pPr>
        <w:pStyle w:val="Heading2"/>
        <w:widowControl/>
      </w:pPr>
      <w:r>
        <w:t>Local evidence from Salalah/Dhofar</w:t>
      </w:r>
    </w:p>
    <w:p>
      <w:pPr>
        <w:widowControl/>
        <w:spacing w:after="120"/>
      </w:pPr>
      <w:r>
        <w:rPr>
          <w:rFonts w:ascii="Aptos" w:hAnsi="Aptos" w:cs="Arial"/>
          <w:b w:val="0"/>
          <w:i w:val="0"/>
          <w:color w:val="17232B"/>
          <w:sz w:val="21"/>
        </w:rPr>
        <w:t>Public coverage and customer-review themes around comparable Salalah cafés repeatedly praise beachfront views, relaxation, desserts/coffee, early-morning calm, sunset timing, family suitability and kind service. The strongest complaints concern waiting, crowded seating, slow or inattentive service, and a mismatch between the beautiful setting and the product/service delivered. Khareef demand is heavily Omani and GCC, with family and group travel central to the occasion.</w:t>
      </w:r>
    </w:p>
    <w:p>
      <w:pPr>
        <w:spacing w:before="80" w:after="160" w:line="269" w:lineRule="auto"/>
        <w:ind w:left="115" w:right="115"/>
        <w:shd w:fill="E9DFC9"/>
        <w:widowControl/>
        <w:pBdr>
          <w:left w:val="single" w:sz="18" w:space="6" w:color="A33B32"/>
        </w:pBdr>
      </w:pPr>
      <w:r>
        <w:rPr>
          <w:rFonts w:ascii="Aptos" w:hAnsi="Aptos" w:cs="Arial"/>
          <w:b/>
          <w:i w:val="0"/>
          <w:color w:val="A33B32"/>
          <w:sz w:val="18"/>
        </w:rPr>
        <w:t xml:space="preserve">THE LOCAL CONCLUSION  </w:t>
      </w:r>
      <w:r>
        <w:rPr>
          <w:rFonts w:ascii="Aptos" w:hAnsi="Aptos" w:cs="Arial"/>
          <w:b/>
          <w:i w:val="0"/>
          <w:color w:val="082338"/>
          <w:sz w:val="20"/>
        </w:rPr>
        <w:t>People do not want a photograph of luxury. They want a beautiful, comfortable, easy outing that feels worth the drive and safe to recommend to family or friends.</w:t>
      </w:r>
    </w:p>
    <w:p>
      <w:pPr>
        <w:pStyle w:val="Heading2"/>
        <w:widowControl/>
      </w:pPr>
      <w:r>
        <w:t>Therefore Haven should</w:t>
      </w:r>
    </w:p>
    <w:p>
      <w:pPr>
        <w:widowControl/>
        <w:numPr>
          <w:ilvl w:val="0"/>
          <w:numId w:val="10"/>
        </w:numPr>
        <w:spacing w:after="100"/>
        <w:ind w:left="540" w:hanging="271"/>
      </w:pPr>
      <w:r>
        <w:rPr>
          <w:rFonts w:ascii="Aptos" w:hAnsi="Aptos" w:cs="Arial"/>
          <w:b w:val="0"/>
          <w:i w:val="0"/>
          <w:color w:val="17232B"/>
          <w:sz w:val="20"/>
        </w:rPr>
        <w:t>Sell the complete occasion: sea + seat + company + product + service.</w:t>
      </w:r>
    </w:p>
    <w:p>
      <w:pPr>
        <w:widowControl/>
        <w:numPr>
          <w:ilvl w:val="0"/>
          <w:numId w:val="10"/>
        </w:numPr>
        <w:spacing w:after="100"/>
        <w:ind w:left="540" w:hanging="271"/>
      </w:pPr>
      <w:r>
        <w:rPr>
          <w:rFonts w:ascii="Aptos" w:hAnsi="Aptos" w:cs="Arial"/>
          <w:b w:val="0"/>
          <w:i w:val="0"/>
          <w:color w:val="17232B"/>
          <w:sz w:val="20"/>
        </w:rPr>
        <w:t>Use Arabic-first planning language and bilingual proof.</w:t>
      </w:r>
    </w:p>
    <w:p>
      <w:pPr>
        <w:widowControl/>
        <w:numPr>
          <w:ilvl w:val="0"/>
          <w:numId w:val="10"/>
        </w:numPr>
        <w:spacing w:after="100"/>
        <w:ind w:left="540" w:hanging="271"/>
      </w:pPr>
      <w:r>
        <w:rPr>
          <w:rFonts w:ascii="Aptos" w:hAnsi="Aptos" w:cs="Arial"/>
          <w:b w:val="0"/>
          <w:i w:val="0"/>
          <w:color w:val="17232B"/>
          <w:sz w:val="20"/>
        </w:rPr>
        <w:t>Create sendable group-plan content rather than isolated glamour shots.</w:t>
      </w:r>
    </w:p>
    <w:p>
      <w:pPr>
        <w:widowControl/>
        <w:numPr>
          <w:ilvl w:val="0"/>
          <w:numId w:val="10"/>
        </w:numPr>
        <w:spacing w:after="100"/>
        <w:ind w:left="540" w:hanging="271"/>
      </w:pPr>
      <w:r>
        <w:rPr>
          <w:rFonts w:ascii="Aptos" w:hAnsi="Aptos" w:cs="Arial"/>
          <w:b w:val="0"/>
          <w:i w:val="0"/>
          <w:color w:val="17232B"/>
          <w:sz w:val="20"/>
        </w:rPr>
        <w:t>Show prices selectively so premium feels transparent, not uncertain.</w:t>
      </w:r>
    </w:p>
    <w:p>
      <w:pPr>
        <w:widowControl/>
        <w:numPr>
          <w:ilvl w:val="0"/>
          <w:numId w:val="10"/>
        </w:numPr>
        <w:spacing w:after="100"/>
        <w:ind w:left="540" w:hanging="271"/>
      </w:pPr>
      <w:r>
        <w:rPr>
          <w:rFonts w:ascii="Aptos" w:hAnsi="Aptos" w:cs="Arial"/>
          <w:b w:val="0"/>
          <w:i w:val="0"/>
          <w:color w:val="17232B"/>
          <w:sz w:val="20"/>
        </w:rPr>
        <w:t>Publish live seating and hours truth; never manufacture scarcity or crowds.</w:t>
      </w:r>
    </w:p>
    <w:p>
      <w:pPr>
        <w:widowControl/>
        <w:numPr>
          <w:ilvl w:val="0"/>
          <w:numId w:val="10"/>
        </w:numPr>
        <w:spacing w:after="100"/>
        <w:ind w:left="540" w:hanging="271"/>
      </w:pPr>
      <w:r>
        <w:rPr>
          <w:rFonts w:ascii="Aptos" w:hAnsi="Aptos" w:cs="Arial"/>
          <w:b w:val="0"/>
          <w:i w:val="0"/>
          <w:color w:val="17232B"/>
          <w:sz w:val="20"/>
        </w:rPr>
        <w:t>Make the signature cold brew a memory device, then prove the rest of the menu.</w:t>
      </w:r>
    </w:p>
    <w:p>
      <w:pPr>
        <w:widowControl/>
        <w:numPr>
          <w:ilvl w:val="0"/>
          <w:numId w:val="10"/>
        </w:numPr>
        <w:spacing w:after="100"/>
        <w:ind w:left="540" w:hanging="271"/>
      </w:pPr>
      <w:r>
        <w:rPr>
          <w:rFonts w:ascii="Aptos" w:hAnsi="Aptos" w:cs="Arial"/>
          <w:b w:val="0"/>
          <w:i w:val="0"/>
          <w:color w:val="17232B"/>
          <w:sz w:val="20"/>
        </w:rPr>
        <w:t>Treat every guest as a potential distributor: serve well, invite a photo/review, and respond quickly.</w:t>
      </w:r>
    </w:p>
    <w:p>
      <w:pPr>
        <w:widowControl/>
        <w:numPr>
          <w:ilvl w:val="0"/>
          <w:numId w:val="10"/>
        </w:numPr>
        <w:spacing w:after="100"/>
        <w:ind w:left="540" w:hanging="271"/>
      </w:pPr>
      <w:r>
        <w:rPr>
          <w:rFonts w:ascii="Aptos" w:hAnsi="Aptos" w:cs="Arial"/>
          <w:b w:val="0"/>
          <w:i w:val="0"/>
          <w:color w:val="17232B"/>
          <w:sz w:val="20"/>
        </w:rPr>
        <w:t>Optimise for measured local visits and repeat intent; use reach as an input, not the goal.</w:t>
      </w:r>
    </w:p>
    <w:p>
      <w:pPr>
        <w:pStyle w:val="Heading1"/>
        <w:widowControl/>
      </w:pPr>
      <w:r>
        <w:t>12. Sources and evidence notes</w:t>
      </w:r>
    </w:p>
    <w:p>
      <w:pPr>
        <w:widowControl/>
        <w:spacing w:after="120"/>
      </w:pPr>
      <w:r>
        <w:rPr>
          <w:rFonts w:ascii="Aptos" w:hAnsi="Aptos" w:cs="Arial"/>
          <w:b w:val="0"/>
          <w:i w:val="0"/>
          <w:color w:val="17232B"/>
          <w:sz w:val="21"/>
        </w:rPr>
        <w:t>Accessed 25 July 2026 unless otherwise stated. Platform audience numbers are ad-planning estimates and should not be interpreted as unique active users. Competitor observations are public-profile snapshots; no private analytics were available.</w:t>
      </w:r>
    </w:p>
    <w:p>
      <w:pPr>
        <w:widowControl/>
        <w:spacing w:after="40"/>
      </w:pPr>
      <w:hyperlink r:id="rId12">
        <w:r>
          <w:rPr>
            <w:rFonts w:ascii="Aptos" w:hAnsi="Aptos"/>
            <w:color w:val="12354A"/>
            <w:u w:val="single"/>
            <w:sz w:val="17"/>
            <w:szCs w:val="17"/>
          </w:rPr>
          <w:t>DataReportal — Digital 2025: Oman</w:t>
        </w:r>
      </w:hyperlink>
      <w:r>
        <w:rPr>
          <w:rFonts w:ascii="Aptos" w:hAnsi="Aptos" w:cs="Arial"/>
          <w:b w:val="0"/>
          <w:i w:val="0"/>
          <w:color w:val="66747C"/>
          <w:sz w:val="17"/>
        </w:rPr>
        <w:t xml:space="preserve"> — Internet, Instagram, Snapchat, TikTok and YouTube ad-reach figures.</w:t>
      </w:r>
    </w:p>
    <w:p>
      <w:pPr>
        <w:widowControl/>
        <w:spacing w:after="40"/>
      </w:pPr>
      <w:hyperlink r:id="rId13">
        <w:r>
          <w:rPr>
            <w:rFonts w:ascii="Aptos" w:hAnsi="Aptos"/>
            <w:color w:val="12354A"/>
            <w:u w:val="single"/>
            <w:sz w:val="17"/>
            <w:szCs w:val="17"/>
          </w:rPr>
          <w:t>Oman News Agency — Khareef Dhofar 2025 visitors</w:t>
        </w:r>
      </w:hyperlink>
      <w:r>
        <w:rPr>
          <w:rFonts w:ascii="Aptos" w:hAnsi="Aptos" w:cs="Arial"/>
          <w:b w:val="0"/>
          <w:i w:val="0"/>
          <w:color w:val="66747C"/>
          <w:sz w:val="17"/>
        </w:rPr>
        <w:t xml:space="preserve"> — 827,115 visitors through 15 August and visitor-origin figures.</w:t>
      </w:r>
    </w:p>
    <w:p>
      <w:pPr>
        <w:widowControl/>
        <w:spacing w:after="40"/>
      </w:pPr>
      <w:hyperlink r:id="rId14">
        <w:r>
          <w:rPr>
            <w:rFonts w:ascii="Aptos" w:hAnsi="Aptos"/>
            <w:color w:val="12354A"/>
            <w:u w:val="single"/>
            <w:sz w:val="17"/>
            <w:szCs w:val="17"/>
          </w:rPr>
          <w:t>Oman Ministry of Heritage and Tourism — Khareef 2024</w:t>
        </w:r>
      </w:hyperlink>
      <w:r>
        <w:rPr>
          <w:rFonts w:ascii="Aptos" w:hAnsi="Aptos" w:cs="Arial"/>
          <w:b w:val="0"/>
          <w:i w:val="0"/>
          <w:color w:val="66747C"/>
          <w:sz w:val="17"/>
        </w:rPr>
        <w:t xml:space="preserve"> — Full-season visitor volume and tourism-promotion context.</w:t>
      </w:r>
    </w:p>
    <w:p>
      <w:pPr>
        <w:widowControl/>
        <w:spacing w:after="40"/>
      </w:pPr>
      <w:hyperlink r:id="rId15">
        <w:r>
          <w:rPr>
            <w:rFonts w:ascii="Aptos" w:hAnsi="Aptos"/>
            <w:color w:val="12354A"/>
            <w:u w:val="single"/>
            <w:sz w:val="17"/>
            <w:szCs w:val="17"/>
          </w:rPr>
          <w:t>Instagram / Meta — Best Practices education hub</w:t>
        </w:r>
      </w:hyperlink>
      <w:r>
        <w:rPr>
          <w:rFonts w:ascii="Aptos" w:hAnsi="Aptos" w:cs="Arial"/>
          <w:b w:val="0"/>
          <w:i w:val="0"/>
          <w:color w:val="66747C"/>
          <w:sz w:val="17"/>
        </w:rPr>
        <w:t xml:space="preserve"> — Official guidance areas for creation, engagement, reach and guidelines.</w:t>
      </w:r>
    </w:p>
    <w:p>
      <w:pPr>
        <w:widowControl/>
        <w:spacing w:after="40"/>
      </w:pPr>
      <w:hyperlink r:id="rId16">
        <w:r>
          <w:rPr>
            <w:rFonts w:ascii="Aptos" w:hAnsi="Aptos"/>
            <w:color w:val="12354A"/>
            <w:u w:val="single"/>
            <w:sz w:val="17"/>
            <w:szCs w:val="17"/>
          </w:rPr>
          <w:t>Instagram Help — Recommendation eligibility</w:t>
        </w:r>
      </w:hyperlink>
      <w:r>
        <w:rPr>
          <w:rFonts w:ascii="Aptos" w:hAnsi="Aptos" w:cs="Arial"/>
          <w:b w:val="0"/>
          <w:i w:val="0"/>
          <w:color w:val="66747C"/>
          <w:sz w:val="17"/>
        </w:rPr>
        <w:t xml:space="preserve"> — Recommendation surfaces and account-status checks.</w:t>
      </w:r>
    </w:p>
    <w:p>
      <w:pPr>
        <w:widowControl/>
        <w:spacing w:after="40"/>
      </w:pPr>
      <w:hyperlink r:id="rId17">
        <w:r>
          <w:rPr>
            <w:rFonts w:ascii="Aptos" w:hAnsi="Aptos"/>
            <w:color w:val="12354A"/>
            <w:u w:val="single"/>
            <w:sz w:val="17"/>
            <w:szCs w:val="17"/>
          </w:rPr>
          <w:t>Meta for Business — Reels Ads</w:t>
        </w:r>
      </w:hyperlink>
      <w:r>
        <w:rPr>
          <w:rFonts w:ascii="Aptos" w:hAnsi="Aptos" w:cs="Arial"/>
          <w:b w:val="0"/>
          <w:i w:val="0"/>
          <w:color w:val="66747C"/>
          <w:sz w:val="17"/>
        </w:rPr>
        <w:t xml:space="preserve"> — 9:16, audio, safe zones, A/B testing and cited performance benchmarks.</w:t>
      </w:r>
    </w:p>
    <w:p>
      <w:pPr>
        <w:widowControl/>
        <w:spacing w:after="40"/>
      </w:pPr>
      <w:hyperlink r:id="rId18">
        <w:r>
          <w:rPr>
            <w:rFonts w:ascii="Aptos" w:hAnsi="Aptos"/>
            <w:color w:val="12354A"/>
            <w:u w:val="single"/>
            <w:sz w:val="17"/>
            <w:szCs w:val="17"/>
          </w:rPr>
          <w:t>Meta for Business — Awareness objective</w:t>
        </w:r>
      </w:hyperlink>
      <w:r>
        <w:rPr>
          <w:rFonts w:ascii="Aptos" w:hAnsi="Aptos" w:cs="Arial"/>
          <w:b w:val="0"/>
          <w:i w:val="0"/>
          <w:color w:val="66747C"/>
          <w:sz w:val="17"/>
        </w:rPr>
        <w:t xml:space="preserve"> — First seconds, sound-off clarity, local targeting and CTA guidance.</w:t>
      </w:r>
    </w:p>
    <w:p>
      <w:pPr>
        <w:widowControl/>
        <w:spacing w:after="40"/>
      </w:pPr>
      <w:hyperlink r:id="rId19">
        <w:r>
          <w:rPr>
            <w:rFonts w:ascii="Aptos" w:hAnsi="Aptos"/>
            <w:color w:val="12354A"/>
            <w:u w:val="single"/>
            <w:sz w:val="17"/>
            <w:szCs w:val="17"/>
          </w:rPr>
          <w:t>Snapchat for Business — Creative best practices</w:t>
        </w:r>
      </w:hyperlink>
      <w:r>
        <w:rPr>
          <w:rFonts w:ascii="Aptos" w:hAnsi="Aptos" w:cs="Arial"/>
          <w:b w:val="0"/>
          <w:i w:val="0"/>
          <w:color w:val="66747C"/>
          <w:sz w:val="17"/>
        </w:rPr>
        <w:t xml:space="preserve"> — 5–6 second native feel, product/location, urgency and sound-on figures.</w:t>
      </w:r>
    </w:p>
    <w:p>
      <w:pPr>
        <w:widowControl/>
        <w:spacing w:after="40"/>
      </w:pPr>
      <w:hyperlink r:id="rId20">
        <w:r>
          <w:rPr>
            <w:rFonts w:ascii="Aptos" w:hAnsi="Aptos"/>
            <w:color w:val="12354A"/>
            <w:u w:val="single"/>
            <w:sz w:val="17"/>
            <w:szCs w:val="17"/>
          </w:rPr>
          <w:t>Snapchat — Modern Brand Guide</w:t>
        </w:r>
      </w:hyperlink>
      <w:r>
        <w:rPr>
          <w:rFonts w:ascii="Aptos" w:hAnsi="Aptos" w:cs="Arial"/>
          <w:b w:val="0"/>
          <w:i w:val="0"/>
          <w:color w:val="66747C"/>
          <w:sz w:val="17"/>
        </w:rPr>
        <w:t xml:space="preserve"> — UGC, creators, AR, edutainment and attention findings.</w:t>
      </w:r>
    </w:p>
    <w:p>
      <w:pPr>
        <w:widowControl/>
        <w:spacing w:after="40"/>
      </w:pPr>
      <w:hyperlink r:id="rId21">
        <w:r>
          <w:rPr>
            <w:rFonts w:ascii="Aptos" w:hAnsi="Aptos"/>
            <w:color w:val="12354A"/>
            <w:u w:val="single"/>
            <w:sz w:val="17"/>
            <w:szCs w:val="17"/>
          </w:rPr>
          <w:t>Snapchat — Ad formats and specifications</w:t>
        </w:r>
      </w:hyperlink>
      <w:r>
        <w:rPr>
          <w:rFonts w:ascii="Aptos" w:hAnsi="Aptos" w:cs="Arial"/>
          <w:b w:val="0"/>
          <w:i w:val="0"/>
          <w:color w:val="66747C"/>
          <w:sz w:val="17"/>
        </w:rPr>
        <w:t xml:space="preserve"> — Single Video, Story, Commercial, AR formats and technical requirements.</w:t>
      </w:r>
    </w:p>
    <w:p>
      <w:pPr>
        <w:widowControl/>
        <w:spacing w:after="40"/>
      </w:pPr>
      <w:hyperlink r:id="rId22">
        <w:r>
          <w:rPr>
            <w:rFonts w:ascii="Aptos" w:hAnsi="Aptos"/>
            <w:color w:val="12354A"/>
            <w:u w:val="single"/>
            <w:sz w:val="17"/>
            <w:szCs w:val="17"/>
          </w:rPr>
          <w:t>Google Business Profile</w:t>
        </w:r>
      </w:hyperlink>
      <w:r>
        <w:rPr>
          <w:rFonts w:ascii="Aptos" w:hAnsi="Aptos" w:cs="Arial"/>
          <w:b w:val="0"/>
          <w:i w:val="0"/>
          <w:color w:val="66747C"/>
          <w:sz w:val="17"/>
        </w:rPr>
        <w:t xml:space="preserve"> — Search/Maps discovery, offerings, reviews and customer connection.</w:t>
      </w:r>
    </w:p>
    <w:p>
      <w:pPr>
        <w:widowControl/>
        <w:spacing w:after="40"/>
      </w:pPr>
      <w:hyperlink r:id="rId23">
        <w:r>
          <w:rPr>
            <w:rFonts w:ascii="Aptos" w:hAnsi="Aptos"/>
            <w:color w:val="12354A"/>
            <w:u w:val="single"/>
            <w:sz w:val="17"/>
            <w:szCs w:val="17"/>
          </w:rPr>
          <w:t>Google Business Profile Help — Review requests</w:t>
        </w:r>
      </w:hyperlink>
      <w:r>
        <w:rPr>
          <w:rFonts w:ascii="Aptos" w:hAnsi="Aptos" w:cs="Arial"/>
          <w:b w:val="0"/>
          <w:i w:val="0"/>
          <w:color w:val="66747C"/>
          <w:sz w:val="17"/>
        </w:rPr>
        <w:t xml:space="preserve"> — Compliant review-link and QR practices.</w:t>
      </w:r>
    </w:p>
    <w:p>
      <w:pPr>
        <w:widowControl/>
        <w:spacing w:after="40"/>
      </w:pPr>
      <w:hyperlink r:id="rId24">
        <w:r>
          <w:rPr>
            <w:rFonts w:ascii="Aptos" w:hAnsi="Aptos"/>
            <w:color w:val="12354A"/>
            <w:u w:val="single"/>
            <w:sz w:val="17"/>
            <w:szCs w:val="17"/>
          </w:rPr>
          <w:t>Condé Nast Traveller Middle East — Salalah cafés</w:t>
        </w:r>
      </w:hyperlink>
      <w:r>
        <w:rPr>
          <w:rFonts w:ascii="Aptos" w:hAnsi="Aptos" w:cs="Arial"/>
          <w:b w:val="0"/>
          <w:i w:val="0"/>
          <w:color w:val="66747C"/>
          <w:sz w:val="17"/>
        </w:rPr>
        <w:t xml:space="preserve"> — Voliere, Lantana and local experience positioning.</w:t>
      </w:r>
    </w:p>
    <w:p>
      <w:pPr>
        <w:widowControl/>
        <w:spacing w:after="40"/>
      </w:pPr>
      <w:hyperlink r:id="rId25">
        <w:r>
          <w:rPr>
            <w:rFonts w:ascii="Aptos" w:hAnsi="Aptos"/>
            <w:color w:val="12354A"/>
            <w:u w:val="single"/>
            <w:sz w:val="17"/>
            <w:szCs w:val="17"/>
          </w:rPr>
          <w:t>Voliere Instagram</w:t>
        </w:r>
      </w:hyperlink>
      <w:r>
        <w:rPr>
          <w:rFonts w:ascii="Aptos" w:hAnsi="Aptos" w:cs="Arial"/>
          <w:b w:val="0"/>
          <w:i w:val="0"/>
          <w:color w:val="66747C"/>
          <w:sz w:val="17"/>
        </w:rPr>
        <w:t xml:space="preserve"> — Public profile snapshot: 17.1K followers; exact location/hours; own and collaborator Reels.</w:t>
      </w:r>
    </w:p>
    <w:p>
      <w:pPr>
        <w:widowControl/>
        <w:spacing w:after="40"/>
      </w:pPr>
      <w:hyperlink r:id="rId26">
        <w:r>
          <w:rPr>
            <w:rFonts w:ascii="Aptos" w:hAnsi="Aptos"/>
            <w:color w:val="12354A"/>
            <w:u w:val="single"/>
            <w:sz w:val="17"/>
            <w:szCs w:val="17"/>
          </w:rPr>
          <w:t>Lantana Instagram</w:t>
        </w:r>
      </w:hyperlink>
      <w:r>
        <w:rPr>
          <w:rFonts w:ascii="Aptos" w:hAnsi="Aptos" w:cs="Arial"/>
          <w:b w:val="0"/>
          <w:i w:val="0"/>
          <w:color w:val="66747C"/>
          <w:sz w:val="17"/>
        </w:rPr>
        <w:t xml:space="preserve"> — Public profile snapshot: 8.2K followers; beach-led content and Menu/Location/Timing Highlights.</w:t>
      </w:r>
    </w:p>
    <w:p>
      <w:pPr>
        <w:widowControl/>
        <w:spacing w:after="40"/>
      </w:pPr>
      <w:hyperlink r:id="rId27">
        <w:r>
          <w:rPr>
            <w:rFonts w:ascii="Aptos" w:hAnsi="Aptos"/>
            <w:color w:val="12354A"/>
            <w:u w:val="single"/>
            <w:sz w:val="17"/>
            <w:szCs w:val="17"/>
          </w:rPr>
          <w:t>55 Coffee Instagram</w:t>
        </w:r>
      </w:hyperlink>
      <w:r>
        <w:rPr>
          <w:rFonts w:ascii="Aptos" w:hAnsi="Aptos" w:cs="Arial"/>
          <w:b w:val="0"/>
          <w:i w:val="0"/>
          <w:color w:val="66747C"/>
          <w:sz w:val="17"/>
        </w:rPr>
        <w:t xml:space="preserve"> — Public profile snapshot: 62.2K followers; branch routing, product Reels and carousels.</w:t>
      </w:r>
    </w:p>
    <w:p>
      <w:pPr>
        <w:widowControl/>
        <w:spacing w:after="40"/>
      </w:pPr>
      <w:hyperlink r:id="rId28">
        <w:r>
          <w:rPr>
            <w:rFonts w:ascii="Aptos" w:hAnsi="Aptos"/>
            <w:color w:val="12354A"/>
            <w:u w:val="single"/>
            <w:sz w:val="17"/>
            <w:szCs w:val="17"/>
          </w:rPr>
          <w:t>SevenRooms — 2025 UAE Restaurant Trends</w:t>
        </w:r>
      </w:hyperlink>
      <w:r>
        <w:rPr>
          <w:rFonts w:ascii="Aptos" w:hAnsi="Aptos" w:cs="Arial"/>
          <w:b w:val="0"/>
          <w:i w:val="0"/>
          <w:color w:val="66747C"/>
          <w:sz w:val="17"/>
        </w:rPr>
        <w:t xml:space="preserve"> — Regional evidence that social drives restaurant discovery.</w:t>
      </w:r>
    </w:p>
    <w:p>
      <w:pPr>
        <w:widowControl/>
        <w:spacing w:after="40"/>
      </w:pPr>
      <w:hyperlink r:id="rId29">
        <w:r>
          <w:rPr>
            <w:rFonts w:ascii="Aptos" w:hAnsi="Aptos"/>
            <w:color w:val="12354A"/>
            <w:u w:val="single"/>
            <w:sz w:val="17"/>
            <w:szCs w:val="17"/>
          </w:rPr>
          <w:t>International Journal of Hospitality Management — restaurant choice review</w:t>
        </w:r>
      </w:hyperlink>
      <w:r>
        <w:rPr>
          <w:rFonts w:ascii="Aptos" w:hAnsi="Aptos" w:cs="Arial"/>
          <w:b w:val="0"/>
          <w:i w:val="0"/>
          <w:color w:val="66747C"/>
          <w:sz w:val="17"/>
        </w:rPr>
        <w:t xml:space="preserve"> — Food, service, atmosphere and price/value as core attributes.</w:t>
      </w:r>
    </w:p>
    <w:p>
      <w:pPr>
        <w:widowControl/>
        <w:spacing w:after="40"/>
      </w:pPr>
      <w:hyperlink r:id="rId30">
        <w:r>
          <w:rPr>
            <w:rFonts w:ascii="Aptos" w:hAnsi="Aptos"/>
            <w:color w:val="12354A"/>
            <w:u w:val="single"/>
            <w:sz w:val="17"/>
            <w:szCs w:val="17"/>
          </w:rPr>
          <w:t>55 Coffee — brand story</w:t>
        </w:r>
      </w:hyperlink>
      <w:r>
        <w:rPr>
          <w:rFonts w:ascii="Aptos" w:hAnsi="Aptos" w:cs="Arial"/>
          <w:b w:val="0"/>
          <w:i w:val="0"/>
          <w:color w:val="66747C"/>
          <w:sz w:val="17"/>
        </w:rPr>
        <w:t xml:space="preserve"> — Omani identity, community and scale from Salalah.</w:t>
      </w:r>
    </w:p>
    <w:p>
      <w:pPr>
        <w:widowControl/>
        <w:spacing w:after="40"/>
      </w:pPr>
      <w:hyperlink r:id="rId31">
        <w:r>
          <w:rPr>
            <w:rFonts w:ascii="Aptos" w:hAnsi="Aptos"/>
            <w:color w:val="12354A"/>
            <w:u w:val="single"/>
            <w:sz w:val="17"/>
            <w:szCs w:val="17"/>
          </w:rPr>
          <w:t>Independent Food Company — SALT</w:t>
        </w:r>
      </w:hyperlink>
      <w:r>
        <w:rPr>
          <w:rFonts w:ascii="Aptos" w:hAnsi="Aptos" w:cs="Arial"/>
          <w:b w:val="0"/>
          <w:i w:val="0"/>
          <w:color w:val="66747C"/>
          <w:sz w:val="17"/>
        </w:rPr>
        <w:t xml:space="preserve"> — Community, beach origin, pop-up unpredictability and signature simplicity.</w:t>
      </w:r>
    </w:p>
    <w:p>
      <w:pPr>
        <w:widowControl/>
        <w:spacing w:after="40"/>
      </w:pPr>
      <w:hyperlink r:id="rId32">
        <w:r>
          <w:rPr>
            <w:rFonts w:ascii="Aptos" w:hAnsi="Aptos"/>
            <w:color w:val="12354A"/>
            <w:u w:val="single"/>
            <w:sz w:val="17"/>
            <w:szCs w:val="17"/>
          </w:rPr>
          <w:t>% Arabica UAE</w:t>
        </w:r>
      </w:hyperlink>
      <w:r>
        <w:rPr>
          <w:rFonts w:ascii="Aptos" w:hAnsi="Aptos" w:cs="Arial"/>
          <w:b w:val="0"/>
          <w:i w:val="0"/>
          <w:color w:val="66747C"/>
          <w:sz w:val="17"/>
        </w:rPr>
        <w:t xml:space="preserve"> — Minimal brand system, rituals, questions and direct ordering.</w:t>
      </w:r>
    </w:p>
    <w:p>
      <w:pPr>
        <w:widowControl/>
        <w:spacing w:after="40"/>
      </w:pPr>
      <w:hyperlink r:id="rId33">
        <w:r>
          <w:rPr>
            <w:rFonts w:ascii="Aptos" w:hAnsi="Aptos"/>
            <w:color w:val="12354A"/>
            <w:u w:val="single"/>
            <w:sz w:val="17"/>
            <w:szCs w:val="17"/>
          </w:rPr>
          <w:t>DRIFT Beach Dubai</w:t>
        </w:r>
      </w:hyperlink>
      <w:r>
        <w:rPr>
          <w:rFonts w:ascii="Aptos" w:hAnsi="Aptos" w:cs="Arial"/>
          <w:b w:val="0"/>
          <w:i w:val="0"/>
          <w:color w:val="66747C"/>
          <w:sz w:val="17"/>
        </w:rPr>
        <w:t xml:space="preserve"> — Destination packaging, dayparts, booking and seasonal operations.</w:t>
      </w:r>
    </w:p>
    <w:p>
      <w:pPr>
        <w:widowControl/>
        <w:spacing w:after="40"/>
      </w:pPr>
      <w:hyperlink r:id="rId34">
        <w:r>
          <w:rPr>
            <w:rFonts w:ascii="Aptos" w:hAnsi="Aptos"/>
            <w:color w:val="12354A"/>
            <w:u w:val="single"/>
            <w:sz w:val="17"/>
            <w:szCs w:val="17"/>
          </w:rPr>
          <w:t>Koko Bay</w:t>
        </w:r>
      </w:hyperlink>
      <w:r>
        <w:rPr>
          <w:rFonts w:ascii="Aptos" w:hAnsi="Aptos" w:cs="Arial"/>
          <w:b w:val="0"/>
          <w:i w:val="0"/>
          <w:color w:val="66747C"/>
          <w:sz w:val="17"/>
        </w:rPr>
        <w:t xml:space="preserve"> — Beachfront occasion, offers and reservation path.</w:t>
      </w:r>
    </w:p>
    <w:p>
      <w:pPr>
        <w:pStyle w:val="Heading2"/>
        <w:widowControl/>
      </w:pPr>
      <w:r>
        <w:t>Internal Haven materials used</w:t>
      </w:r>
    </w:p>
    <w:p>
      <w:pPr>
        <w:widowControl/>
        <w:numPr>
          <w:ilvl w:val="0"/>
          <w:numId w:val="10"/>
        </w:numPr>
        <w:spacing w:after="100"/>
        <w:ind w:left="540" w:hanging="271"/>
      </w:pPr>
      <w:r>
        <w:rPr>
          <w:rFonts w:ascii="Aptos" w:hAnsi="Aptos" w:cs="Arial"/>
          <w:b w:val="0"/>
          <w:i w:val="0"/>
          <w:color w:val="17232B"/>
          <w:sz w:val="20"/>
        </w:rPr>
        <w:t>Current bilingual menu and prices, including Haven Passion Fruit Cold Brew (2.4 OMR), Spanish Latte and Brownie.</w:t>
      </w:r>
    </w:p>
    <w:p>
      <w:pPr>
        <w:widowControl/>
        <w:numPr>
          <w:ilvl w:val="0"/>
          <w:numId w:val="10"/>
        </w:numPr>
        <w:spacing w:after="100"/>
        <w:ind w:left="540" w:hanging="271"/>
      </w:pPr>
      <w:r>
        <w:rPr>
          <w:rFonts w:ascii="Aptos" w:hAnsi="Aptos" w:cs="Arial"/>
          <w:b w:val="0"/>
          <w:i w:val="0"/>
          <w:color w:val="17232B"/>
          <w:sz w:val="20"/>
        </w:rPr>
        <w:t>Haven logo, existing brand imagery, and the Haven Print Menu: Editorial Art Direction Study—premium restraint, product truth, Salalah light and four-image grammar.</w:t>
      </w:r>
    </w:p>
    <w:sectPr w:rsidR="00FC693F" w:rsidRPr="0006063C" w:rsidSect="00034616">
      <w:headerReference w:type="default" r:id="rId9"/>
      <w:footerReference w:type="default" r:id="rId10"/>
      <w:pgSz w:w="12240" w:h="15840"/>
      <w:pgMar w:top="1037" w:right="1238" w:bottom="1037" w:left="1238"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s="Arial"/>
        <w:b w:val="0"/>
        <w:i w:val="0"/>
        <w:color w:val="66747C"/>
        <w:sz w:val="16"/>
      </w:rPr>
      <w:t xml:space="preserve">OSARA, SALALAH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C9D2D5"/>
      </w:pBdr>
    </w:pPr>
    <w:r>
      <w:rPr>
        <w:rFonts w:ascii="Aptos" w:hAnsi="Aptos" w:cs="Arial"/>
        <w:b/>
        <w:i w:val="0"/>
        <w:color w:val="66747C"/>
        <w:sz w:val="16"/>
      </w:rPr>
      <w:t>HAVEN  /  KHAREEF 2026 SOCIAL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Aptos" w:hAnsi="Aptos" w:cs="Arial"/>
      <w:color w:val="1723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cs="Arial"/>
      <w:b/>
      <w:bCs/>
      <w:color w:val="08233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cs="Arial"/>
      <w:b/>
      <w:bCs/>
      <w:color w:val="12354A"/>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cs="Arial"/>
      <w:b/>
      <w:bCs/>
      <w:color w:val="A33B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w:hAnsi="Aptos" w:cs="Arial"/>
      <w:b/>
      <w:color w:val="0823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cs="Arial"/>
      <w:b w:val="0"/>
      <w:i/>
      <w:iCs/>
      <w:color w:val="66747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datareportal.com/reports/digital-2025-oman" TargetMode="External"/><Relationship Id="rId13" Type="http://schemas.openxmlformats.org/officeDocument/2006/relationships/hyperlink" Target="https://omannews.gov.om/topics/en/80/show/124030" TargetMode="External"/><Relationship Id="rId14" Type="http://schemas.openxmlformats.org/officeDocument/2006/relationships/hyperlink" Target="https://mht.gov.om/media-center/news/khareef-season-in-dhofar-attracted-1-048-000-visitors-in-2024/" TargetMode="External"/><Relationship Id="rId15" Type="http://schemas.openxmlformats.org/officeDocument/2006/relationships/hyperlink" Target="https://about.fb.com/news/2024/10/best-practices-education-hub-creators-instagram/" TargetMode="External"/><Relationship Id="rId16" Type="http://schemas.openxmlformats.org/officeDocument/2006/relationships/hyperlink" Target="https://www.facebook.com/help/instagram/653964212890722" TargetMode="External"/><Relationship Id="rId17" Type="http://schemas.openxmlformats.org/officeDocument/2006/relationships/hyperlink" Target="https://www.facebook.com/business/ads/facebook-instagram-reels-ads" TargetMode="External"/><Relationship Id="rId18" Type="http://schemas.openxmlformats.org/officeDocument/2006/relationships/hyperlink" Target="https://www.facebook.com/business/ads/ad-objectives/awareness" TargetMode="External"/><Relationship Id="rId19" Type="http://schemas.openxmlformats.org/officeDocument/2006/relationships/hyperlink" Target="https://forbusiness.snapchat.com/blog/creative-best-practices-snapchat-for-business" TargetMode="External"/><Relationship Id="rId20" Type="http://schemas.openxmlformats.org/officeDocument/2006/relationships/hyperlink" Target="https://forbusiness.snapchat.com/blog/modern-brand-guide-scrolling-content-snapchat" TargetMode="External"/><Relationship Id="rId21" Type="http://schemas.openxmlformats.org/officeDocument/2006/relationships/hyperlink" Target="https://forbusiness.snapchat.com/advertising/ad-formats" TargetMode="External"/><Relationship Id="rId22" Type="http://schemas.openxmlformats.org/officeDocument/2006/relationships/hyperlink" Target="https://www.google.com/intl/en/business/" TargetMode="External"/><Relationship Id="rId23" Type="http://schemas.openxmlformats.org/officeDocument/2006/relationships/hyperlink" Target="https://support.google.com/business/answer/3474122?hl=en" TargetMode="External"/><Relationship Id="rId24" Type="http://schemas.openxmlformats.org/officeDocument/2006/relationships/hyperlink" Target="https://www.cntravellerme.com/story/best-restaurants-and-cafes-in-salalah" TargetMode="External"/><Relationship Id="rId25" Type="http://schemas.openxmlformats.org/officeDocument/2006/relationships/hyperlink" Target="https://www.instagram.com/voliere.om/" TargetMode="External"/><Relationship Id="rId26" Type="http://schemas.openxmlformats.org/officeDocument/2006/relationships/hyperlink" Target="https://www.instagram.com/lantanaom/" TargetMode="External"/><Relationship Id="rId27" Type="http://schemas.openxmlformats.org/officeDocument/2006/relationships/hyperlink" Target="https://www.instagram.com/55_coffee/" TargetMode="External"/><Relationship Id="rId28" Type="http://schemas.openxmlformats.org/officeDocument/2006/relationships/hyperlink" Target="https://go.sevenrooms.com/rs/519-YNM-008/images/2025-UAE-Restaurant-Trends-SevenRooms.pdf?version=" TargetMode="External"/><Relationship Id="rId29" Type="http://schemas.openxmlformats.org/officeDocument/2006/relationships/hyperlink" Target="https://www.sciencedirect.com/science/article/abs/pii/S0963996924004393" TargetMode="External"/><Relationship Id="rId30" Type="http://schemas.openxmlformats.org/officeDocument/2006/relationships/hyperlink" Target="https://55coffee.co/public/index.php?page=story" TargetMode="External"/><Relationship Id="rId31" Type="http://schemas.openxmlformats.org/officeDocument/2006/relationships/hyperlink" Target="https://indpt.com/" TargetMode="External"/><Relationship Id="rId32" Type="http://schemas.openxmlformats.org/officeDocument/2006/relationships/hyperlink" Target="https://arabica.ae/" TargetMode="External"/><Relationship Id="rId33" Type="http://schemas.openxmlformats.org/officeDocument/2006/relationships/hyperlink" Target="https://driftbeachdubai.com/" TargetMode="External"/><Relationship Id="rId34" Type="http://schemas.openxmlformats.org/officeDocument/2006/relationships/hyperlink" Target="https://kokobay.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Haven Effect — Khareef Social Media Instruction Book</dc:title>
  <dc:subject>Instagram, Snapchat and footfall strategy for Haven, Salalah</dc:subject>
  <dc:creator>Haven</dc:creator>
  <cp:keywords>Haven, Salalah, Khareef, Instagram, Snapchat, café, beachfront, social media</cp:keywords>
  <dc:description>generated by python-docx</dc:description>
  <cp:lastModifiedBy/>
  <cp:revision>1</cp:revision>
  <dcterms:created xsi:type="dcterms:W3CDTF">2013-12-23T23:15:00Z</dcterms:created>
  <dcterms:modified xsi:type="dcterms:W3CDTF">2013-12-23T23:15:00Z</dcterms:modified>
  <cp:category/>
</cp:coreProperties>
</file>