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left="-425.19685039370086" w:right="-40.8661417322827" w:hanging="855.0000000000001"/>
        <w:rPr>
          <w:b w:val="1"/>
        </w:rPr>
      </w:pPr>
      <w:r w:rsidDel="00000000" w:rsidR="00000000" w:rsidRPr="00000000">
        <w:rPr>
          <w:b w:val="1"/>
        </w:rPr>
        <w:drawing>
          <wp:inline distB="114300" distT="114300" distL="114300" distR="114300">
            <wp:extent cx="7272338" cy="271584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272338" cy="271584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rPr>
          <w:b w:val="1"/>
        </w:rPr>
      </w:pPr>
      <w:r w:rsidDel="00000000" w:rsidR="00000000" w:rsidRPr="00000000">
        <w:rPr>
          <w:rtl w:val="0"/>
        </w:rPr>
      </w:r>
    </w:p>
    <w:p w:rsidR="00000000" w:rsidDel="00000000" w:rsidP="00000000" w:rsidRDefault="00000000" w:rsidRPr="00000000" w14:paraId="00000003">
      <w:pPr>
        <w:spacing w:after="240" w:before="240" w:lineRule="auto"/>
        <w:ind w:left="0" w:hanging="570"/>
        <w:rPr>
          <w:b w:val="1"/>
        </w:rPr>
      </w:pPr>
      <w:r w:rsidDel="00000000" w:rsidR="00000000" w:rsidRPr="00000000">
        <w:rPr>
          <w:b w:val="1"/>
        </w:rPr>
        <w:drawing>
          <wp:inline distB="114300" distT="114300" distL="114300" distR="114300">
            <wp:extent cx="6567488" cy="4684092"/>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567488" cy="468409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Rule="auto"/>
        <w:rPr>
          <w:b w:val="1"/>
        </w:rPr>
      </w:pPr>
      <w:r w:rsidDel="00000000" w:rsidR="00000000" w:rsidRPr="00000000">
        <w:rPr>
          <w:b w:val="1"/>
          <w:rtl w:val="0"/>
        </w:rPr>
        <w:t xml:space="preserve">Understanding D</w:t>
      </w:r>
      <w:r w:rsidDel="00000000" w:rsidR="00000000" w:rsidRPr="00000000">
        <w:rPr>
          <w:b w:val="1"/>
          <w:rtl w:val="0"/>
        </w:rPr>
        <w:t xml:space="preserve">imension</w:t>
      </w:r>
      <w:r w:rsidDel="00000000" w:rsidR="00000000" w:rsidRPr="00000000">
        <w:rPr>
          <w:b w:val="1"/>
          <w:color w:val="202122"/>
          <w:sz w:val="24"/>
          <w:szCs w:val="24"/>
          <w:highlight w:val="white"/>
          <w:rtl w:val="0"/>
        </w:rPr>
        <w:t xml:space="preserve"> </w:t>
      </w:r>
      <w:r w:rsidDel="00000000" w:rsidR="00000000" w:rsidRPr="00000000">
        <w:rPr>
          <w:b w:val="1"/>
          <w:rtl w:val="0"/>
        </w:rPr>
        <w:t xml:space="preserve">Reduction: Navigating High-Dimensional Spaces</w:t>
      </w:r>
    </w:p>
    <w:p w:rsidR="00000000" w:rsidDel="00000000" w:rsidP="00000000" w:rsidRDefault="00000000" w:rsidRPr="00000000" w14:paraId="00000005">
      <w:pPr>
        <w:spacing w:after="240" w:before="240" w:lineRule="auto"/>
        <w:rPr/>
      </w:pPr>
      <w:r w:rsidDel="00000000" w:rsidR="00000000" w:rsidRPr="00000000">
        <w:rPr>
          <w:rtl w:val="0"/>
        </w:rPr>
        <w:t xml:space="preserve">In the world of data, the concept of dimension reduction is essential for making sense of complex, high-dimensional datasets. At its core, dimension reduction is about transforming data from a high-dimensional space into a lower-dimensional space while retaining the most meaningful properties of the original data.</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This technique is crucial for various applications, including filtering, compression, regression, classification, feature analysis, and visualization.</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rPr>
      </w:pPr>
      <w:r w:rsidDel="00000000" w:rsidR="00000000" w:rsidRPr="00000000">
        <w:rPr>
          <w:rtl w:val="0"/>
        </w:rPr>
        <w:t xml:space="preserve">The four techniques that have been reviewed:</w:t>
      </w:r>
      <w:r w:rsidDel="00000000" w:rsidR="00000000" w:rsidRPr="00000000">
        <w:rPr>
          <w:b w:val="1"/>
          <w:rtl w:val="0"/>
        </w:rPr>
        <w:t xml:space="preserve"> PCA, MDS, T-SNE, UMAP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rPr>
      </w:pPr>
      <w:r w:rsidDel="00000000" w:rsidR="00000000" w:rsidRPr="00000000">
        <w:rPr>
          <w:b w:val="1"/>
          <w:rtl w:val="0"/>
        </w:rPr>
        <w:t xml:space="preserve">Table of content:</w:t>
      </w:r>
    </w:p>
    <w:p w:rsidR="00000000" w:rsidDel="00000000" w:rsidP="00000000" w:rsidRDefault="00000000" w:rsidRPr="00000000" w14:paraId="00000009">
      <w:pPr>
        <w:numPr>
          <w:ilvl w:val="0"/>
          <w:numId w:val="7"/>
        </w:numPr>
        <w:spacing w:after="0" w:afterAutospacing="0" w:before="240" w:lineRule="auto"/>
        <w:ind w:left="720" w:hanging="360"/>
        <w:rPr/>
      </w:pPr>
      <w:r w:rsidDel="00000000" w:rsidR="00000000" w:rsidRPr="00000000">
        <w:rPr>
          <w:rtl w:val="0"/>
        </w:rPr>
        <w:t xml:space="preserve">Toy Example</w:t>
      </w:r>
    </w:p>
    <w:p w:rsidR="00000000" w:rsidDel="00000000" w:rsidP="00000000" w:rsidRDefault="00000000" w:rsidRPr="00000000" w14:paraId="0000000A">
      <w:pPr>
        <w:numPr>
          <w:ilvl w:val="0"/>
          <w:numId w:val="7"/>
        </w:numPr>
        <w:spacing w:after="0" w:afterAutospacing="0" w:before="0" w:beforeAutospacing="0" w:lineRule="auto"/>
        <w:ind w:left="720" w:hanging="360"/>
        <w:rPr/>
      </w:pPr>
      <w:r w:rsidDel="00000000" w:rsidR="00000000" w:rsidRPr="00000000">
        <w:rPr>
          <w:rtl w:val="0"/>
        </w:rPr>
        <w:t xml:space="preserve">Forces in High-Dimensional Spaces</w:t>
      </w:r>
    </w:p>
    <w:p w:rsidR="00000000" w:rsidDel="00000000" w:rsidP="00000000" w:rsidRDefault="00000000" w:rsidRPr="00000000" w14:paraId="0000000B">
      <w:pPr>
        <w:numPr>
          <w:ilvl w:val="0"/>
          <w:numId w:val="7"/>
        </w:numPr>
        <w:spacing w:after="0" w:afterAutospacing="0"/>
        <w:ind w:left="720" w:hanging="360"/>
        <w:rPr/>
      </w:pPr>
      <w:r w:rsidDel="00000000" w:rsidR="00000000" w:rsidRPr="00000000">
        <w:rPr>
          <w:rtl w:val="0"/>
        </w:rPr>
        <w:t xml:space="preserve">Dimension Reduction Formalism</w:t>
      </w:r>
    </w:p>
    <w:p w:rsidR="00000000" w:rsidDel="00000000" w:rsidP="00000000" w:rsidRDefault="00000000" w:rsidRPr="00000000" w14:paraId="0000000C">
      <w:pPr>
        <w:numPr>
          <w:ilvl w:val="0"/>
          <w:numId w:val="7"/>
        </w:numPr>
        <w:spacing w:after="240" w:before="0" w:beforeAutospacing="0" w:lineRule="auto"/>
        <w:ind w:left="720" w:hanging="360"/>
        <w:rPr/>
      </w:pPr>
      <w:r w:rsidDel="00000000" w:rsidR="00000000" w:rsidRPr="00000000">
        <w:rPr>
          <w:rtl w:val="0"/>
        </w:rPr>
        <w:t xml:space="preserve">Dimension Reduction Methods: PCA, MDS, T-SNE, UMAP</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b w:val="1"/>
          <w:rtl w:val="0"/>
        </w:rPr>
        <w:t xml:space="preserve">Toy Example</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First, let’s look at toy examples to gain insight into the differences between the methods.</w:t>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Considering these datasets:</w:t>
      </w:r>
    </w:p>
    <w:p w:rsidR="00000000" w:rsidDel="00000000" w:rsidP="00000000" w:rsidRDefault="00000000" w:rsidRPr="00000000" w14:paraId="00000010">
      <w:pPr>
        <w:numPr>
          <w:ilvl w:val="0"/>
          <w:numId w:val="2"/>
        </w:numPr>
        <w:spacing w:after="0" w:afterAutospacing="0" w:before="240" w:lineRule="auto"/>
        <w:ind w:left="720" w:hanging="360"/>
      </w:pPr>
      <w:r w:rsidDel="00000000" w:rsidR="00000000" w:rsidRPr="00000000">
        <w:rPr>
          <w:b w:val="1"/>
          <w:rtl w:val="0"/>
        </w:rPr>
        <w:t xml:space="preserve">Mammoth:</w:t>
      </w:r>
      <w:r w:rsidDel="00000000" w:rsidR="00000000" w:rsidRPr="00000000">
        <w:rPr>
          <w:rtl w:val="0"/>
        </w:rPr>
        <w:t xml:space="preserve"> A 3D scanned model of a woolly mammoth skeleton, included in the Smithsonian Institution's collection of digital 3D models. The dataset comprises 1 million data points, of which 5,000 have been randomly selected for analysis.</w:t>
      </w:r>
    </w:p>
    <w:p w:rsidR="00000000" w:rsidDel="00000000" w:rsidP="00000000" w:rsidRDefault="00000000" w:rsidRPr="00000000" w14:paraId="00000011">
      <w:pPr>
        <w:numPr>
          <w:ilvl w:val="0"/>
          <w:numId w:val="2"/>
        </w:numPr>
        <w:spacing w:after="0" w:afterAutospacing="0" w:before="0" w:beforeAutospacing="0" w:lineRule="auto"/>
        <w:ind w:left="720" w:hanging="360"/>
      </w:pPr>
      <w:r w:rsidDel="00000000" w:rsidR="00000000" w:rsidRPr="00000000">
        <w:rPr>
          <w:b w:val="1"/>
          <w:rtl w:val="0"/>
        </w:rPr>
        <w:t xml:space="preserve">Swiss Roll:</w:t>
      </w:r>
      <w:r w:rsidDel="00000000" w:rsidR="00000000" w:rsidRPr="00000000">
        <w:rPr>
          <w:rtl w:val="0"/>
        </w:rPr>
        <w:t xml:space="preserve"> A 3D dataset in which points are organized in a spiral, helical shape resembling a rolled-up surface. It is created using parametric equations that define a spiral: 𝑥 = 𝑡 ⋅ cos ⁡ ( 𝑡 ) , 𝑦 = ℎ , 𝑧 = 𝑡. Where 𝑡 represents the distance along the spiral and ℎ is a vertical component. Additional Gaussian noise is added to introduce variability. A total of 1000 data points were sampled.</w:t>
      </w:r>
    </w:p>
    <w:p w:rsidR="00000000" w:rsidDel="00000000" w:rsidP="00000000" w:rsidRDefault="00000000" w:rsidRPr="00000000" w14:paraId="00000012">
      <w:pPr>
        <w:numPr>
          <w:ilvl w:val="0"/>
          <w:numId w:val="2"/>
        </w:numPr>
        <w:spacing w:after="0" w:afterAutospacing="0" w:before="0" w:beforeAutospacing="0" w:lineRule="auto"/>
        <w:ind w:left="720" w:hanging="360"/>
      </w:pPr>
      <w:r w:rsidDel="00000000" w:rsidR="00000000" w:rsidRPr="00000000">
        <w:rPr>
          <w:b w:val="1"/>
          <w:rtl w:val="0"/>
        </w:rPr>
        <w:t xml:space="preserve">Digits:</w:t>
      </w:r>
      <w:r w:rsidDel="00000000" w:rsidR="00000000" w:rsidRPr="00000000">
        <w:rPr>
          <w:rtl w:val="0"/>
        </w:rPr>
        <w:t xml:space="preserve"> A dataset containing 1,797 samples of handwritten digits (0-9), represented as 8x8 pixel grayscale images. Each image is converted into a 64-dimensional vector, corresponding to the pixel intensities. This dataset is part of the UCI Machine Learning Repository.</w:t>
      </w:r>
    </w:p>
    <w:p w:rsidR="00000000" w:rsidDel="00000000" w:rsidP="00000000" w:rsidRDefault="00000000" w:rsidRPr="00000000" w14:paraId="00000013">
      <w:pPr>
        <w:numPr>
          <w:ilvl w:val="0"/>
          <w:numId w:val="2"/>
        </w:numPr>
        <w:spacing w:after="240" w:before="0" w:beforeAutospacing="0" w:lineRule="auto"/>
        <w:ind w:left="720" w:hanging="360"/>
      </w:pPr>
      <w:r w:rsidDel="00000000" w:rsidR="00000000" w:rsidRPr="00000000">
        <w:rPr>
          <w:b w:val="1"/>
          <w:rtl w:val="0"/>
        </w:rPr>
        <w:t xml:space="preserve">S Curve:</w:t>
      </w:r>
      <w:r w:rsidDel="00000000" w:rsidR="00000000" w:rsidRPr="00000000">
        <w:rPr>
          <w:rtl w:val="0"/>
        </w:rPr>
        <w:t xml:space="preserve"> A 2-dimensional (2D) surface embedded in a 3-dimensional (3D) space. The points in the dataset are arranged in an "S" shape, with the curve bending back and forth along two of the three axes, resulting in a non-linear form. This dataset is created by mapping a 2D grid onto a 3D space using the following mathematical function:  𝑥 = t, y = sin( 𝑡 ), 𝑧 = ℎ. A total of 1000 data points were sampled.</w:t>
      </w:r>
    </w:p>
    <w:p w:rsidR="00000000" w:rsidDel="00000000" w:rsidP="00000000" w:rsidRDefault="00000000" w:rsidRPr="00000000" w14:paraId="00000014">
      <w:pPr>
        <w:spacing w:after="240" w:before="240" w:lineRule="auto"/>
        <w:rPr/>
      </w:pPr>
      <w:r w:rsidDel="00000000" w:rsidR="00000000" w:rsidRPr="00000000">
        <w:rPr>
          <w:rtl w:val="0"/>
        </w:rPr>
        <w:t xml:space="preserve">We can visualize the raw </w:t>
      </w:r>
      <w:r w:rsidDel="00000000" w:rsidR="00000000" w:rsidRPr="00000000">
        <w:rPr>
          <w:b w:val="1"/>
          <w:rtl w:val="0"/>
        </w:rPr>
        <w:t xml:space="preserve">Mammoth</w:t>
      </w:r>
      <w:r w:rsidDel="00000000" w:rsidR="00000000" w:rsidRPr="00000000">
        <w:rPr>
          <w:rtl w:val="0"/>
        </w:rPr>
        <w:t xml:space="preserve">, </w:t>
      </w:r>
      <w:r w:rsidDel="00000000" w:rsidR="00000000" w:rsidRPr="00000000">
        <w:rPr>
          <w:b w:val="1"/>
          <w:rtl w:val="0"/>
        </w:rPr>
        <w:t xml:space="preserve">Swiss Roll </w:t>
      </w:r>
      <w:r w:rsidDel="00000000" w:rsidR="00000000" w:rsidRPr="00000000">
        <w:rPr>
          <w:rtl w:val="0"/>
        </w:rPr>
        <w:t xml:space="preserve">and </w:t>
      </w:r>
      <w:r w:rsidDel="00000000" w:rsidR="00000000" w:rsidRPr="00000000">
        <w:rPr>
          <w:b w:val="1"/>
          <w:rtl w:val="0"/>
        </w:rPr>
        <w:t xml:space="preserve">S Curve </w:t>
      </w:r>
      <w:r w:rsidDel="00000000" w:rsidR="00000000" w:rsidRPr="00000000">
        <w:rPr>
          <w:rtl w:val="0"/>
        </w:rPr>
        <w:t xml:space="preserve">datasets, because their data are in 3D - </w:t>
      </w:r>
      <w:r w:rsidDel="00000000" w:rsidR="00000000" w:rsidRPr="00000000">
        <w:rPr>
          <w:b w:val="1"/>
          <w:u w:val="single"/>
          <w:rtl w:val="0"/>
        </w:rPr>
        <w:t xml:space="preserve">[IMAGE 1]</w:t>
      </w:r>
      <w:r w:rsidDel="00000000" w:rsidR="00000000" w:rsidRPr="00000000">
        <w:rPr>
          <w:rtl w:val="0"/>
        </w:rPr>
      </w:r>
    </w:p>
    <w:p w:rsidR="00000000" w:rsidDel="00000000" w:rsidP="00000000" w:rsidRDefault="00000000" w:rsidRPr="00000000" w14:paraId="00000015">
      <w:pPr>
        <w:spacing w:after="240" w:before="240" w:lineRule="auto"/>
        <w:rPr>
          <w:b w:val="1"/>
          <w:u w:val="single"/>
        </w:rPr>
      </w:pPr>
      <w:r w:rsidDel="00000000" w:rsidR="00000000" w:rsidRPr="00000000">
        <w:rPr>
          <w:rtl w:val="0"/>
        </w:rPr>
        <w:t xml:space="preserve">The projection into 2D dimensions -</w:t>
      </w:r>
      <w:r w:rsidDel="00000000" w:rsidR="00000000" w:rsidRPr="00000000">
        <w:rPr>
          <w:b w:val="1"/>
          <w:u w:val="single"/>
          <w:rtl w:val="0"/>
        </w:rPr>
        <w:t xml:space="preserve"> [IMAGE 2]</w:t>
      </w:r>
    </w:p>
    <w:p w:rsidR="00000000" w:rsidDel="00000000" w:rsidP="00000000" w:rsidRDefault="00000000" w:rsidRPr="00000000" w14:paraId="00000016">
      <w:pPr>
        <w:spacing w:after="240" w:before="240" w:lineRule="auto"/>
        <w:rPr/>
      </w:pPr>
      <w:r w:rsidDel="00000000" w:rsidR="00000000" w:rsidRPr="00000000">
        <w:rPr>
          <w:rtl w:val="0"/>
        </w:rPr>
        <w:t xml:space="preserve">Insights:</w:t>
      </w:r>
    </w:p>
    <w:p w:rsidR="00000000" w:rsidDel="00000000" w:rsidP="00000000" w:rsidRDefault="00000000" w:rsidRPr="00000000" w14:paraId="00000017">
      <w:pPr>
        <w:numPr>
          <w:ilvl w:val="0"/>
          <w:numId w:val="3"/>
        </w:numPr>
        <w:spacing w:after="0" w:afterAutospacing="0" w:before="240" w:lineRule="auto"/>
        <w:ind w:left="720" w:hanging="360"/>
        <w:rPr>
          <w:u w:val="none"/>
        </w:rPr>
      </w:pPr>
      <w:r w:rsidDel="00000000" w:rsidR="00000000" w:rsidRPr="00000000">
        <w:rPr>
          <w:b w:val="1"/>
          <w:rtl w:val="0"/>
        </w:rPr>
        <w:t xml:space="preserve">Mammoth</w:t>
      </w:r>
      <w:r w:rsidDel="00000000" w:rsidR="00000000" w:rsidRPr="00000000">
        <w:rPr>
          <w:rtl w:val="0"/>
        </w:rPr>
        <w:t xml:space="preserve">, </w:t>
      </w:r>
      <w:r w:rsidDel="00000000" w:rsidR="00000000" w:rsidRPr="00000000">
        <w:rPr>
          <w:b w:val="1"/>
          <w:rtl w:val="0"/>
        </w:rPr>
        <w:t xml:space="preserve">Swiss Roll </w:t>
      </w:r>
      <w:r w:rsidDel="00000000" w:rsidR="00000000" w:rsidRPr="00000000">
        <w:rPr>
          <w:rtl w:val="0"/>
        </w:rPr>
        <w:t xml:space="preserve">and </w:t>
      </w:r>
      <w:r w:rsidDel="00000000" w:rsidR="00000000" w:rsidRPr="00000000">
        <w:rPr>
          <w:b w:val="1"/>
          <w:rtl w:val="0"/>
        </w:rPr>
        <w:t xml:space="preserve">S Curve</w:t>
      </w:r>
      <w:r w:rsidDel="00000000" w:rsidR="00000000" w:rsidRPr="00000000">
        <w:rPr>
          <w:rtl w:val="0"/>
        </w:rPr>
        <w:t xml:space="preserve">: </w:t>
      </w:r>
      <w:r w:rsidDel="00000000" w:rsidR="00000000" w:rsidRPr="00000000">
        <w:rPr>
          <w:b w:val="1"/>
          <w:rtl w:val="0"/>
        </w:rPr>
        <w:t xml:space="preserve">PCA </w:t>
      </w:r>
      <w:r w:rsidDel="00000000" w:rsidR="00000000" w:rsidRPr="00000000">
        <w:rPr>
          <w:rtl w:val="0"/>
        </w:rPr>
        <w:t xml:space="preserve">and</w:t>
      </w:r>
      <w:r w:rsidDel="00000000" w:rsidR="00000000" w:rsidRPr="00000000">
        <w:rPr>
          <w:b w:val="1"/>
          <w:rtl w:val="0"/>
        </w:rPr>
        <w:t xml:space="preserve"> MDS</w:t>
      </w:r>
      <w:r w:rsidDel="00000000" w:rsidR="00000000" w:rsidRPr="00000000">
        <w:rPr>
          <w:rtl w:val="0"/>
        </w:rPr>
        <w:t xml:space="preserve"> preserve the global structure of the data. However, </w:t>
      </w:r>
      <w:r w:rsidDel="00000000" w:rsidR="00000000" w:rsidRPr="00000000">
        <w:rPr>
          <w:b w:val="1"/>
          <w:rtl w:val="0"/>
        </w:rPr>
        <w:t xml:space="preserve">T-SNE </w:t>
      </w:r>
      <w:r w:rsidDel="00000000" w:rsidR="00000000" w:rsidRPr="00000000">
        <w:rPr>
          <w:rtl w:val="0"/>
        </w:rPr>
        <w:t xml:space="preserve">and </w:t>
      </w:r>
      <w:r w:rsidDel="00000000" w:rsidR="00000000" w:rsidRPr="00000000">
        <w:rPr>
          <w:b w:val="1"/>
          <w:rtl w:val="0"/>
        </w:rPr>
        <w:t xml:space="preserve">UMAP </w:t>
      </w:r>
      <w:r w:rsidDel="00000000" w:rsidR="00000000" w:rsidRPr="00000000">
        <w:rPr>
          <w:rtl w:val="0"/>
        </w:rPr>
        <w:t xml:space="preserve">might introduce artifacts, resulting in misleading clusters or artificial islands.</w:t>
      </w:r>
    </w:p>
    <w:p w:rsidR="00000000" w:rsidDel="00000000" w:rsidP="00000000" w:rsidRDefault="00000000" w:rsidRPr="00000000" w14:paraId="00000018">
      <w:pPr>
        <w:numPr>
          <w:ilvl w:val="0"/>
          <w:numId w:val="3"/>
        </w:numPr>
        <w:spacing w:after="0" w:afterAutospacing="0" w:before="0" w:beforeAutospacing="0" w:lineRule="auto"/>
        <w:ind w:left="720" w:hanging="360"/>
        <w:rPr>
          <w:u w:val="none"/>
        </w:rPr>
      </w:pPr>
      <w:r w:rsidDel="00000000" w:rsidR="00000000" w:rsidRPr="00000000">
        <w:rPr>
          <w:b w:val="1"/>
          <w:rtl w:val="0"/>
        </w:rPr>
        <w:t xml:space="preserve">Digits</w:t>
      </w:r>
      <w:r w:rsidDel="00000000" w:rsidR="00000000" w:rsidRPr="00000000">
        <w:rPr>
          <w:rtl w:val="0"/>
        </w:rPr>
        <w:t xml:space="preserve">: </w:t>
      </w:r>
      <w:r w:rsidDel="00000000" w:rsidR="00000000" w:rsidRPr="00000000">
        <w:rPr>
          <w:b w:val="1"/>
          <w:rtl w:val="0"/>
        </w:rPr>
        <w:t xml:space="preserve">PCA </w:t>
      </w:r>
      <w:r w:rsidDel="00000000" w:rsidR="00000000" w:rsidRPr="00000000">
        <w:rPr>
          <w:rtl w:val="0"/>
        </w:rPr>
        <w:t xml:space="preserve">and </w:t>
      </w:r>
      <w:r w:rsidDel="00000000" w:rsidR="00000000" w:rsidRPr="00000000">
        <w:rPr>
          <w:b w:val="1"/>
          <w:rtl w:val="0"/>
        </w:rPr>
        <w:t xml:space="preserve">MDS </w:t>
      </w:r>
      <w:r w:rsidDel="00000000" w:rsidR="00000000" w:rsidRPr="00000000">
        <w:rPr>
          <w:rtl w:val="0"/>
        </w:rPr>
        <w:t xml:space="preserve">produce cluttered visualizations. This is because they focus on global structure preservation, which may not sufficiently capture the local variations and distinct features of each digit. Consequently, the resulting plots can be less informative, with overlapping digit representations.</w:t>
      </w:r>
    </w:p>
    <w:p w:rsidR="00000000" w:rsidDel="00000000" w:rsidP="00000000" w:rsidRDefault="00000000" w:rsidRPr="00000000" w14:paraId="00000019">
      <w:pPr>
        <w:numPr>
          <w:ilvl w:val="0"/>
          <w:numId w:val="3"/>
        </w:numPr>
        <w:spacing w:after="0" w:afterAutospacing="0" w:before="0" w:beforeAutospacing="0" w:lineRule="auto"/>
        <w:ind w:left="720" w:hanging="360"/>
      </w:pPr>
      <w:r w:rsidDel="00000000" w:rsidR="00000000" w:rsidRPr="00000000">
        <w:rPr>
          <w:b w:val="1"/>
          <w:rtl w:val="0"/>
        </w:rPr>
        <w:t xml:space="preserve">PCA </w:t>
      </w:r>
      <w:r w:rsidDel="00000000" w:rsidR="00000000" w:rsidRPr="00000000">
        <w:rPr>
          <w:rtl w:val="0"/>
        </w:rPr>
        <w:t xml:space="preserve">&amp; </w:t>
      </w:r>
      <w:r w:rsidDel="00000000" w:rsidR="00000000" w:rsidRPr="00000000">
        <w:rPr>
          <w:b w:val="1"/>
          <w:rtl w:val="0"/>
        </w:rPr>
        <w:t xml:space="preserve">MDS </w:t>
      </w:r>
      <w:r w:rsidDel="00000000" w:rsidR="00000000" w:rsidRPr="00000000">
        <w:rPr>
          <w:rtl w:val="0"/>
        </w:rPr>
        <w:t xml:space="preserve">-  Best suited for preserving the global structure of the data, providing a broad overview. They may not capture local details as effectively, which can result in less detailed visualizations, especially for datasets with complex local structures.</w:t>
      </w:r>
    </w:p>
    <w:p w:rsidR="00000000" w:rsidDel="00000000" w:rsidP="00000000" w:rsidRDefault="00000000" w:rsidRPr="00000000" w14:paraId="0000001A">
      <w:pPr>
        <w:numPr>
          <w:ilvl w:val="0"/>
          <w:numId w:val="3"/>
        </w:numPr>
        <w:spacing w:after="240" w:before="0" w:beforeAutospacing="0" w:lineRule="auto"/>
        <w:ind w:left="720" w:hanging="360"/>
        <w:rPr>
          <w:u w:val="none"/>
        </w:rPr>
      </w:pPr>
      <w:r w:rsidDel="00000000" w:rsidR="00000000" w:rsidRPr="00000000">
        <w:rPr>
          <w:b w:val="1"/>
          <w:rtl w:val="0"/>
        </w:rPr>
        <w:t xml:space="preserve">T-SNE and UMAP</w:t>
      </w:r>
      <w:r w:rsidDel="00000000" w:rsidR="00000000" w:rsidRPr="00000000">
        <w:rPr>
          <w:rtl w:val="0"/>
        </w:rPr>
        <w:t xml:space="preserve">: Excellent at preserving local structures and revealing small clusters or patterns within the data. They might introduce artifacts, and their performance is sensitive to hyperparameter settings. Proper tuning of these parameters is crucial to achieving accurate and interpretable results.</w:t>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spacing w:after="240" w:before="240" w:lineRule="auto"/>
        <w:rPr>
          <w:b w:val="1"/>
        </w:rPr>
      </w:pPr>
      <w:r w:rsidDel="00000000" w:rsidR="00000000" w:rsidRPr="00000000">
        <w:rPr>
          <w:b w:val="1"/>
          <w:rtl w:val="0"/>
        </w:rPr>
        <w:t xml:space="preserve">Forces in High-Dimensional Spaces</w:t>
      </w:r>
    </w:p>
    <w:p w:rsidR="00000000" w:rsidDel="00000000" w:rsidP="00000000" w:rsidRDefault="00000000" w:rsidRPr="00000000" w14:paraId="0000001D">
      <w:pPr>
        <w:spacing w:after="240" w:before="240" w:lineRule="auto"/>
        <w:rPr/>
      </w:pPr>
      <w:r w:rsidDel="00000000" w:rsidR="00000000" w:rsidRPr="00000000">
        <w:rPr>
          <w:rtl w:val="0"/>
        </w:rPr>
        <w:t xml:space="preserve">When working with high-dimensional data, we encounter two opposing forces:</w:t>
      </w:r>
    </w:p>
    <w:p w:rsidR="00000000" w:rsidDel="00000000" w:rsidP="00000000" w:rsidRDefault="00000000" w:rsidRPr="00000000" w14:paraId="0000001E">
      <w:pPr>
        <w:spacing w:after="240" w:before="240" w:lineRule="auto"/>
        <w:rPr>
          <w:b w:val="1"/>
        </w:rPr>
      </w:pPr>
      <w:r w:rsidDel="00000000" w:rsidR="00000000" w:rsidRPr="00000000">
        <w:rPr>
          <w:rFonts w:ascii="Andika" w:cs="Andika" w:eastAsia="Andika" w:hAnsi="Andika"/>
          <w:rtl w:val="0"/>
        </w:rPr>
        <w:t xml:space="preserve">1️⃣ </w:t>
      </w:r>
      <w:r w:rsidDel="00000000" w:rsidR="00000000" w:rsidRPr="00000000">
        <w:rPr>
          <w:b w:val="1"/>
          <w:rtl w:val="0"/>
        </w:rPr>
        <w:t xml:space="preserve">The Curse of Dimensionality:</w:t>
      </w:r>
      <w:r w:rsidDel="00000000" w:rsidR="00000000" w:rsidRPr="00000000">
        <w:rPr>
          <w:rtl w:val="0"/>
        </w:rPr>
        <w:t xml:space="preserve"> As the number of dimensions in a dataset grows, the data becomes sparse, and the distance between points becomes nearly uniform. To illustrate, imagine a D-dimensional hypercube containing a D-dimensional hypersphere. As the dimensions increase, the volume of the hypersphere shrinks toward zero while the hypercube's volume remains constant. This leads to data points becoming more uniformly distributed, diminishing the differences between distant points. Furthermore, to maintain the same density of data points within a fixed volume, the number of data points would need to increase exponentially.</w:t>
      </w: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The Blessing of Non-Uniformity:</w:t>
      </w:r>
      <w:r w:rsidDel="00000000" w:rsidR="00000000" w:rsidRPr="00000000">
        <w:rPr>
          <w:rtl w:val="0"/>
        </w:rPr>
        <w:t xml:space="preserve"> Fortunately, real-world data often has a latent structure, existing on a lower-dimensional manifold. This means the data can be compressed into fewer dimensions without losing significant information. By leveraging this underlying structure, dimensionality reduction techniques can counteract the curse of dimensionality, preserving meaningful insights.</w:t>
      </w:r>
    </w:p>
    <w:p w:rsidR="00000000" w:rsidDel="00000000" w:rsidP="00000000" w:rsidRDefault="00000000" w:rsidRPr="00000000" w14:paraId="00000020">
      <w:pPr>
        <w:rPr>
          <w:b w:val="1"/>
        </w:rPr>
      </w:pPr>
      <w:r w:rsidDel="00000000" w:rsidR="00000000" w:rsidRPr="00000000">
        <w:rPr>
          <w:b w:val="1"/>
          <w:rtl w:val="0"/>
        </w:rPr>
        <w:t xml:space="preserve">Dimension Reduction Formalism:</w:t>
      </w:r>
    </w:p>
    <w:p w:rsidR="00000000" w:rsidDel="00000000" w:rsidP="00000000" w:rsidRDefault="00000000" w:rsidRPr="00000000" w14:paraId="00000021">
      <w:pPr>
        <w:rPr>
          <w:rFonts w:ascii="Calibri" w:cs="Calibri" w:eastAsia="Calibri" w:hAnsi="Calibri"/>
        </w:rPr>
      </w:pPr>
      <m:oMath>
        <m:sSub>
          <m:sSubPr>
            <m:ctrlPr>
              <w:rPr>
                <w:rFonts w:ascii="Calibri" w:cs="Calibri" w:eastAsia="Calibri" w:hAnsi="Calibri"/>
              </w:rPr>
            </m:ctrlPr>
          </m:sSubPr>
          <m:e>
            <m:r>
              <w:rPr>
                <w:rFonts w:ascii="Calibri" w:cs="Calibri" w:eastAsia="Calibri" w:hAnsi="Calibri"/>
              </w:rPr>
              <m:t xml:space="preserve">d</m:t>
            </m:r>
          </m:e>
          <m:sub>
            <m:r>
              <w:rPr>
                <w:rFonts w:ascii="Calibri" w:cs="Calibri" w:eastAsia="Calibri" w:hAnsi="Calibri"/>
              </w:rPr>
              <m:t xml:space="preserve">m</m:t>
            </m:r>
          </m:sub>
        </m:sSub>
        <m:r>
          <w:rPr>
            <w:rFonts w:ascii="Calibri" w:cs="Calibri" w:eastAsia="Calibri" w:hAnsi="Calibri"/>
          </w:rPr>
          <m:t xml:space="preserve">:</m:t>
        </m:r>
        <m:sSup>
          <m:sSupPr>
            <m:ctrlPr>
              <w:rPr>
                <w:rFonts w:ascii="Calibri" w:cs="Calibri" w:eastAsia="Calibri" w:hAnsi="Calibri"/>
              </w:rPr>
            </m:ctrlPr>
          </m:sSupPr>
          <m:e>
            <m:r>
              <w:rPr>
                <w:rFonts w:ascii="Calibri" w:cs="Calibri" w:eastAsia="Calibri" w:hAnsi="Calibri"/>
              </w:rPr>
              <m:t xml:space="preserve">R</m:t>
            </m:r>
          </m:e>
          <m:sup>
            <m:r>
              <w:rPr>
                <w:rFonts w:ascii="Calibri" w:cs="Calibri" w:eastAsia="Calibri" w:hAnsi="Calibri"/>
              </w:rPr>
              <m:t xml:space="preserve">m</m:t>
            </m:r>
          </m:sup>
        </m:sSup>
        <m:r>
          <w:rPr>
            <w:rFonts w:ascii="Calibri" w:cs="Calibri" w:eastAsia="Calibri" w:hAnsi="Calibri"/>
          </w:rPr>
          <m:t>×</m:t>
        </m:r>
        <m:sSup>
          <m:sSupPr>
            <m:ctrlPr>
              <w:rPr>
                <w:rFonts w:ascii="Calibri" w:cs="Calibri" w:eastAsia="Calibri" w:hAnsi="Calibri"/>
              </w:rPr>
            </m:ctrlPr>
          </m:sSupPr>
          <m:e>
            <m:r>
              <w:rPr>
                <w:rFonts w:ascii="Calibri" w:cs="Calibri" w:eastAsia="Calibri" w:hAnsi="Calibri"/>
              </w:rPr>
              <m:t xml:space="preserve">R</m:t>
            </m:r>
          </m:e>
          <m:sup>
            <m:r>
              <w:rPr>
                <w:rFonts w:ascii="Calibri" w:cs="Calibri" w:eastAsia="Calibri" w:hAnsi="Calibri"/>
              </w:rPr>
              <m:t xml:space="preserve">m</m:t>
            </m:r>
          </m:sup>
        </m:sSup>
        <m:r>
          <w:rPr>
            <w:rFonts w:ascii="Calibri" w:cs="Calibri" w:eastAsia="Calibri" w:hAnsi="Calibri"/>
          </w:rPr>
          <m:t>→</m:t>
        </m:r>
        <m:r>
          <w:rPr>
            <w:rFonts w:ascii="Calibri" w:cs="Calibri" w:eastAsia="Calibri" w:hAnsi="Calibri"/>
          </w:rPr>
          <m:t xml:space="preserve">R</m:t>
        </m:r>
      </m:oMath>
      <w:r w:rsidDel="00000000" w:rsidR="00000000" w:rsidRPr="00000000">
        <w:rPr>
          <w:rFonts w:ascii="Calibri" w:cs="Calibri" w:eastAsia="Calibri" w:hAnsi="Calibri"/>
          <w:rtl w:val="0"/>
        </w:rPr>
        <w:br w:type="textWrapping"/>
      </w:r>
      <m:oMath>
        <m:sSub>
          <m:sSubPr>
            <m:ctrlPr>
              <w:rPr>
                <w:rFonts w:ascii="Calibri" w:cs="Calibri" w:eastAsia="Calibri" w:hAnsi="Calibri"/>
              </w:rPr>
            </m:ctrlPr>
          </m:sSubPr>
          <m:e>
            <m:r>
              <w:rPr>
                <w:rFonts w:ascii="Calibri" w:cs="Calibri" w:eastAsia="Calibri" w:hAnsi="Calibri"/>
              </w:rPr>
              <m:t xml:space="preserve">d</m:t>
            </m:r>
          </m:e>
          <m:sub>
            <m:r>
              <w:rPr>
                <w:rFonts w:ascii="Calibri" w:cs="Calibri" w:eastAsia="Calibri" w:hAnsi="Calibri"/>
              </w:rPr>
              <m:t xml:space="preserve">t</m:t>
            </m:r>
          </m:sub>
        </m:sSub>
        <m:r>
          <w:rPr>
            <w:rFonts w:ascii="Calibri" w:cs="Calibri" w:eastAsia="Calibri" w:hAnsi="Calibri"/>
          </w:rPr>
          <m:t xml:space="preserve">:</m:t>
        </m:r>
        <m:sSup>
          <m:sSupPr>
            <m:ctrlPr>
              <w:rPr>
                <w:rFonts w:ascii="Calibri" w:cs="Calibri" w:eastAsia="Calibri" w:hAnsi="Calibri"/>
              </w:rPr>
            </m:ctrlPr>
          </m:sSupPr>
          <m:e>
            <m:r>
              <w:rPr>
                <w:rFonts w:ascii="Calibri" w:cs="Calibri" w:eastAsia="Calibri" w:hAnsi="Calibri"/>
              </w:rPr>
              <m:t xml:space="preserve">R</m:t>
            </m:r>
          </m:e>
          <m:sup>
            <m:r>
              <w:rPr>
                <w:rFonts w:ascii="Calibri" w:cs="Calibri" w:eastAsia="Calibri" w:hAnsi="Calibri"/>
              </w:rPr>
              <m:t xml:space="preserve">t</m:t>
            </m:r>
          </m:sup>
        </m:sSup>
        <m:r>
          <w:rPr>
            <w:rFonts w:ascii="Calibri" w:cs="Calibri" w:eastAsia="Calibri" w:hAnsi="Calibri"/>
          </w:rPr>
          <m:t>×</m:t>
        </m:r>
        <m:sSup>
          <m:sSupPr>
            <m:ctrlPr>
              <w:rPr>
                <w:rFonts w:ascii="Calibri" w:cs="Calibri" w:eastAsia="Calibri" w:hAnsi="Calibri"/>
              </w:rPr>
            </m:ctrlPr>
          </m:sSupPr>
          <m:e>
            <m:r>
              <w:rPr>
                <w:rFonts w:ascii="Calibri" w:cs="Calibri" w:eastAsia="Calibri" w:hAnsi="Calibri"/>
              </w:rPr>
              <m:t xml:space="preserve">R</m:t>
            </m:r>
          </m:e>
          <m:sup>
            <m:r>
              <w:rPr>
                <w:rFonts w:ascii="Calibri" w:cs="Calibri" w:eastAsia="Calibri" w:hAnsi="Calibri"/>
              </w:rPr>
              <m:t xml:space="preserve">t</m:t>
            </m:r>
          </m:sup>
        </m:sSup>
        <m:r>
          <w:rPr>
            <w:rFonts w:ascii="Calibri" w:cs="Calibri" w:eastAsia="Calibri" w:hAnsi="Calibri"/>
          </w:rPr>
          <m:t>→</m:t>
        </m:r>
        <m:r>
          <w:rPr>
            <w:rFonts w:ascii="Calibri" w:cs="Calibri" w:eastAsia="Calibri" w:hAnsi="Calibri"/>
          </w:rPr>
          <m:t xml:space="preserve">R</m:t>
        </m:r>
      </m:oMath>
      <w:r w:rsidDel="00000000" w:rsidR="00000000" w:rsidRPr="00000000">
        <w:rPr>
          <w:rtl w:val="0"/>
        </w:rPr>
      </w:r>
    </w:p>
    <w:p w:rsidR="00000000" w:rsidDel="00000000" w:rsidP="00000000" w:rsidRDefault="00000000" w:rsidRPr="00000000" w14:paraId="00000022">
      <w:pPr>
        <w:rPr>
          <w:rFonts w:ascii="Calibri" w:cs="Calibri" w:eastAsia="Calibri" w:hAnsi="Calibri"/>
        </w:rPr>
      </w:pPr>
      <w:r w:rsidDel="00000000" w:rsidR="00000000" w:rsidRPr="00000000">
        <w:rPr>
          <w:rFonts w:ascii="Calibri" w:cs="Calibri" w:eastAsia="Calibri" w:hAnsi="Calibri"/>
          <w:rtl w:val="0"/>
        </w:rPr>
        <w:t xml:space="preserve">Optimising </w:t>
      </w:r>
      <m:oMath>
        <m:sSub>
          <m:sSubPr>
            <m:ctrlPr>
              <w:rPr>
                <w:rFonts w:ascii="Calibri" w:cs="Calibri" w:eastAsia="Calibri" w:hAnsi="Calibri"/>
              </w:rPr>
            </m:ctrlPr>
          </m:sSubPr>
          <m:e>
            <m:r>
              <m:t>ϕ</m:t>
            </m:r>
          </m:e>
          <m:sub>
            <m:r>
              <w:rPr>
                <w:rFonts w:ascii="Calibri" w:cs="Calibri" w:eastAsia="Calibri" w:hAnsi="Calibri"/>
              </w:rPr>
              <m:t xml:space="preserve">mapping</m:t>
            </m:r>
          </m:sub>
        </m:sSub>
        <m:r>
          <w:rPr>
            <w:rFonts w:ascii="Calibri" w:cs="Calibri" w:eastAsia="Calibri" w:hAnsi="Calibri"/>
          </w:rPr>
          <m:t xml:space="preserve">:</m:t>
        </m:r>
        <m:sSup>
          <m:sSupPr>
            <m:ctrlPr>
              <w:rPr>
                <w:rFonts w:ascii="Calibri" w:cs="Calibri" w:eastAsia="Calibri" w:hAnsi="Calibri"/>
              </w:rPr>
            </m:ctrlPr>
          </m:sSupPr>
          <m:e>
            <m:r>
              <w:rPr>
                <w:rFonts w:ascii="Calibri" w:cs="Calibri" w:eastAsia="Calibri" w:hAnsi="Calibri"/>
              </w:rPr>
              <m:t xml:space="preserve">R</m:t>
            </m:r>
          </m:e>
          <m:sup>
            <m:r>
              <w:rPr>
                <w:rFonts w:ascii="Calibri" w:cs="Calibri" w:eastAsia="Calibri" w:hAnsi="Calibri"/>
              </w:rPr>
              <m:t xml:space="preserve">m</m:t>
            </m:r>
          </m:sup>
        </m:sSup>
        <m:r>
          <w:rPr>
            <w:rFonts w:ascii="Calibri" w:cs="Calibri" w:eastAsia="Calibri" w:hAnsi="Calibri"/>
          </w:rPr>
          <m:t>→</m:t>
        </m:r>
        <m:sSup>
          <m:sSupPr>
            <m:ctrlPr>
              <w:rPr>
                <w:rFonts w:ascii="Calibri" w:cs="Calibri" w:eastAsia="Calibri" w:hAnsi="Calibri"/>
              </w:rPr>
            </m:ctrlPr>
          </m:sSupPr>
          <m:e>
            <m:r>
              <w:rPr>
                <w:rFonts w:ascii="Calibri" w:cs="Calibri" w:eastAsia="Calibri" w:hAnsi="Calibri"/>
              </w:rPr>
              <m:t xml:space="preserve">R</m:t>
            </m:r>
          </m:e>
          <m:sup>
            <m:r>
              <w:rPr>
                <w:rFonts w:ascii="Calibri" w:cs="Calibri" w:eastAsia="Calibri" w:hAnsi="Calibri"/>
              </w:rPr>
              <m:t xml:space="preserve">t</m:t>
            </m:r>
          </m:sup>
        </m:sSup>
        <m:r>
          <w:rPr>
            <w:rFonts w:ascii="Calibri" w:cs="Calibri" w:eastAsia="Calibri" w:hAnsi="Calibri"/>
          </w:rPr>
          <m:t xml:space="preserve">, </m:t>
        </m:r>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i</m:t>
            </m:r>
          </m:sub>
        </m:sSub>
        <m:r>
          <w:rPr>
            <w:rFonts w:ascii="Calibri" w:cs="Calibri" w:eastAsia="Calibri" w:hAnsi="Calibri"/>
          </w:rPr>
          <m:t>→</m:t>
        </m:r>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i</m:t>
            </m:r>
          </m:sub>
        </m:sSub>
      </m:oMath>
      <w:r w:rsidDel="00000000" w:rsidR="00000000" w:rsidRPr="00000000">
        <w:rPr>
          <w:rFonts w:ascii="Calibri" w:cs="Calibri" w:eastAsia="Calibri" w:hAnsi="Calibri"/>
          <w:rtl w:val="0"/>
        </w:rPr>
        <w:t xml:space="preserve"> while trying to preserve: </w:t>
      </w:r>
      <m:oMath>
        <m:sSub>
          <m:sSubPr>
            <m:ctrlPr>
              <w:rPr>
                <w:rFonts w:ascii="Calibri" w:cs="Calibri" w:eastAsia="Calibri" w:hAnsi="Calibri"/>
              </w:rPr>
            </m:ctrlPr>
          </m:sSubPr>
          <m:e>
            <m:r>
              <w:rPr>
                <w:rFonts w:ascii="Calibri" w:cs="Calibri" w:eastAsia="Calibri" w:hAnsi="Calibri"/>
              </w:rPr>
              <m:t xml:space="preserve">d</m:t>
            </m:r>
          </m:e>
          <m:sub>
            <m:r>
              <w:rPr>
                <w:rFonts w:ascii="Calibri" w:cs="Calibri" w:eastAsia="Calibri" w:hAnsi="Calibri"/>
              </w:rPr>
              <m:t xml:space="preserve">m</m:t>
            </m:r>
          </m:sub>
        </m:sSub>
        <m:sSub>
          <m:sSubPr>
            <m:ctrlPr>
              <w:rPr>
                <w:rFonts w:ascii="Calibri" w:cs="Calibri" w:eastAsia="Calibri" w:hAnsi="Calibri"/>
              </w:rPr>
            </m:ctrlPr>
          </m:sSubPr>
          <m:e>
            <m:r>
              <w:rPr>
                <w:rFonts w:ascii="Calibri" w:cs="Calibri" w:eastAsia="Calibri" w:hAnsi="Calibri"/>
              </w:rPr>
              <m:t xml:space="preserve">(x</m:t>
            </m:r>
          </m:e>
          <m:sub>
            <m:r>
              <w:rPr>
                <w:rFonts w:ascii="Calibri" w:cs="Calibri" w:eastAsia="Calibri" w:hAnsi="Calibri"/>
              </w:rPr>
              <m:t xml:space="preserve">i</m:t>
            </m:r>
          </m:sub>
        </m:sSub>
        <m:r>
          <w:rPr>
            <w:rFonts w:ascii="Calibri" w:cs="Calibri" w:eastAsia="Calibri" w:hAnsi="Calibri"/>
          </w:rPr>
          <m:t xml:space="preserve">)</m:t>
        </m:r>
        <m:r>
          <w:rPr>
            <w:rFonts w:ascii="Calibri" w:cs="Calibri" w:eastAsia="Calibri" w:hAnsi="Calibri"/>
          </w:rPr>
          <m:t>≈</m:t>
        </m:r>
        <m:sSub>
          <m:sSubPr>
            <m:ctrlPr>
              <w:rPr>
                <w:rFonts w:ascii="Calibri" w:cs="Calibri" w:eastAsia="Calibri" w:hAnsi="Calibri"/>
              </w:rPr>
            </m:ctrlPr>
          </m:sSubPr>
          <m:e>
            <m:r>
              <w:rPr>
                <w:rFonts w:ascii="Calibri" w:cs="Calibri" w:eastAsia="Calibri" w:hAnsi="Calibri"/>
              </w:rPr>
              <m:t xml:space="preserve">d</m:t>
            </m:r>
          </m:e>
          <m:sub>
            <m:r>
              <w:rPr>
                <w:rFonts w:ascii="Calibri" w:cs="Calibri" w:eastAsia="Calibri" w:hAnsi="Calibri"/>
              </w:rPr>
              <m:t xml:space="preserve">t</m:t>
            </m:r>
          </m:sub>
        </m:sSub>
        <m:sSub>
          <m:sSubPr>
            <m:ctrlPr>
              <w:rPr>
                <w:rFonts w:ascii="Calibri" w:cs="Calibri" w:eastAsia="Calibri" w:hAnsi="Calibri"/>
              </w:rPr>
            </m:ctrlPr>
          </m:sSubPr>
          <m:e>
            <m:r>
              <w:rPr>
                <w:rFonts w:ascii="Calibri" w:cs="Calibri" w:eastAsia="Calibri" w:hAnsi="Calibri"/>
              </w:rPr>
              <m:t xml:space="preserve">(y</m:t>
            </m:r>
          </m:e>
          <m:sub>
            <m:r>
              <w:rPr>
                <w:rFonts w:ascii="Calibri" w:cs="Calibri" w:eastAsia="Calibri" w:hAnsi="Calibri"/>
              </w:rPr>
              <m:t xml:space="preserve">i</m:t>
            </m:r>
          </m:sub>
        </m:sSub>
        <m:r>
          <w:rPr>
            <w:rFonts w:ascii="Calibri" w:cs="Calibri" w:eastAsia="Calibri" w:hAnsi="Calibri"/>
          </w:rPr>
          <m:t xml:space="preserve">)</m:t>
        </m:r>
      </m:oMath>
      <w:r w:rsidDel="00000000" w:rsidR="00000000" w:rsidRPr="00000000">
        <w:rPr>
          <w:rtl w:val="0"/>
        </w:rPr>
      </w:r>
    </w:p>
    <w:p w:rsidR="00000000" w:rsidDel="00000000" w:rsidP="00000000" w:rsidRDefault="00000000" w:rsidRPr="00000000" w14:paraId="00000023">
      <w:pPr>
        <w:rPr>
          <w:rFonts w:ascii="Calibri" w:cs="Calibri" w:eastAsia="Calibri" w:hAnsi="Calibri"/>
        </w:rPr>
      </w:pPr>
      <w:r w:rsidDel="00000000" w:rsidR="00000000" w:rsidRPr="00000000">
        <w:rPr>
          <w:rtl w:val="0"/>
        </w:rPr>
      </w:r>
    </w:p>
    <w:p w:rsidR="00000000" w:rsidDel="00000000" w:rsidP="00000000" w:rsidRDefault="00000000" w:rsidRPr="00000000" w14:paraId="00000024">
      <w:pPr>
        <w:rPr/>
      </w:pPr>
      <w:r w:rsidDel="00000000" w:rsidR="00000000" w:rsidRPr="00000000">
        <w:rPr>
          <w:rFonts w:ascii="Calibri" w:cs="Calibri" w:eastAsia="Calibri" w:hAnsi="Calibri"/>
          <w:rtl w:val="0"/>
        </w:rPr>
        <w:t xml:space="preserve">Let’s dive into the four techniques: </w:t>
      </w:r>
      <w:r w:rsidDel="00000000" w:rsidR="00000000" w:rsidRPr="00000000">
        <w:rPr>
          <w:rFonts w:ascii="Calibri" w:cs="Calibri" w:eastAsia="Calibri" w:hAnsi="Calibri"/>
          <w:b w:val="1"/>
          <w:rtl w:val="0"/>
        </w:rPr>
        <w:t xml:space="preserve">PCA, MDS, T-SNE, UMAP </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spacing w:after="160" w:line="259" w:lineRule="auto"/>
        <w:jc w:val="center"/>
        <w:rPr>
          <w:rFonts w:ascii="Calibri" w:cs="Calibri" w:eastAsia="Calibri" w:hAnsi="Calibri"/>
          <w:u w:val="single"/>
        </w:rPr>
      </w:pPr>
      <w:r w:rsidDel="00000000" w:rsidR="00000000" w:rsidRPr="00000000">
        <w:rPr>
          <w:rFonts w:ascii="Calibri" w:cs="Calibri" w:eastAsia="Calibri" w:hAnsi="Calibri"/>
          <w:b w:val="1"/>
          <w:u w:val="single"/>
          <w:rtl w:val="0"/>
        </w:rPr>
        <w:t xml:space="preserve">PCA</w:t>
      </w:r>
      <w:r w:rsidDel="00000000" w:rsidR="00000000" w:rsidRPr="00000000">
        <w:rPr>
          <w:rFonts w:ascii="Calibri" w:cs="Calibri" w:eastAsia="Calibri" w:hAnsi="Calibri"/>
          <w:u w:val="single"/>
          <w:rtl w:val="0"/>
        </w:rPr>
        <w:t xml:space="preserve"> (</w:t>
      </w:r>
      <w:r w:rsidDel="00000000" w:rsidR="00000000" w:rsidRPr="00000000">
        <w:rPr>
          <w:rFonts w:ascii="Calibri" w:cs="Calibri" w:eastAsia="Calibri" w:hAnsi="Calibri"/>
          <w:b w:val="1"/>
          <w:u w:val="single"/>
          <w:rtl w:val="0"/>
        </w:rPr>
        <w:t xml:space="preserve">P</w:t>
      </w:r>
      <w:r w:rsidDel="00000000" w:rsidR="00000000" w:rsidRPr="00000000">
        <w:rPr>
          <w:rFonts w:ascii="Calibri" w:cs="Calibri" w:eastAsia="Calibri" w:hAnsi="Calibri"/>
          <w:u w:val="single"/>
          <w:rtl w:val="0"/>
        </w:rPr>
        <w:t xml:space="preserve">rincipal </w:t>
      </w:r>
      <w:r w:rsidDel="00000000" w:rsidR="00000000" w:rsidRPr="00000000">
        <w:rPr>
          <w:rFonts w:ascii="Calibri" w:cs="Calibri" w:eastAsia="Calibri" w:hAnsi="Calibri"/>
          <w:b w:val="1"/>
          <w:u w:val="single"/>
          <w:rtl w:val="0"/>
        </w:rPr>
        <w:t xml:space="preserve">C</w:t>
      </w:r>
      <w:r w:rsidDel="00000000" w:rsidR="00000000" w:rsidRPr="00000000">
        <w:rPr>
          <w:rFonts w:ascii="Calibri" w:cs="Calibri" w:eastAsia="Calibri" w:hAnsi="Calibri"/>
          <w:u w:val="single"/>
          <w:rtl w:val="0"/>
        </w:rPr>
        <w:t xml:space="preserve">omponent </w:t>
      </w:r>
      <w:r w:rsidDel="00000000" w:rsidR="00000000" w:rsidRPr="00000000">
        <w:rPr>
          <w:rFonts w:ascii="Calibri" w:cs="Calibri" w:eastAsia="Calibri" w:hAnsi="Calibri"/>
          <w:b w:val="1"/>
          <w:u w:val="single"/>
          <w:rtl w:val="0"/>
        </w:rPr>
        <w:t xml:space="preserve">A</w:t>
      </w:r>
      <w:r w:rsidDel="00000000" w:rsidR="00000000" w:rsidRPr="00000000">
        <w:rPr>
          <w:rFonts w:ascii="Calibri" w:cs="Calibri" w:eastAsia="Calibri" w:hAnsi="Calibri"/>
          <w:u w:val="single"/>
          <w:rtl w:val="0"/>
        </w:rPr>
        <w:t xml:space="preserve">nalysis), 1901</w:t>
      </w:r>
    </w:p>
    <w:p w:rsidR="00000000" w:rsidDel="00000000" w:rsidP="00000000" w:rsidRDefault="00000000" w:rsidRPr="00000000" w14:paraId="0000002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u w:val="single"/>
          <w:rtl w:val="0"/>
        </w:rPr>
        <w:t xml:space="preserve">The general idea</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PCA is a statistical procedure that transforms a set of correlated variables into a set of uncorrelated variables called principal components. This is achieved through an orthogonal transformation, projecting the data onto straight lines (principal components) in Euclidean space. </w:t>
      </w:r>
    </w:p>
    <w:p w:rsidR="00000000" w:rsidDel="00000000" w:rsidP="00000000" w:rsidRDefault="00000000" w:rsidRPr="00000000" w14:paraId="0000002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The technique assumes that the most important information is captured by the variance in the data; hence, features with higher variance carry more information. </w:t>
      </w:r>
    </w:p>
    <w:p w:rsidR="00000000" w:rsidDel="00000000" w:rsidP="00000000" w:rsidRDefault="00000000" w:rsidRPr="00000000" w14:paraId="0000002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PCA is particularly effective in preserving global information.</w:t>
      </w:r>
    </w:p>
    <w:p w:rsidR="00000000" w:rsidDel="00000000" w:rsidP="00000000" w:rsidRDefault="00000000" w:rsidRPr="00000000" w14:paraId="0000002B">
      <w:pPr>
        <w:numPr>
          <w:ilvl w:val="0"/>
          <w:numId w:val="12"/>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Time complexity:</w:t>
      </w:r>
      <w:r w:rsidDel="00000000" w:rsidR="00000000" w:rsidRPr="00000000">
        <w:rPr>
          <w:rtl w:val="0"/>
        </w:rPr>
      </w:r>
    </w:p>
    <w:p w:rsidR="00000000" w:rsidDel="00000000" w:rsidP="00000000" w:rsidRDefault="00000000" w:rsidRPr="00000000" w14:paraId="0000002C">
      <w:pPr>
        <w:numPr>
          <w:ilvl w:val="1"/>
          <w:numId w:val="12"/>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Eigenvalue decomposition: O(n³), for n × n matrix.</w:t>
      </w:r>
    </w:p>
    <w:p w:rsidR="00000000" w:rsidDel="00000000" w:rsidP="00000000" w:rsidRDefault="00000000" w:rsidRPr="00000000" w14:paraId="0000002D">
      <w:pPr>
        <w:numPr>
          <w:ilvl w:val="1"/>
          <w:numId w:val="12"/>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Singular Value Decomposition (SVD): O(mn²), for m × n matrix.</w:t>
      </w:r>
    </w:p>
    <w:p w:rsidR="00000000" w:rsidDel="00000000" w:rsidP="00000000" w:rsidRDefault="00000000" w:rsidRPr="00000000" w14:paraId="0000002E">
      <w:pPr>
        <w:spacing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2F">
      <w:pPr>
        <w:spacing w:after="160" w:line="259" w:lineRule="auto"/>
        <w:ind w:left="360" w:firstLine="0"/>
        <w:rPr>
          <w:rFonts w:ascii="Calibri" w:cs="Calibri" w:eastAsia="Calibri" w:hAnsi="Calibri"/>
        </w:rPr>
      </w:pPr>
      <w:r w:rsidDel="00000000" w:rsidR="00000000" w:rsidRPr="00000000">
        <w:rPr>
          <w:rFonts w:ascii="Calibri" w:cs="Calibri" w:eastAsia="Calibri" w:hAnsi="Calibri"/>
          <w:u w:val="single"/>
          <w:rtl w:val="0"/>
        </w:rPr>
        <w:t xml:space="preserve">PCA Algorithm</w:t>
      </w:r>
      <w:r w:rsidDel="00000000" w:rsidR="00000000" w:rsidRPr="00000000">
        <w:rPr>
          <w:rtl w:val="0"/>
        </w:rPr>
      </w:r>
    </w:p>
    <w:p w:rsidR="00000000" w:rsidDel="00000000" w:rsidP="00000000" w:rsidRDefault="00000000" w:rsidRPr="00000000" w14:paraId="00000030">
      <w:pPr>
        <w:numPr>
          <w:ilvl w:val="0"/>
          <w:numId w:val="4"/>
        </w:numPr>
        <w:spacing w:after="0" w:afterAutospacing="0" w:line="259" w:lineRule="auto"/>
        <w:ind w:left="720" w:hanging="360"/>
        <w:rPr>
          <w:rFonts w:ascii="Calibri" w:cs="Calibri" w:eastAsia="Calibri" w:hAnsi="Calibri"/>
          <w:b w:val="1"/>
          <w:u w:val="none"/>
        </w:rPr>
      </w:pPr>
      <w:r w:rsidDel="00000000" w:rsidR="00000000" w:rsidRPr="00000000">
        <w:rPr>
          <w:rFonts w:ascii="Calibri" w:cs="Calibri" w:eastAsia="Calibri" w:hAnsi="Calibri"/>
          <w:b w:val="1"/>
          <w:rtl w:val="0"/>
        </w:rPr>
        <w:t xml:space="preserve">Data Preprocessing:</w:t>
      </w:r>
    </w:p>
    <w:p w:rsidR="00000000" w:rsidDel="00000000" w:rsidP="00000000" w:rsidRDefault="00000000" w:rsidRPr="00000000" w14:paraId="00000031">
      <w:pPr>
        <w:numPr>
          <w:ilvl w:val="1"/>
          <w:numId w:val="4"/>
        </w:numPr>
        <w:spacing w:after="0" w:afterAutospacing="0" w:line="259" w:lineRule="auto"/>
        <w:ind w:left="1440" w:hanging="360"/>
        <w:rPr>
          <w:rFonts w:ascii="Calibri" w:cs="Calibri" w:eastAsia="Calibri" w:hAnsi="Calibri"/>
          <w:b w:val="1"/>
          <w:u w:val="none"/>
        </w:rPr>
      </w:pPr>
      <w:r w:rsidDel="00000000" w:rsidR="00000000" w:rsidRPr="00000000">
        <w:rPr>
          <w:rFonts w:ascii="Calibri" w:cs="Calibri" w:eastAsia="Calibri" w:hAnsi="Calibri"/>
          <w:rtl w:val="0"/>
        </w:rPr>
        <w:t xml:space="preserve">Center the data by subtracting the mean.</w:t>
      </w:r>
    </w:p>
    <w:p w:rsidR="00000000" w:rsidDel="00000000" w:rsidP="00000000" w:rsidRDefault="00000000" w:rsidRPr="00000000" w14:paraId="00000032">
      <w:pPr>
        <w:numPr>
          <w:ilvl w:val="1"/>
          <w:numId w:val="4"/>
        </w:numPr>
        <w:spacing w:after="0" w:afterAutospacing="0" w:line="259" w:lineRule="auto"/>
        <w:ind w:left="1440" w:hanging="360"/>
        <w:rPr>
          <w:rFonts w:ascii="Calibri" w:cs="Calibri" w:eastAsia="Calibri" w:hAnsi="Calibri"/>
          <w:b w:val="1"/>
          <w:u w:val="none"/>
        </w:rPr>
      </w:pPr>
      <w:r w:rsidDel="00000000" w:rsidR="00000000" w:rsidRPr="00000000">
        <w:rPr>
          <w:rFonts w:ascii="Calibri" w:cs="Calibri" w:eastAsia="Calibri" w:hAnsi="Calibri"/>
          <w:rtl w:val="0"/>
        </w:rPr>
        <w:t xml:space="preserve">Scale the data by dividing by the standard deviation.</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Finding Principal Components: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rPr>
      </w:pPr>
      <w:r w:rsidDel="00000000" w:rsidR="00000000" w:rsidRPr="00000000">
        <w:rPr>
          <w:rFonts w:ascii="Calibri" w:cs="Calibri" w:eastAsia="Calibri" w:hAnsi="Calibri"/>
          <w:rtl w:val="0"/>
        </w:rPr>
        <w:t xml:space="preserve">There are two main approaches:</w:t>
      </w:r>
    </w:p>
    <w:p w:rsidR="00000000" w:rsidDel="00000000" w:rsidP="00000000" w:rsidRDefault="00000000" w:rsidRPr="00000000" w14:paraId="0000003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Closed-form solution:</w:t>
      </w:r>
    </w:p>
    <w:p w:rsidR="00000000" w:rsidDel="00000000" w:rsidP="00000000" w:rsidRDefault="00000000" w:rsidRPr="00000000" w14:paraId="0000003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Calibri" w:cs="Calibri" w:eastAsia="Calibri" w:hAnsi="Calibri"/>
          <w:b w:val="1"/>
        </w:rPr>
      </w:pPr>
      <w:r w:rsidDel="00000000" w:rsidR="00000000" w:rsidRPr="00000000">
        <w:rPr>
          <w:rFonts w:ascii="Calibri" w:cs="Calibri" w:eastAsia="Calibri" w:hAnsi="Calibri"/>
          <w:rtl w:val="0"/>
        </w:rPr>
        <w:t xml:space="preserve">Compute the covariance matrix.</w:t>
      </w:r>
    </w:p>
    <w:p w:rsidR="00000000" w:rsidDel="00000000" w:rsidP="00000000" w:rsidRDefault="00000000" w:rsidRPr="00000000" w14:paraId="0000003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Calibri" w:cs="Calibri" w:eastAsia="Calibri" w:hAnsi="Calibri"/>
          <w:b w:val="1"/>
        </w:rPr>
      </w:pPr>
      <w:r w:rsidDel="00000000" w:rsidR="00000000" w:rsidRPr="00000000">
        <w:rPr>
          <w:rFonts w:ascii="Calibri" w:cs="Calibri" w:eastAsia="Calibri" w:hAnsi="Calibri"/>
          <w:rtl w:val="0"/>
        </w:rPr>
        <w:t xml:space="preserve">Perform Eigenvalue decomposition or SVD on the covariance matrix.</w:t>
      </w:r>
    </w:p>
    <w:p w:rsidR="00000000" w:rsidDel="00000000" w:rsidP="00000000" w:rsidRDefault="00000000" w:rsidRPr="00000000" w14:paraId="0000003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Iterative process:</w:t>
      </w:r>
    </w:p>
    <w:p w:rsidR="00000000" w:rsidDel="00000000" w:rsidP="00000000" w:rsidRDefault="00000000" w:rsidRPr="00000000" w14:paraId="0000003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Power Iteration Method:</w:t>
      </w:r>
    </w:p>
    <w:p w:rsidR="00000000" w:rsidDel="00000000" w:rsidP="00000000" w:rsidRDefault="00000000" w:rsidRPr="00000000" w14:paraId="0000003A">
      <w:pPr>
        <w:numPr>
          <w:ilvl w:val="3"/>
          <w:numId w:val="4"/>
        </w:numPr>
        <w:spacing w:after="0" w:afterAutospacing="0" w:line="259" w:lineRule="auto"/>
        <w:ind w:left="2880" w:hanging="360"/>
        <w:rPr>
          <w:rFonts w:ascii="Calibri" w:cs="Calibri" w:eastAsia="Calibri" w:hAnsi="Calibri"/>
        </w:rPr>
      </w:pPr>
      <w:r w:rsidDel="00000000" w:rsidR="00000000" w:rsidRPr="00000000">
        <w:rPr>
          <w:rFonts w:ascii="Calibri" w:cs="Calibri" w:eastAsia="Calibri" w:hAnsi="Calibri"/>
          <w:rtl w:val="0"/>
        </w:rPr>
        <w:t xml:space="preserve">Start with an initial random vector.</w:t>
      </w:r>
    </w:p>
    <w:p w:rsidR="00000000" w:rsidDel="00000000" w:rsidP="00000000" w:rsidRDefault="00000000" w:rsidRPr="00000000" w14:paraId="0000003B">
      <w:pPr>
        <w:numPr>
          <w:ilvl w:val="3"/>
          <w:numId w:val="4"/>
        </w:numPr>
        <w:spacing w:after="0" w:afterAutospacing="0" w:line="259" w:lineRule="auto"/>
        <w:ind w:left="2880" w:hanging="360"/>
        <w:rPr>
          <w:rFonts w:ascii="Calibri" w:cs="Calibri" w:eastAsia="Calibri" w:hAnsi="Calibri"/>
        </w:rPr>
      </w:pPr>
      <w:r w:rsidDel="00000000" w:rsidR="00000000" w:rsidRPr="00000000">
        <w:rPr>
          <w:rFonts w:ascii="Calibri" w:cs="Calibri" w:eastAsia="Calibri" w:hAnsi="Calibri"/>
          <w:rtl w:val="0"/>
        </w:rPr>
        <w:t xml:space="preserve">Multiply the covariance matrix by the vector, normalize the result.</w:t>
      </w:r>
    </w:p>
    <w:p w:rsidR="00000000" w:rsidDel="00000000" w:rsidP="00000000" w:rsidRDefault="00000000" w:rsidRPr="00000000" w14:paraId="0000003C">
      <w:pPr>
        <w:numPr>
          <w:ilvl w:val="3"/>
          <w:numId w:val="4"/>
        </w:numPr>
        <w:spacing w:after="0" w:afterAutospacing="0" w:line="259" w:lineRule="auto"/>
        <w:ind w:left="2880" w:hanging="360"/>
        <w:rPr>
          <w:rFonts w:ascii="Calibri" w:cs="Calibri" w:eastAsia="Calibri" w:hAnsi="Calibri"/>
        </w:rPr>
      </w:pPr>
      <w:r w:rsidDel="00000000" w:rsidR="00000000" w:rsidRPr="00000000">
        <w:rPr>
          <w:rFonts w:ascii="Calibri" w:cs="Calibri" w:eastAsia="Calibri" w:hAnsi="Calibri"/>
          <w:rtl w:val="0"/>
        </w:rPr>
        <w:t xml:space="preserve">Repeat until convergence to find the eigenvector corresponding to the largest eigenvalue.</w:t>
      </w:r>
    </w:p>
    <w:p w:rsidR="00000000" w:rsidDel="00000000" w:rsidP="00000000" w:rsidRDefault="00000000" w:rsidRPr="00000000" w14:paraId="0000003D">
      <w:pPr>
        <w:numPr>
          <w:ilvl w:val="3"/>
          <w:numId w:val="4"/>
        </w:numPr>
        <w:spacing w:after="0" w:afterAutospacing="0" w:before="0" w:beforeAutospacing="0" w:line="259" w:lineRule="auto"/>
        <w:ind w:left="2880" w:hanging="360"/>
      </w:pPr>
      <w:r w:rsidDel="00000000" w:rsidR="00000000" w:rsidRPr="00000000">
        <w:rPr>
          <w:rFonts w:ascii="Calibri" w:cs="Calibri" w:eastAsia="Calibri" w:hAnsi="Calibri"/>
          <w:rtl w:val="0"/>
        </w:rPr>
        <w:t xml:space="preserve">For additional components, subtract the contribution of the found principal components and repeat.</w:t>
      </w:r>
    </w:p>
    <w:p w:rsidR="00000000" w:rsidDel="00000000" w:rsidP="00000000" w:rsidRDefault="00000000" w:rsidRPr="00000000" w14:paraId="0000003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Expectation-Maximization (EM) Approach:</w:t>
      </w:r>
    </w:p>
    <w:p w:rsidR="00000000" w:rsidDel="00000000" w:rsidP="00000000" w:rsidRDefault="00000000" w:rsidRPr="00000000" w14:paraId="0000003F">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rFonts w:ascii="Calibri" w:cs="Calibri" w:eastAsia="Calibri" w:hAnsi="Calibri"/>
        </w:rPr>
      </w:pPr>
      <w:r w:rsidDel="00000000" w:rsidR="00000000" w:rsidRPr="00000000">
        <w:rPr>
          <w:rFonts w:ascii="Calibri" w:cs="Calibri" w:eastAsia="Calibri" w:hAnsi="Calibri"/>
          <w:rtl w:val="0"/>
        </w:rPr>
        <w:t xml:space="preserve">Expectation Step: Estimate the projection of the data onto the current principal components. Optimization can be done by either minimizing the distance between data points and the principal component line or maximizing the distance from the origin.</w:t>
      </w:r>
    </w:p>
    <w:p w:rsidR="00000000" w:rsidDel="00000000" w:rsidP="00000000" w:rsidRDefault="00000000" w:rsidRPr="00000000" w14:paraId="00000040">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Maximization Step</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rtl w:val="0"/>
        </w:rPr>
        <w:t xml:space="preserve"> Recalculate the principal components based on the updated projections.</w:t>
      </w:r>
    </w:p>
    <w:p w:rsidR="00000000" w:rsidDel="00000000" w:rsidP="00000000" w:rsidRDefault="00000000" w:rsidRPr="00000000" w14:paraId="00000041">
      <w:pPr>
        <w:numPr>
          <w:ilvl w:val="3"/>
          <w:numId w:val="4"/>
        </w:numPr>
        <w:spacing w:after="240" w:before="0" w:beforeAutospacing="0" w:line="259" w:lineRule="auto"/>
        <w:ind w:left="2880" w:hanging="360"/>
      </w:pPr>
      <w:r w:rsidDel="00000000" w:rsidR="00000000" w:rsidRPr="00000000">
        <w:rPr>
          <w:rFonts w:ascii="Calibri" w:cs="Calibri" w:eastAsia="Calibri" w:hAnsi="Calibri"/>
          <w:rtl w:val="0"/>
        </w:rPr>
        <w:t xml:space="preserve">Repeat until convergence.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u w:val="single"/>
        </w:rPr>
      </w:pPr>
      <w:r w:rsidDel="00000000" w:rsidR="00000000" w:rsidRPr="00000000">
        <w:rPr>
          <w:rFonts w:ascii="Calibri" w:cs="Calibri" w:eastAsia="Calibri" w:hAnsi="Calibri"/>
          <w:u w:val="single"/>
          <w:rtl w:val="0"/>
        </w:rPr>
        <w:t xml:space="preserve">Additional notes</w:t>
      </w:r>
    </w:p>
    <w:p w:rsidR="00000000" w:rsidDel="00000000" w:rsidP="00000000" w:rsidRDefault="00000000" w:rsidRPr="00000000" w14:paraId="00000043">
      <w:pPr>
        <w:numPr>
          <w:ilvl w:val="0"/>
          <w:numId w:val="8"/>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iterative process is especially useful for large datasets where the closed-form solution is computationally expensive.</w:t>
      </w:r>
    </w:p>
    <w:p w:rsidR="00000000" w:rsidDel="00000000" w:rsidP="00000000" w:rsidRDefault="00000000" w:rsidRPr="00000000" w14:paraId="00000044">
      <w:pPr>
        <w:numPr>
          <w:ilvl w:val="0"/>
          <w:numId w:val="8"/>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SVD is often preferred over Eigenvalue decomposition because it avoids computing the covariance matrix directly, which can be time-consuming. However, for kernel PCA, where the data is not linearly separable, Eigenvalue decomposition is necessary.</w:t>
      </w:r>
    </w:p>
    <w:p w:rsidR="00000000" w:rsidDel="00000000" w:rsidP="00000000" w:rsidRDefault="00000000" w:rsidRPr="00000000" w14:paraId="00000045">
      <w:pPr>
        <w:numPr>
          <w:ilvl w:val="0"/>
          <w:numId w:val="8"/>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Loading scores - These indicate the contribution of each variable to a principal component.</w:t>
      </w:r>
    </w:p>
    <w:p w:rsidR="00000000" w:rsidDel="00000000" w:rsidP="00000000" w:rsidRDefault="00000000" w:rsidRPr="00000000" w14:paraId="00000046">
      <w:pPr>
        <w:numPr>
          <w:ilvl w:val="0"/>
          <w:numId w:val="8"/>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Eigenvalues - Measure the amount of variance captured by each principal component, which can be visualized using a Scree plot.</w:t>
      </w:r>
    </w:p>
    <w:p w:rsidR="00000000" w:rsidDel="00000000" w:rsidP="00000000" w:rsidRDefault="00000000" w:rsidRPr="00000000" w14:paraId="00000047">
      <w:pPr>
        <w:numPr>
          <w:ilvl w:val="0"/>
          <w:numId w:val="8"/>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Singular Values (from the SVD)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 These are the square roots of the eigenvalues.</w:t>
      </w:r>
    </w:p>
    <w:p w:rsidR="00000000" w:rsidDel="00000000" w:rsidP="00000000" w:rsidRDefault="00000000" w:rsidRPr="00000000" w14:paraId="00000048">
      <w:pPr>
        <w:numPr>
          <w:ilvl w:val="0"/>
          <w:numId w:val="8"/>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number of principal components is limited by either the number of variables or the number of samples, whichever is smaller.</w:t>
      </w:r>
    </w:p>
    <w:p w:rsidR="00000000" w:rsidDel="00000000" w:rsidP="00000000" w:rsidRDefault="00000000" w:rsidRPr="00000000" w14:paraId="00000049">
      <w:pP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A">
      <w:pPr>
        <w:jc w:val="center"/>
        <w:rPr>
          <w:rFonts w:ascii="Calibri" w:cs="Calibri" w:eastAsia="Calibri" w:hAnsi="Calibri"/>
          <w:u w:val="single"/>
        </w:rPr>
      </w:pPr>
      <w:r w:rsidDel="00000000" w:rsidR="00000000" w:rsidRPr="00000000">
        <w:rPr>
          <w:rFonts w:ascii="Calibri" w:cs="Calibri" w:eastAsia="Calibri" w:hAnsi="Calibri"/>
          <w:b w:val="1"/>
          <w:u w:val="single"/>
          <w:rtl w:val="0"/>
        </w:rPr>
        <w:t xml:space="preserve">MDS </w:t>
      </w:r>
      <w:r w:rsidDel="00000000" w:rsidR="00000000" w:rsidRPr="00000000">
        <w:rPr>
          <w:rFonts w:ascii="Calibri" w:cs="Calibri" w:eastAsia="Calibri" w:hAnsi="Calibri"/>
          <w:u w:val="single"/>
          <w:rtl w:val="0"/>
        </w:rPr>
        <w:t xml:space="preserve">(</w:t>
      </w:r>
      <w:r w:rsidDel="00000000" w:rsidR="00000000" w:rsidRPr="00000000">
        <w:rPr>
          <w:rFonts w:ascii="Calibri" w:cs="Calibri" w:eastAsia="Calibri" w:hAnsi="Calibri"/>
          <w:b w:val="1"/>
          <w:u w:val="single"/>
          <w:rtl w:val="0"/>
        </w:rPr>
        <w:t xml:space="preserve">M</w:t>
      </w:r>
      <w:r w:rsidDel="00000000" w:rsidR="00000000" w:rsidRPr="00000000">
        <w:rPr>
          <w:rFonts w:ascii="Calibri" w:cs="Calibri" w:eastAsia="Calibri" w:hAnsi="Calibri"/>
          <w:u w:val="single"/>
          <w:rtl w:val="0"/>
        </w:rPr>
        <w:t xml:space="preserve">ulti</w:t>
      </w:r>
      <w:r w:rsidDel="00000000" w:rsidR="00000000" w:rsidRPr="00000000">
        <w:rPr>
          <w:rFonts w:ascii="Calibri" w:cs="Calibri" w:eastAsia="Calibri" w:hAnsi="Calibri"/>
          <w:b w:val="1"/>
          <w:u w:val="single"/>
          <w:rtl w:val="0"/>
        </w:rPr>
        <w:t xml:space="preserve">D</w:t>
      </w:r>
      <w:r w:rsidDel="00000000" w:rsidR="00000000" w:rsidRPr="00000000">
        <w:rPr>
          <w:rFonts w:ascii="Calibri" w:cs="Calibri" w:eastAsia="Calibri" w:hAnsi="Calibri"/>
          <w:u w:val="single"/>
          <w:rtl w:val="0"/>
        </w:rPr>
        <w:t xml:space="preserve">imensional </w:t>
      </w:r>
      <w:r w:rsidDel="00000000" w:rsidR="00000000" w:rsidRPr="00000000">
        <w:rPr>
          <w:rFonts w:ascii="Calibri" w:cs="Calibri" w:eastAsia="Calibri" w:hAnsi="Calibri"/>
          <w:b w:val="1"/>
          <w:u w:val="single"/>
          <w:rtl w:val="0"/>
        </w:rPr>
        <w:t xml:space="preserve">S</w:t>
      </w:r>
      <w:r w:rsidDel="00000000" w:rsidR="00000000" w:rsidRPr="00000000">
        <w:rPr>
          <w:rFonts w:ascii="Calibri" w:cs="Calibri" w:eastAsia="Calibri" w:hAnsi="Calibri"/>
          <w:u w:val="single"/>
          <w:rtl w:val="0"/>
        </w:rPr>
        <w:t xml:space="preserve">caling), 1960</w:t>
      </w:r>
    </w:p>
    <w:p w:rsidR="00000000" w:rsidDel="00000000" w:rsidP="00000000" w:rsidRDefault="00000000" w:rsidRPr="00000000" w14:paraId="0000004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u w:val="single"/>
          <w:rtl w:val="0"/>
        </w:rPr>
        <w:t xml:space="preserve">The general idea</w:t>
      </w:r>
      <w:r w:rsidDel="00000000" w:rsidR="00000000" w:rsidRPr="00000000">
        <w:rPr>
          <w:rtl w:val="0"/>
        </w:rPr>
      </w:r>
    </w:p>
    <w:p w:rsidR="00000000" w:rsidDel="00000000" w:rsidP="00000000" w:rsidRDefault="00000000" w:rsidRPr="00000000" w14:paraId="0000004C">
      <w:pPr>
        <w:numPr>
          <w:ilvl w:val="0"/>
          <w:numId w:val="11"/>
        </w:numPr>
        <w:ind w:left="720" w:hanging="360"/>
        <w:rPr>
          <w:rFonts w:ascii="Calibri" w:cs="Calibri" w:eastAsia="Calibri" w:hAnsi="Calibri"/>
        </w:rPr>
      </w:pPr>
      <w:r w:rsidDel="00000000" w:rsidR="00000000" w:rsidRPr="00000000">
        <w:rPr>
          <w:rFonts w:ascii="Calibri" w:cs="Calibri" w:eastAsia="Calibri" w:hAnsi="Calibri"/>
          <w:rtl w:val="0"/>
        </w:rPr>
        <w:t xml:space="preserve">Attempts to maintain the </w:t>
      </w:r>
      <w:r w:rsidDel="00000000" w:rsidR="00000000" w:rsidRPr="00000000">
        <w:rPr>
          <w:rFonts w:ascii="Calibri" w:cs="Calibri" w:eastAsia="Calibri" w:hAnsi="Calibri"/>
          <w:b w:val="1"/>
          <w:rtl w:val="0"/>
        </w:rPr>
        <w:t xml:space="preserve">overall </w:t>
      </w:r>
      <w:r w:rsidDel="00000000" w:rsidR="00000000" w:rsidRPr="00000000">
        <w:rPr>
          <w:rFonts w:ascii="Calibri" w:cs="Calibri" w:eastAsia="Calibri" w:hAnsi="Calibri"/>
          <w:rtl w:val="0"/>
        </w:rPr>
        <w:t xml:space="preserve">geometric relationships between points in a lower-dimensional, which is considered a global structure.</w:t>
      </w:r>
    </w:p>
    <w:p w:rsidR="00000000" w:rsidDel="00000000" w:rsidP="00000000" w:rsidRDefault="00000000" w:rsidRPr="00000000" w14:paraId="0000004D">
      <w:pPr>
        <w:numPr>
          <w:ilvl w:val="0"/>
          <w:numId w:val="11"/>
        </w:numPr>
        <w:ind w:left="720" w:hanging="360"/>
        <w:rPr>
          <w:rFonts w:ascii="Calibri" w:cs="Calibri" w:eastAsia="Calibri" w:hAnsi="Calibri"/>
        </w:rPr>
      </w:pPr>
      <w:r w:rsidDel="00000000" w:rsidR="00000000" w:rsidRPr="00000000">
        <w:rPr>
          <w:rFonts w:ascii="Calibri" w:cs="Calibri" w:eastAsia="Calibri" w:hAnsi="Calibri"/>
          <w:rtl w:val="0"/>
        </w:rPr>
        <w:t xml:space="preserve">We have a distance matrix, now we are trying to find </w:t>
      </w:r>
      <m:oMath>
        <m:r>
          <w:rPr>
            <w:rFonts w:ascii="Calibri" w:cs="Calibri" w:eastAsia="Calibri" w:hAnsi="Calibri"/>
          </w:rPr>
          <m:t xml:space="preserve">x</m:t>
        </m:r>
        <m:r>
          <w:rPr>
            <w:rFonts w:ascii="Calibri" w:cs="Calibri" w:eastAsia="Calibri" w:hAnsi="Calibri"/>
          </w:rPr>
          <m:t>∈</m:t>
        </m:r>
        <m:sSup>
          <m:sSupPr>
            <m:ctrlPr>
              <w:rPr>
                <w:rFonts w:ascii="Calibri" w:cs="Calibri" w:eastAsia="Calibri" w:hAnsi="Calibri"/>
              </w:rPr>
            </m:ctrlPr>
          </m:sSupPr>
          <m:e>
            <m:r>
              <w:rPr>
                <w:rFonts w:ascii="Calibri" w:cs="Calibri" w:eastAsia="Calibri" w:hAnsi="Calibri"/>
              </w:rPr>
              <m:t xml:space="preserve">R</m:t>
            </m:r>
          </m:e>
          <m:sup>
            <m:r>
              <w:rPr>
                <w:rFonts w:ascii="Calibri" w:cs="Calibri" w:eastAsia="Calibri" w:hAnsi="Calibri"/>
              </w:rPr>
              <m:t xml:space="preserve">N</m:t>
            </m:r>
          </m:sup>
        </m:sSup>
      </m:oMath>
      <w:r w:rsidDel="00000000" w:rsidR="00000000" w:rsidRPr="00000000">
        <w:rPr>
          <w:rFonts w:ascii="Calibri" w:cs="Calibri" w:eastAsia="Calibri" w:hAnsi="Calibri"/>
          <w:rtl w:val="0"/>
        </w:rPr>
        <w:t xml:space="preserve"> that leads to that distance matrix (we can first calculate the distance matrix from the data).</w:t>
      </w:r>
    </w:p>
    <w:p w:rsidR="00000000" w:rsidDel="00000000" w:rsidP="00000000" w:rsidRDefault="00000000" w:rsidRPr="00000000" w14:paraId="0000004E">
      <w:pPr>
        <w:numPr>
          <w:ilvl w:val="1"/>
          <w:numId w:val="11"/>
        </w:numPr>
        <w:ind w:left="1440" w:hanging="360"/>
        <w:rPr>
          <w:rFonts w:ascii="Calibri" w:cs="Calibri" w:eastAsia="Calibri" w:hAnsi="Calibri"/>
        </w:rPr>
      </w:pPr>
      <w:r w:rsidDel="00000000" w:rsidR="00000000" w:rsidRPr="00000000">
        <w:rPr>
          <w:rFonts w:ascii="Calibri" w:cs="Calibri" w:eastAsia="Calibri" w:hAnsi="Calibri"/>
          <w:rtl w:val="0"/>
        </w:rPr>
        <w:t xml:space="preserve">If the original data comes from Euclidean space, then we can find exact solution that </w:t>
      </w:r>
      <m:oMath>
        <m:sSub>
          <m:sSubPr>
            <m:ctrlPr>
              <w:rPr>
                <w:rFonts w:ascii="Calibri" w:cs="Calibri" w:eastAsia="Calibri" w:hAnsi="Calibri"/>
              </w:rPr>
            </m:ctrlPr>
          </m:sSubPr>
          <m:e>
            <m:r>
              <w:rPr>
                <w:rFonts w:ascii="Calibri" w:cs="Calibri" w:eastAsia="Calibri" w:hAnsi="Calibri"/>
              </w:rPr>
              <m:t xml:space="preserve">d</m:t>
            </m:r>
          </m:e>
          <m:sub>
            <m:r>
              <w:rPr>
                <w:rFonts w:ascii="Calibri" w:cs="Calibri" w:eastAsia="Calibri" w:hAnsi="Calibri"/>
              </w:rPr>
              <m:t xml:space="preserve">m</m:t>
            </m:r>
          </m:sub>
        </m:sSub>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 xml:space="preserve">d</m:t>
            </m:r>
          </m:e>
          <m:sub>
            <m:r>
              <w:rPr>
                <w:rFonts w:ascii="Calibri" w:cs="Calibri" w:eastAsia="Calibri" w:hAnsi="Calibri"/>
              </w:rPr>
              <m:t xml:space="preserve">t</m:t>
            </m:r>
          </m:sub>
        </m:sSub>
      </m:oMath>
      <w:r w:rsidDel="00000000" w:rsidR="00000000" w:rsidRPr="00000000">
        <w:rPr>
          <w:rFonts w:ascii="Calibri" w:cs="Calibri" w:eastAsia="Calibri" w:hAnsi="Calibri"/>
          <w:rtl w:val="0"/>
        </w:rPr>
        <w:t xml:space="preserve"> (Where </w:t>
      </w:r>
      <m:oMath>
        <m:r>
          <w:rPr>
            <w:rFonts w:ascii="Calibri" w:cs="Calibri" w:eastAsia="Calibri" w:hAnsi="Calibri"/>
          </w:rPr>
          <m:t xml:space="preserve">x</m:t>
        </m:r>
        <m:r>
          <w:rPr>
            <w:rFonts w:ascii="Calibri" w:cs="Calibri" w:eastAsia="Calibri" w:hAnsi="Calibri"/>
          </w:rPr>
          <m:t>∈</m:t>
        </m:r>
        <m:sSup>
          <m:sSupPr>
            <m:ctrlPr>
              <w:rPr>
                <w:rFonts w:ascii="Calibri" w:cs="Calibri" w:eastAsia="Calibri" w:hAnsi="Calibri"/>
              </w:rPr>
            </m:ctrlPr>
          </m:sSupPr>
          <m:e>
            <m:r>
              <w:rPr>
                <w:rFonts w:ascii="Calibri" w:cs="Calibri" w:eastAsia="Calibri" w:hAnsi="Calibri"/>
              </w:rPr>
              <m:t xml:space="preserve">R</m:t>
            </m:r>
          </m:e>
          <m:sup>
            <m:r>
              <w:rPr>
                <w:rFonts w:ascii="Calibri" w:cs="Calibri" w:eastAsia="Calibri" w:hAnsi="Calibri"/>
              </w:rPr>
              <m:t xml:space="preserve">m</m:t>
            </m:r>
          </m:sup>
        </m:sSup>
      </m:oMath>
      <w:r w:rsidDel="00000000" w:rsidR="00000000" w:rsidRPr="00000000">
        <w:rPr>
          <w:rFonts w:ascii="Calibri" w:cs="Calibri" w:eastAsia="Calibri" w:hAnsi="Calibri"/>
          <w:rtl w:val="0"/>
        </w:rPr>
        <w:t xml:space="preserve">, </w:t>
      </w:r>
      <m:oMath>
        <m:r>
          <w:rPr>
            <w:rFonts w:ascii="Calibri" w:cs="Calibri" w:eastAsia="Calibri" w:hAnsi="Calibri"/>
          </w:rPr>
          <m:t xml:space="preserve">y</m:t>
        </m:r>
        <m:r>
          <w:rPr>
            <w:rFonts w:ascii="Calibri" w:cs="Calibri" w:eastAsia="Calibri" w:hAnsi="Calibri"/>
          </w:rPr>
          <m:t>∈</m:t>
        </m:r>
        <m:sSup>
          <m:sSupPr>
            <m:ctrlPr>
              <w:rPr>
                <w:rFonts w:ascii="Calibri" w:cs="Calibri" w:eastAsia="Calibri" w:hAnsi="Calibri"/>
              </w:rPr>
            </m:ctrlPr>
          </m:sSupPr>
          <m:e>
            <m:r>
              <w:rPr>
                <w:rFonts w:ascii="Calibri" w:cs="Calibri" w:eastAsia="Calibri" w:hAnsi="Calibri"/>
              </w:rPr>
              <m:t xml:space="preserve">R</m:t>
            </m:r>
          </m:e>
          <m:sup>
            <m:r>
              <w:rPr>
                <w:rFonts w:ascii="Calibri" w:cs="Calibri" w:eastAsia="Calibri" w:hAnsi="Calibri"/>
              </w:rPr>
              <m:t xml:space="preserve">t</m:t>
            </m:r>
          </m:sup>
        </m:sSup>
      </m:oMath>
      <w:r w:rsidDel="00000000" w:rsidR="00000000" w:rsidRPr="00000000">
        <w:rPr>
          <w:rFonts w:ascii="Calibri" w:cs="Calibri" w:eastAsia="Calibri" w:hAnsi="Calibri"/>
          <w:rtl w:val="0"/>
        </w:rPr>
        <w:t xml:space="preserve"> and </w:t>
      </w:r>
      <m:oMath>
        <m:r>
          <w:rPr>
            <w:rFonts w:ascii="Calibri" w:cs="Calibri" w:eastAsia="Calibri" w:hAnsi="Calibri"/>
          </w:rPr>
          <m:t xml:space="preserve">t&lt;&lt;m</m:t>
        </m:r>
      </m:oMath>
      <w:r w:rsidDel="00000000" w:rsidR="00000000" w:rsidRPr="00000000">
        <w:rPr>
          <w:rFonts w:ascii="Calibri" w:cs="Calibri" w:eastAsia="Calibri" w:hAnsi="Calibri"/>
          <w:rtl w:val="0"/>
        </w:rPr>
        <w:t xml:space="preserve">).</w:t>
      </w:r>
    </w:p>
    <w:p w:rsidR="00000000" w:rsidDel="00000000" w:rsidP="00000000" w:rsidRDefault="00000000" w:rsidRPr="00000000" w14:paraId="0000004F">
      <w:pPr>
        <w:numPr>
          <w:ilvl w:val="1"/>
          <w:numId w:val="11"/>
        </w:numPr>
        <w:ind w:left="1440" w:hanging="360"/>
        <w:rPr>
          <w:rFonts w:ascii="Calibri" w:cs="Calibri" w:eastAsia="Calibri" w:hAnsi="Calibri"/>
        </w:rPr>
      </w:pPr>
      <w:r w:rsidDel="00000000" w:rsidR="00000000" w:rsidRPr="00000000">
        <w:rPr>
          <w:rFonts w:ascii="Calibri" w:cs="Calibri" w:eastAsia="Calibri" w:hAnsi="Calibri"/>
          <w:rtl w:val="0"/>
        </w:rPr>
        <w:t xml:space="preserve">If there is another distance metric, then there is approximation: </w:t>
      </w:r>
      <m:oMath>
        <m:sSub>
          <m:sSubPr>
            <m:ctrlPr>
              <w:rPr>
                <w:rFonts w:ascii="Calibri" w:cs="Calibri" w:eastAsia="Calibri" w:hAnsi="Calibri"/>
              </w:rPr>
            </m:ctrlPr>
          </m:sSubPr>
          <m:e>
            <m:r>
              <w:rPr>
                <w:rFonts w:ascii="Calibri" w:cs="Calibri" w:eastAsia="Calibri" w:hAnsi="Calibri"/>
              </w:rPr>
              <m:t xml:space="preserve">d</m:t>
            </m:r>
          </m:e>
          <m:sub>
            <m:r>
              <w:rPr>
                <w:rFonts w:ascii="Calibri" w:cs="Calibri" w:eastAsia="Calibri" w:hAnsi="Calibri"/>
              </w:rPr>
              <m:t xml:space="preserve">m</m:t>
            </m:r>
          </m:sub>
        </m:sSub>
        <m:r>
          <w:rPr>
            <w:rFonts w:ascii="Calibri" w:cs="Calibri" w:eastAsia="Calibri" w:hAnsi="Calibri"/>
          </w:rPr>
          <m:t>≈</m:t>
        </m:r>
        <m:sSub>
          <m:sSubPr>
            <m:ctrlPr>
              <w:rPr>
                <w:rFonts w:ascii="Calibri" w:cs="Calibri" w:eastAsia="Calibri" w:hAnsi="Calibri"/>
              </w:rPr>
            </m:ctrlPr>
          </m:sSubPr>
          <m:e>
            <m:r>
              <w:rPr>
                <w:rFonts w:ascii="Calibri" w:cs="Calibri" w:eastAsia="Calibri" w:hAnsi="Calibri"/>
              </w:rPr>
              <m:t xml:space="preserve">d</m:t>
            </m:r>
          </m:e>
          <m:sub>
            <m:r>
              <w:rPr>
                <w:rFonts w:ascii="Calibri" w:cs="Calibri" w:eastAsia="Calibri" w:hAnsi="Calibri"/>
              </w:rPr>
              <m:t xml:space="preserve">t</m:t>
            </m:r>
          </m:sub>
        </m:sSub>
      </m:oMath>
      <w:r w:rsidDel="00000000" w:rsidR="00000000" w:rsidRPr="00000000">
        <w:rPr>
          <w:rFonts w:ascii="Calibri" w:cs="Calibri" w:eastAsia="Calibri" w:hAnsi="Calibri"/>
          <w:rtl w:val="0"/>
        </w:rPr>
        <w:t xml:space="preserve">.</w:t>
      </w:r>
    </w:p>
    <w:p w:rsidR="00000000" w:rsidDel="00000000" w:rsidP="00000000" w:rsidRDefault="00000000" w:rsidRPr="00000000" w14:paraId="00000050">
      <w:pPr>
        <w:numPr>
          <w:ilvl w:val="1"/>
          <w:numId w:val="11"/>
        </w:numPr>
        <w:ind w:left="1440" w:hanging="360"/>
        <w:rPr>
          <w:rFonts w:ascii="Calibri" w:cs="Calibri" w:eastAsia="Calibri" w:hAnsi="Calibri"/>
        </w:rPr>
      </w:pPr>
      <w:r w:rsidDel="00000000" w:rsidR="00000000" w:rsidRPr="00000000">
        <w:rPr>
          <w:rFonts w:ascii="Calibri" w:cs="Calibri" w:eastAsia="Calibri" w:hAnsi="Calibri"/>
          <w:rtl w:val="0"/>
        </w:rPr>
        <w:t xml:space="preserve">The solution is not unique.</w:t>
      </w:r>
    </w:p>
    <w:p w:rsidR="00000000" w:rsidDel="00000000" w:rsidP="00000000" w:rsidRDefault="00000000" w:rsidRPr="00000000" w14:paraId="00000051">
      <w:pPr>
        <w:numPr>
          <w:ilvl w:val="0"/>
          <w:numId w:val="11"/>
        </w:numPr>
        <w:ind w:left="720" w:hanging="360"/>
        <w:rPr>
          <w:rFonts w:ascii="Calibri" w:cs="Calibri" w:eastAsia="Calibri" w:hAnsi="Calibri"/>
        </w:rPr>
      </w:pPr>
      <w:r w:rsidDel="00000000" w:rsidR="00000000" w:rsidRPr="00000000">
        <w:rPr>
          <w:rFonts w:ascii="Calibri" w:cs="Calibri" w:eastAsia="Calibri" w:hAnsi="Calibri"/>
          <w:rtl w:val="0"/>
        </w:rPr>
        <w:t xml:space="preserve">Time complexity:</w:t>
      </w:r>
    </w:p>
    <w:p w:rsidR="00000000" w:rsidDel="00000000" w:rsidP="00000000" w:rsidRDefault="00000000" w:rsidRPr="00000000" w14:paraId="00000052">
      <w:pPr>
        <w:numPr>
          <w:ilvl w:val="1"/>
          <w:numId w:val="11"/>
        </w:numPr>
        <w:ind w:left="1440" w:hanging="360"/>
        <w:rPr>
          <w:rFonts w:ascii="Calibri" w:cs="Calibri" w:eastAsia="Calibri" w:hAnsi="Calibri"/>
        </w:rPr>
      </w:pPr>
      <w:r w:rsidDel="00000000" w:rsidR="00000000" w:rsidRPr="00000000">
        <w:rPr>
          <w:rFonts w:ascii="Calibri" w:cs="Calibri" w:eastAsia="Calibri" w:hAnsi="Calibri"/>
          <w:rtl w:val="0"/>
        </w:rPr>
        <w:t xml:space="preserve">Classical MDS - </w:t>
      </w:r>
      <m:oMath>
        <m:sSup>
          <m:sSupPr>
            <m:ctrlPr>
              <w:rPr>
                <w:rFonts w:ascii="Calibri" w:cs="Calibri" w:eastAsia="Calibri" w:hAnsi="Calibri"/>
              </w:rPr>
            </m:ctrlPr>
          </m:sSupPr>
          <m:e>
            <m:r>
              <w:rPr>
                <w:rFonts w:ascii="Calibri" w:cs="Calibri" w:eastAsia="Calibri" w:hAnsi="Calibri"/>
              </w:rPr>
              <m:t xml:space="preserve">O(n</m:t>
            </m:r>
          </m:e>
          <m:sup>
            <m:r>
              <w:rPr>
                <w:rFonts w:ascii="Calibri" w:cs="Calibri" w:eastAsia="Calibri" w:hAnsi="Calibri"/>
              </w:rPr>
              <m:t xml:space="preserve">3</m:t>
            </m:r>
          </m:sup>
        </m:sSup>
        <m:r>
          <w:rPr>
            <w:rFonts w:ascii="Calibri" w:cs="Calibri" w:eastAsia="Calibri" w:hAnsi="Calibri"/>
          </w:rPr>
          <m:t xml:space="preserve">)</m:t>
        </m:r>
      </m:oMath>
      <w:r w:rsidDel="00000000" w:rsidR="00000000" w:rsidRPr="00000000">
        <w:rPr>
          <w:rFonts w:ascii="Calibri" w:cs="Calibri" w:eastAsia="Calibri" w:hAnsi="Calibri"/>
          <w:rtl w:val="0"/>
        </w:rPr>
        <w:t xml:space="preserve">, for the n × n matrix.</w:t>
      </w:r>
    </w:p>
    <w:p w:rsidR="00000000" w:rsidDel="00000000" w:rsidP="00000000" w:rsidRDefault="00000000" w:rsidRPr="00000000" w14:paraId="00000053">
      <w:pPr>
        <w:numPr>
          <w:ilvl w:val="1"/>
          <w:numId w:val="11"/>
        </w:numPr>
        <w:ind w:left="1440" w:hanging="360"/>
        <w:rPr>
          <w:rFonts w:ascii="Calibri" w:cs="Calibri" w:eastAsia="Calibri" w:hAnsi="Calibri"/>
        </w:rPr>
      </w:pPr>
      <w:r w:rsidDel="00000000" w:rsidR="00000000" w:rsidRPr="00000000">
        <w:rPr>
          <w:rFonts w:ascii="Calibri" w:cs="Calibri" w:eastAsia="Calibri" w:hAnsi="Calibri"/>
          <w:rtl w:val="0"/>
        </w:rPr>
        <w:t xml:space="preserve">Metric/Non-Metric MDS:- </w:t>
      </w:r>
      <m:oMath>
        <m:sSup>
          <m:sSupPr>
            <m:ctrlPr>
              <w:rPr>
                <w:rFonts w:ascii="Calibri" w:cs="Calibri" w:eastAsia="Calibri" w:hAnsi="Calibri"/>
              </w:rPr>
            </m:ctrlPr>
          </m:sSupPr>
          <m:e>
            <m:r>
              <w:rPr>
                <w:rFonts w:ascii="Calibri" w:cs="Calibri" w:eastAsia="Calibri" w:hAnsi="Calibri"/>
              </w:rPr>
              <m:t xml:space="preserve">O(n</m:t>
            </m:r>
          </m:e>
          <m:sup>
            <m:r>
              <w:rPr>
                <w:rFonts w:ascii="Calibri" w:cs="Calibri" w:eastAsia="Calibri" w:hAnsi="Calibri"/>
              </w:rPr>
              <m:t xml:space="preserve">2</m:t>
            </m:r>
          </m:sup>
        </m:sSup>
        <m:r>
          <w:rPr>
            <w:rFonts w:ascii="Calibri" w:cs="Calibri" w:eastAsia="Calibri" w:hAnsi="Calibri"/>
          </w:rPr>
          <m:t xml:space="preserve">)</m:t>
        </m:r>
      </m:oMath>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u w:val="single"/>
          <w:rtl w:val="0"/>
        </w:rPr>
        <w:t xml:space="preserve">Algorithm</w:t>
      </w:r>
      <w:r w:rsidDel="00000000" w:rsidR="00000000" w:rsidRPr="00000000">
        <w:rPr>
          <w:rFonts w:ascii="Calibri" w:cs="Calibri" w:eastAsia="Calibri" w:hAnsi="Calibri"/>
          <w:rtl w:val="0"/>
        </w:rPr>
        <w:br w:type="textWrapping"/>
        <w:t xml:space="preserve">      There are 3 types of MDS:</w:t>
      </w:r>
    </w:p>
    <w:p w:rsidR="00000000" w:rsidDel="00000000" w:rsidP="00000000" w:rsidRDefault="00000000" w:rsidRPr="00000000" w14:paraId="00000056">
      <w:pPr>
        <w:numPr>
          <w:ilvl w:val="0"/>
          <w:numId w:val="8"/>
        </w:numPr>
        <w:ind w:left="720" w:hanging="360"/>
      </w:pPr>
      <w:r w:rsidDel="00000000" w:rsidR="00000000" w:rsidRPr="00000000">
        <w:rPr>
          <w:rFonts w:ascii="Calibri" w:cs="Calibri" w:eastAsia="Calibri" w:hAnsi="Calibri"/>
          <w:rtl w:val="0"/>
        </w:rPr>
        <w:t xml:space="preserve">Classic MDS (PCoA - </w:t>
      </w:r>
      <w:r w:rsidDel="00000000" w:rsidR="00000000" w:rsidRPr="00000000">
        <w:rPr>
          <w:rFonts w:ascii="Calibri" w:cs="Calibri" w:eastAsia="Calibri" w:hAnsi="Calibri"/>
          <w:b w:val="1"/>
          <w:rtl w:val="0"/>
        </w:rPr>
        <w:t xml:space="preserve">P</w:t>
      </w:r>
      <w:r w:rsidDel="00000000" w:rsidR="00000000" w:rsidRPr="00000000">
        <w:rPr>
          <w:rFonts w:ascii="Calibri" w:cs="Calibri" w:eastAsia="Calibri" w:hAnsi="Calibri"/>
          <w:rtl w:val="0"/>
        </w:rPr>
        <w:t xml:space="preserve">rincipal </w:t>
      </w:r>
      <w:r w:rsidDel="00000000" w:rsidR="00000000" w:rsidRPr="00000000">
        <w:rPr>
          <w:rFonts w:ascii="Calibri" w:cs="Calibri" w:eastAsia="Calibri" w:hAnsi="Calibri"/>
          <w:b w:val="1"/>
          <w:rtl w:val="0"/>
        </w:rPr>
        <w:t xml:space="preserve">Co</w:t>
      </w:r>
      <w:r w:rsidDel="00000000" w:rsidR="00000000" w:rsidRPr="00000000">
        <w:rPr>
          <w:rFonts w:ascii="Calibri" w:cs="Calibri" w:eastAsia="Calibri" w:hAnsi="Calibri"/>
          <w:rtl w:val="0"/>
        </w:rPr>
        <w:t xml:space="preserve">ordinate </w:t>
      </w: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rtl w:val="0"/>
        </w:rPr>
        <w:t xml:space="preserve">nalysis):</w:t>
      </w:r>
    </w:p>
    <w:p w:rsidR="00000000" w:rsidDel="00000000" w:rsidP="00000000" w:rsidRDefault="00000000" w:rsidRPr="00000000" w14:paraId="00000057">
      <w:pPr>
        <w:numPr>
          <w:ilvl w:val="1"/>
          <w:numId w:val="8"/>
        </w:numPr>
        <w:spacing w:after="0" w:afterAutospacing="0"/>
        <w:ind w:left="1440" w:hanging="360"/>
        <w:rPr>
          <w:rFonts w:ascii="Calibri" w:cs="Calibri" w:eastAsia="Calibri" w:hAnsi="Calibri"/>
        </w:rPr>
      </w:pPr>
      <w:r w:rsidDel="00000000" w:rsidR="00000000" w:rsidRPr="00000000">
        <w:rPr>
          <w:rFonts w:ascii="Calibri" w:cs="Calibri" w:eastAsia="Calibri" w:hAnsi="Calibri"/>
          <w:rtl w:val="0"/>
        </w:rPr>
        <w:t xml:space="preserve">Similar to PCA but focuses on distances rather than correlations.</w:t>
      </w:r>
    </w:p>
    <w:p w:rsidR="00000000" w:rsidDel="00000000" w:rsidP="00000000" w:rsidRDefault="00000000" w:rsidRPr="00000000" w14:paraId="00000058">
      <w:pPr>
        <w:numPr>
          <w:ilvl w:val="1"/>
          <w:numId w:val="8"/>
        </w:numPr>
        <w:spacing w:after="0" w:afterAutospacing="0" w:before="0" w:beforeAutospacing="0" w:lineRule="auto"/>
        <w:ind w:left="1440" w:hanging="360"/>
      </w:pPr>
      <w:r w:rsidDel="00000000" w:rsidR="00000000" w:rsidRPr="00000000">
        <w:rPr>
          <w:rFonts w:ascii="Calibri" w:cs="Calibri" w:eastAsia="Calibri" w:hAnsi="Calibri"/>
          <w:rtl w:val="0"/>
        </w:rPr>
        <w:t xml:space="preserve">Involves constructing a distance matrix (Gram matrix), performing eigenvector decomposition, and projecting to lower dimensions.</w:t>
      </w:r>
    </w:p>
    <w:p w:rsidR="00000000" w:rsidDel="00000000" w:rsidP="00000000" w:rsidRDefault="00000000" w:rsidRPr="00000000" w14:paraId="0000005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rtl w:val="0"/>
        </w:rPr>
        <w:t xml:space="preserve">Metric MDS:</w:t>
      </w:r>
    </w:p>
    <w:p w:rsidR="00000000" w:rsidDel="00000000" w:rsidP="00000000" w:rsidRDefault="00000000" w:rsidRPr="00000000" w14:paraId="0000005A">
      <w:pPr>
        <w:numPr>
          <w:ilvl w:val="1"/>
          <w:numId w:val="8"/>
        </w:numPr>
        <w:ind w:left="1440" w:hanging="360"/>
        <w:rPr>
          <w:rFonts w:ascii="Calibri" w:cs="Calibri" w:eastAsia="Calibri" w:hAnsi="Calibri"/>
        </w:rPr>
      </w:pPr>
      <w:r w:rsidDel="00000000" w:rsidR="00000000" w:rsidRPr="00000000">
        <w:rPr>
          <w:rFonts w:ascii="Calibri" w:cs="Calibri" w:eastAsia="Calibri" w:hAnsi="Calibri"/>
          <w:rtl w:val="0"/>
        </w:rPr>
        <w:t xml:space="preserve">Assumes distances satisfy the triangle inequality.</w:t>
      </w:r>
    </w:p>
    <w:p w:rsidR="00000000" w:rsidDel="00000000" w:rsidP="00000000" w:rsidRDefault="00000000" w:rsidRPr="00000000" w14:paraId="0000005B">
      <w:pPr>
        <w:numPr>
          <w:ilvl w:val="1"/>
          <w:numId w:val="8"/>
        </w:numPr>
        <w:ind w:left="1440" w:hanging="360"/>
      </w:pPr>
      <w:r w:rsidDel="00000000" w:rsidR="00000000" w:rsidRPr="00000000">
        <w:rPr>
          <w:rFonts w:ascii="Calibri" w:cs="Calibri" w:eastAsia="Calibri" w:hAnsi="Calibri"/>
          <w:rtl w:val="0"/>
        </w:rPr>
        <w:t xml:space="preserve">Defines a  Stress (</w:t>
      </w:r>
      <w:r w:rsidDel="00000000" w:rsidR="00000000" w:rsidRPr="00000000">
        <w:rPr>
          <w:rFonts w:ascii="Calibri" w:cs="Calibri" w:eastAsia="Calibri" w:hAnsi="Calibri"/>
          <w:b w:val="1"/>
          <w:rtl w:val="0"/>
        </w:rPr>
        <w:t xml:space="preserve">St</w:t>
      </w:r>
      <w:r w:rsidDel="00000000" w:rsidR="00000000" w:rsidRPr="00000000">
        <w:rPr>
          <w:rFonts w:ascii="Calibri" w:cs="Calibri" w:eastAsia="Calibri" w:hAnsi="Calibri"/>
          <w:rtl w:val="0"/>
        </w:rPr>
        <w:t xml:space="preserve">andardized </w:t>
      </w:r>
      <w:r w:rsidDel="00000000" w:rsidR="00000000" w:rsidRPr="00000000">
        <w:rPr>
          <w:rFonts w:ascii="Calibri" w:cs="Calibri" w:eastAsia="Calibri" w:hAnsi="Calibri"/>
          <w:b w:val="1"/>
          <w:rtl w:val="0"/>
        </w:rPr>
        <w:t xml:space="preserve">re</w:t>
      </w:r>
      <w:r w:rsidDel="00000000" w:rsidR="00000000" w:rsidRPr="00000000">
        <w:rPr>
          <w:rFonts w:ascii="Calibri" w:cs="Calibri" w:eastAsia="Calibri" w:hAnsi="Calibri"/>
          <w:rtl w:val="0"/>
        </w:rPr>
        <w:t xml:space="preserve">siduals </w:t>
      </w:r>
      <w:r w:rsidDel="00000000" w:rsidR="00000000" w:rsidRPr="00000000">
        <w:rPr>
          <w:rFonts w:ascii="Calibri" w:cs="Calibri" w:eastAsia="Calibri" w:hAnsi="Calibri"/>
          <w:b w:val="1"/>
          <w:rtl w:val="0"/>
        </w:rPr>
        <w:t xml:space="preserve">s</w:t>
      </w:r>
      <w:r w:rsidDel="00000000" w:rsidR="00000000" w:rsidRPr="00000000">
        <w:rPr>
          <w:rFonts w:ascii="Calibri" w:cs="Calibri" w:eastAsia="Calibri" w:hAnsi="Calibri"/>
          <w:rtl w:val="0"/>
        </w:rPr>
        <w:t xml:space="preserve">um of </w:t>
      </w:r>
      <w:r w:rsidDel="00000000" w:rsidR="00000000" w:rsidRPr="00000000">
        <w:rPr>
          <w:rFonts w:ascii="Calibri" w:cs="Calibri" w:eastAsia="Calibri" w:hAnsi="Calibri"/>
          <w:b w:val="1"/>
          <w:rtl w:val="0"/>
        </w:rPr>
        <w:t xml:space="preserve">s</w:t>
      </w:r>
      <w:r w:rsidDel="00000000" w:rsidR="00000000" w:rsidRPr="00000000">
        <w:rPr>
          <w:rFonts w:ascii="Calibri" w:cs="Calibri" w:eastAsia="Calibri" w:hAnsi="Calibri"/>
          <w:rtl w:val="0"/>
        </w:rPr>
        <w:t xml:space="preserve">quares) function to measure the error between original and lower-dimensional distances.</w:t>
      </w:r>
    </w:p>
    <w:p w:rsidR="00000000" w:rsidDel="00000000" w:rsidP="00000000" w:rsidRDefault="00000000" w:rsidRPr="00000000" w14:paraId="0000005C">
      <w:pPr>
        <w:numPr>
          <w:ilvl w:val="1"/>
          <w:numId w:val="8"/>
        </w:numPr>
        <w:ind w:left="1440" w:hanging="360"/>
        <w:rPr>
          <w:rFonts w:ascii="Calibri" w:cs="Calibri" w:eastAsia="Calibri" w:hAnsi="Calibri"/>
        </w:rPr>
      </w:pPr>
      <w:r w:rsidDel="00000000" w:rsidR="00000000" w:rsidRPr="00000000">
        <w:rPr>
          <w:rFonts w:ascii="Calibri" w:cs="Calibri" w:eastAsia="Calibri" w:hAnsi="Calibri"/>
          <w:rtl w:val="0"/>
        </w:rPr>
        <w:t xml:space="preserve">No convex solution, unlike in the classical one. Iterative techniques can be applied like “gradient descent”. Another possibility is to use the SMACOF algorithm (Basically a surrogate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convex function that iteratively goes through minimization).</w:t>
      </w:r>
    </w:p>
    <w:p w:rsidR="00000000" w:rsidDel="00000000" w:rsidP="00000000" w:rsidRDefault="00000000" w:rsidRPr="00000000" w14:paraId="0000005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 Non-Metric MDS:</w:t>
      </w:r>
    </w:p>
    <w:p w:rsidR="00000000" w:rsidDel="00000000" w:rsidP="00000000" w:rsidRDefault="00000000" w:rsidRPr="00000000" w14:paraId="0000005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Does not assume the triangle inequality.</w:t>
      </w:r>
    </w:p>
    <w:p w:rsidR="00000000" w:rsidDel="00000000" w:rsidP="00000000" w:rsidRDefault="00000000" w:rsidRPr="00000000" w14:paraId="0000005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Deals with ordinal data by finding a monotonic function (using isotonic regression) and optimizing the stress function, typically using the SMACOF algorithm.</w:t>
      </w:r>
      <w:r w:rsidDel="00000000" w:rsidR="00000000" w:rsidRPr="00000000">
        <w:rPr>
          <w:rtl w:val="0"/>
        </w:rPr>
      </w:r>
    </w:p>
    <w:p w:rsidR="00000000" w:rsidDel="00000000" w:rsidP="00000000" w:rsidRDefault="00000000" w:rsidRPr="00000000" w14:paraId="00000060">
      <w:pPr>
        <w:ind w:left="1440" w:firstLine="0"/>
        <w:rPr/>
      </w:pPr>
      <w:r w:rsidDel="00000000" w:rsidR="00000000" w:rsidRPr="00000000">
        <w:rPr>
          <w:rtl w:val="0"/>
        </w:rPr>
      </w:r>
    </w:p>
    <w:p w:rsidR="00000000" w:rsidDel="00000000" w:rsidP="00000000" w:rsidRDefault="00000000" w:rsidRPr="00000000" w14:paraId="00000061">
      <w:pPr>
        <w:ind w:left="1440" w:firstLine="0"/>
        <w:rPr/>
      </w:pPr>
      <w:r w:rsidDel="00000000" w:rsidR="00000000" w:rsidRPr="00000000">
        <w:rPr>
          <w:rtl w:val="0"/>
        </w:rPr>
      </w:r>
    </w:p>
    <w:p w:rsidR="00000000" w:rsidDel="00000000" w:rsidP="00000000" w:rsidRDefault="00000000" w:rsidRPr="00000000" w14:paraId="00000062">
      <w:pPr>
        <w:jc w:val="center"/>
        <w:rPr>
          <w:rFonts w:ascii="Calibri" w:cs="Calibri" w:eastAsia="Calibri" w:hAnsi="Calibri"/>
          <w:u w:val="single"/>
        </w:rPr>
      </w:pPr>
      <w:r w:rsidDel="00000000" w:rsidR="00000000" w:rsidRPr="00000000">
        <w:rPr>
          <w:rFonts w:ascii="Calibri" w:cs="Calibri" w:eastAsia="Calibri" w:hAnsi="Calibri"/>
          <w:b w:val="1"/>
          <w:u w:val="single"/>
          <w:rtl w:val="0"/>
        </w:rPr>
        <w:t xml:space="preserve">SNE/T-SNE</w:t>
      </w:r>
      <w:r w:rsidDel="00000000" w:rsidR="00000000" w:rsidRPr="00000000">
        <w:rPr>
          <w:rFonts w:ascii="Calibri" w:cs="Calibri" w:eastAsia="Calibri" w:hAnsi="Calibri"/>
          <w:u w:val="single"/>
          <w:rtl w:val="0"/>
        </w:rPr>
        <w:t xml:space="preserve"> (</w:t>
      </w:r>
      <w:r w:rsidDel="00000000" w:rsidR="00000000" w:rsidRPr="00000000">
        <w:rPr>
          <w:rFonts w:ascii="Calibri" w:cs="Calibri" w:eastAsia="Calibri" w:hAnsi="Calibri"/>
          <w:b w:val="1"/>
          <w:u w:val="single"/>
          <w:rtl w:val="0"/>
        </w:rPr>
        <w:t xml:space="preserve">T</w:t>
      </w:r>
      <w:r w:rsidDel="00000000" w:rsidR="00000000" w:rsidRPr="00000000">
        <w:rPr>
          <w:rFonts w:ascii="Calibri" w:cs="Calibri" w:eastAsia="Calibri" w:hAnsi="Calibri"/>
          <w:u w:val="single"/>
          <w:rtl w:val="0"/>
        </w:rPr>
        <w:t xml:space="preserve">-Distributed </w:t>
      </w:r>
      <w:r w:rsidDel="00000000" w:rsidR="00000000" w:rsidRPr="00000000">
        <w:rPr>
          <w:rFonts w:ascii="Calibri" w:cs="Calibri" w:eastAsia="Calibri" w:hAnsi="Calibri"/>
          <w:b w:val="1"/>
          <w:u w:val="single"/>
          <w:rtl w:val="0"/>
        </w:rPr>
        <w:t xml:space="preserve">S</w:t>
      </w:r>
      <w:r w:rsidDel="00000000" w:rsidR="00000000" w:rsidRPr="00000000">
        <w:rPr>
          <w:rFonts w:ascii="Calibri" w:cs="Calibri" w:eastAsia="Calibri" w:hAnsi="Calibri"/>
          <w:u w:val="single"/>
          <w:rtl w:val="0"/>
        </w:rPr>
        <w:t xml:space="preserve">tochastic </w:t>
      </w:r>
      <w:r w:rsidDel="00000000" w:rsidR="00000000" w:rsidRPr="00000000">
        <w:rPr>
          <w:rFonts w:ascii="Calibri" w:cs="Calibri" w:eastAsia="Calibri" w:hAnsi="Calibri"/>
          <w:b w:val="1"/>
          <w:u w:val="single"/>
          <w:rtl w:val="0"/>
        </w:rPr>
        <w:t xml:space="preserve">N</w:t>
      </w:r>
      <w:r w:rsidDel="00000000" w:rsidR="00000000" w:rsidRPr="00000000">
        <w:rPr>
          <w:rFonts w:ascii="Calibri" w:cs="Calibri" w:eastAsia="Calibri" w:hAnsi="Calibri"/>
          <w:u w:val="single"/>
          <w:rtl w:val="0"/>
        </w:rPr>
        <w:t xml:space="preserve">eighbour </w:t>
      </w:r>
      <w:r w:rsidDel="00000000" w:rsidR="00000000" w:rsidRPr="00000000">
        <w:rPr>
          <w:rFonts w:ascii="Calibri" w:cs="Calibri" w:eastAsia="Calibri" w:hAnsi="Calibri"/>
          <w:b w:val="1"/>
          <w:u w:val="single"/>
          <w:rtl w:val="0"/>
        </w:rPr>
        <w:t xml:space="preserve">E</w:t>
      </w:r>
      <w:r w:rsidDel="00000000" w:rsidR="00000000" w:rsidRPr="00000000">
        <w:rPr>
          <w:rFonts w:ascii="Calibri" w:cs="Calibri" w:eastAsia="Calibri" w:hAnsi="Calibri"/>
          <w:u w:val="single"/>
          <w:rtl w:val="0"/>
        </w:rPr>
        <w:t xml:space="preserve">mbedding), 2008</w:t>
      </w:r>
    </w:p>
    <w:p w:rsidR="00000000" w:rsidDel="00000000" w:rsidP="00000000" w:rsidRDefault="00000000" w:rsidRPr="00000000" w14:paraId="00000063">
      <w:pPr>
        <w:spacing w:after="160" w:line="259" w:lineRule="auto"/>
        <w:rPr>
          <w:rFonts w:ascii="Calibri" w:cs="Calibri" w:eastAsia="Calibri" w:hAnsi="Calibri"/>
          <w:u w:val="single"/>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u w:val="single"/>
          <w:rtl w:val="0"/>
        </w:rPr>
        <w:t xml:space="preserve">The general idea</w:t>
      </w:r>
    </w:p>
    <w:p w:rsidR="00000000" w:rsidDel="00000000" w:rsidP="00000000" w:rsidRDefault="00000000" w:rsidRPr="00000000" w14:paraId="00000064">
      <w:pPr>
        <w:numPr>
          <w:ilvl w:val="0"/>
          <w:numId w:val="1"/>
        </w:numPr>
        <w:spacing w:after="0" w:afterAutospacing="0" w:line="259" w:lineRule="auto"/>
        <w:ind w:left="720" w:right="-561.2598425196836" w:hanging="360"/>
        <w:rPr>
          <w:rFonts w:ascii="Calibri" w:cs="Calibri" w:eastAsia="Calibri" w:hAnsi="Calibri"/>
        </w:rPr>
      </w:pPr>
      <w:r w:rsidDel="00000000" w:rsidR="00000000" w:rsidRPr="00000000">
        <w:rPr>
          <w:rFonts w:ascii="Calibri" w:cs="Calibri" w:eastAsia="Calibri" w:hAnsi="Calibri"/>
          <w:rtl w:val="0"/>
        </w:rPr>
        <w:t xml:space="preserve">Two points in the Euclidean space may be considered close. For example “Swiss roll” shape with two points from different layers. Those points may not be appropriately considered close from a geodesic distance representation and close neighbours may be after description of the shape.</w:t>
      </w:r>
    </w:p>
    <w:p w:rsidR="00000000" w:rsidDel="00000000" w:rsidP="00000000" w:rsidRDefault="00000000" w:rsidRPr="00000000" w14:paraId="00000065">
      <w:pPr>
        <w:numPr>
          <w:ilvl w:val="0"/>
          <w:numId w:val="1"/>
        </w:numPr>
        <w:spacing w:after="0" w:afterAutospacing="0" w:line="259" w:lineRule="auto"/>
        <w:ind w:left="720" w:right="-561.2598425196836" w:hanging="360"/>
        <w:rPr>
          <w:rFonts w:ascii="Calibri" w:cs="Calibri" w:eastAsia="Calibri" w:hAnsi="Calibri"/>
        </w:rPr>
      </w:pPr>
      <w:r w:rsidDel="00000000" w:rsidR="00000000" w:rsidRPr="00000000">
        <w:rPr>
          <w:rFonts w:ascii="Calibri" w:cs="Calibri" w:eastAsia="Calibri" w:hAnsi="Calibri"/>
          <w:rtl w:val="0"/>
        </w:rPr>
        <w:t xml:space="preserve">The algorithm initializes low dimensional points and then moves the low dimensional points around until they form clusters that have the same relationship as in the high-dimensional data. </w:t>
      </w:r>
    </w:p>
    <w:p w:rsidR="00000000" w:rsidDel="00000000" w:rsidP="00000000" w:rsidRDefault="00000000" w:rsidRPr="00000000" w14:paraId="00000066">
      <w:pPr>
        <w:numPr>
          <w:ilvl w:val="0"/>
          <w:numId w:val="1"/>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Try to preserve local structure.</w:t>
      </w:r>
    </w:p>
    <w:p w:rsidR="00000000" w:rsidDel="00000000" w:rsidP="00000000" w:rsidRDefault="00000000" w:rsidRPr="00000000" w14:paraId="00000067">
      <w:pPr>
        <w:numPr>
          <w:ilvl w:val="0"/>
          <w:numId w:val="1"/>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Time complexity </w:t>
      </w:r>
      <m:oMath>
        <m:r>
          <w:rPr>
            <w:rFonts w:ascii="Calibri" w:cs="Calibri" w:eastAsia="Calibri" w:hAnsi="Calibri"/>
          </w:rPr>
          <m:t xml:space="preserve">O(</m:t>
        </m:r>
        <m:sSup>
          <m:sSupPr>
            <m:ctrlPr>
              <w:rPr>
                <w:rFonts w:ascii="Calibri" w:cs="Calibri" w:eastAsia="Calibri" w:hAnsi="Calibri"/>
              </w:rPr>
            </m:ctrlPr>
          </m:sSupPr>
          <m:e>
            <m:r>
              <w:rPr>
                <w:rFonts w:ascii="Calibri" w:cs="Calibri" w:eastAsia="Calibri" w:hAnsi="Calibri"/>
              </w:rPr>
              <m:t xml:space="preserve">n</m:t>
            </m:r>
          </m:e>
          <m:sup>
            <m:r>
              <w:rPr>
                <w:rFonts w:ascii="Calibri" w:cs="Calibri" w:eastAsia="Calibri" w:hAnsi="Calibri"/>
              </w:rPr>
              <m:t xml:space="preserve">2</m:t>
            </m:r>
          </m:sup>
        </m:sSup>
        <m:r>
          <w:rPr>
            <w:rFonts w:ascii="Calibri" w:cs="Calibri" w:eastAsia="Calibri" w:hAnsi="Calibri"/>
          </w:rPr>
          <m:t xml:space="preserve">)</m:t>
        </m:r>
      </m:oMath>
      <w:r w:rsidDel="00000000" w:rsidR="00000000" w:rsidRPr="00000000">
        <w:rPr>
          <w:rFonts w:ascii="Calibri" w:cs="Calibri" w:eastAsia="Calibri" w:hAnsi="Calibri"/>
          <w:rtl w:val="0"/>
        </w:rPr>
        <w:t xml:space="preserve">, but the Barnes-Hut approximation reduces it to -  </w:t>
      </w:r>
      <m:oMath>
        <m:r>
          <w:rPr>
            <w:rFonts w:ascii="Calibri" w:cs="Calibri" w:eastAsia="Calibri" w:hAnsi="Calibri"/>
          </w:rPr>
          <m:t xml:space="preserve">O(nlog(n)</m:t>
        </m:r>
      </m:oMath>
      <w:r w:rsidDel="00000000" w:rsidR="00000000" w:rsidRPr="00000000">
        <w:rPr>
          <w:rFonts w:ascii="Calibri" w:cs="Calibri" w:eastAsia="Calibri" w:hAnsi="Calibri"/>
          <w:rtl w:val="0"/>
        </w:rPr>
        <w:t xml:space="preserve">).</w:t>
      </w:r>
    </w:p>
    <w:p w:rsidR="00000000" w:rsidDel="00000000" w:rsidP="00000000" w:rsidRDefault="00000000" w:rsidRPr="00000000" w14:paraId="00000068">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Algorithm</w:t>
      </w:r>
      <w:r w:rsidDel="00000000" w:rsidR="00000000" w:rsidRPr="00000000">
        <w:rPr>
          <w:rtl w:val="0"/>
        </w:rPr>
      </w:r>
    </w:p>
    <w:p w:rsidR="00000000" w:rsidDel="00000000" w:rsidP="00000000" w:rsidRDefault="00000000" w:rsidRPr="00000000" w14:paraId="00000069">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Hyperparameter is specified, which approximately represents the number of neighbours - </w:t>
      </w:r>
      <w:r w:rsidDel="00000000" w:rsidR="00000000" w:rsidRPr="00000000">
        <w:rPr>
          <w:rFonts w:ascii="Calibri" w:cs="Calibri" w:eastAsia="Calibri" w:hAnsi="Calibri"/>
          <w:b w:val="1"/>
          <w:rtl w:val="0"/>
        </w:rPr>
        <w:t xml:space="preserve">Perplexity</w:t>
      </w:r>
      <w:r w:rsidDel="00000000" w:rsidR="00000000" w:rsidRPr="00000000">
        <w:rPr>
          <w:rFonts w:ascii="Calibri" w:cs="Calibri" w:eastAsia="Calibri" w:hAnsi="Calibri"/>
          <w:rtl w:val="0"/>
        </w:rPr>
        <w:t xml:space="preserve">. Defined as: </w:t>
      </w:r>
      <m:oMath>
        <m:r>
          <w:rPr>
            <w:rFonts w:ascii="Calibri" w:cs="Calibri" w:eastAsia="Calibri" w:hAnsi="Calibri"/>
          </w:rPr>
          <m:t xml:space="preserve">Perp(P)-</m:t>
        </m:r>
        <m:sSup>
          <m:sSupPr>
            <m:ctrlPr>
              <w:rPr>
                <w:rFonts w:ascii="Calibri" w:cs="Calibri" w:eastAsia="Calibri" w:hAnsi="Calibri"/>
              </w:rPr>
            </m:ctrlPr>
          </m:sSupPr>
          <m:e>
            <m:r>
              <w:rPr>
                <w:rFonts w:ascii="Calibri" w:cs="Calibri" w:eastAsia="Calibri" w:hAnsi="Calibri"/>
              </w:rPr>
              <m:t xml:space="preserve">2</m:t>
            </m:r>
          </m:e>
          <m:sup>
            <m:r>
              <w:rPr>
                <w:rFonts w:ascii="Calibri" w:cs="Calibri" w:eastAsia="Calibri" w:hAnsi="Calibri"/>
              </w:rPr>
              <m:t xml:space="preserve">H(P)</m:t>
            </m:r>
          </m:sup>
        </m:sSup>
      </m:oMath>
      <w:r w:rsidDel="00000000" w:rsidR="00000000" w:rsidRPr="00000000">
        <w:rPr>
          <w:rFonts w:ascii="Calibri" w:cs="Calibri" w:eastAsia="Calibri" w:hAnsi="Calibri"/>
          <w:rtl w:val="0"/>
        </w:rPr>
        <w:t xml:space="preserve">, where P - is conditional probability distribution (which is the Gaussian described below), and H - is the Shannon entropy (Higher value - Higher variance, less certainty).</w:t>
      </w:r>
    </w:p>
    <w:p w:rsidR="00000000" w:rsidDel="00000000" w:rsidP="00000000" w:rsidRDefault="00000000" w:rsidRPr="00000000" w14:paraId="0000006A">
      <w:pPr>
        <w:numPr>
          <w:ilvl w:val="1"/>
          <w:numId w:val="1"/>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Low Perplexity - Thinner gaussian, lesser points considered as neighbours.</w:t>
      </w:r>
    </w:p>
    <w:p w:rsidR="00000000" w:rsidDel="00000000" w:rsidP="00000000" w:rsidRDefault="00000000" w:rsidRPr="00000000" w14:paraId="0000006B">
      <w:pPr>
        <w:numPr>
          <w:ilvl w:val="1"/>
          <w:numId w:val="1"/>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High Perplexity - Wider gaussian, higher points considered as neighbours.</w:t>
      </w:r>
    </w:p>
    <w:p w:rsidR="00000000" w:rsidDel="00000000" w:rsidP="00000000" w:rsidRDefault="00000000" w:rsidRPr="00000000" w14:paraId="0000006C">
      <w:pP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6D">
      <w:pPr>
        <w:numPr>
          <w:ilvl w:val="0"/>
          <w:numId w:val="1"/>
        </w:numPr>
        <w:spacing w:line="259"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The original paper (SNE)</w:t>
      </w:r>
    </w:p>
    <w:p w:rsidR="00000000" w:rsidDel="00000000" w:rsidP="00000000" w:rsidRDefault="00000000" w:rsidRPr="00000000" w14:paraId="0000006E">
      <w:pPr>
        <w:numPr>
          <w:ilvl w:val="1"/>
          <w:numId w:val="1"/>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Calculating the high dimensional data distribution:</w:t>
      </w:r>
      <w:r w:rsidDel="00000000" w:rsidR="00000000" w:rsidRPr="00000000">
        <w:rPr>
          <w:rtl w:val="0"/>
        </w:rPr>
      </w:r>
    </w:p>
    <w:p w:rsidR="00000000" w:rsidDel="00000000" w:rsidP="00000000" w:rsidRDefault="00000000" w:rsidRPr="00000000" w14:paraId="0000006F">
      <w:pPr>
        <w:numPr>
          <w:ilvl w:val="2"/>
          <w:numId w:val="1"/>
        </w:numPr>
        <w:spacing w:line="259" w:lineRule="auto"/>
        <w:ind w:left="2160" w:hanging="180"/>
        <w:rPr>
          <w:rFonts w:ascii="Calibri" w:cs="Calibri" w:eastAsia="Calibri" w:hAnsi="Calibri"/>
        </w:rPr>
      </w:pPr>
      <w:r w:rsidDel="00000000" w:rsidR="00000000" w:rsidRPr="00000000">
        <w:rPr>
          <w:rFonts w:ascii="Calibri" w:cs="Calibri" w:eastAsia="Calibri" w:hAnsi="Calibri"/>
          <w:rtl w:val="0"/>
        </w:rPr>
        <w:t xml:space="preserve">Find the Perplexity value (the same Perplexity to all points) - Binary search algorithm is applied to search from a list of variances (calculated from the dataset) value that has the closest perplexity value to that specified hyperparameter (the variance is part of the Perplexity formula).</w:t>
      </w:r>
    </w:p>
    <w:p w:rsidR="00000000" w:rsidDel="00000000" w:rsidP="00000000" w:rsidRDefault="00000000" w:rsidRPr="00000000" w14:paraId="00000070">
      <w:pPr>
        <w:numPr>
          <w:ilvl w:val="2"/>
          <w:numId w:val="1"/>
        </w:numPr>
        <w:spacing w:line="259" w:lineRule="auto"/>
        <w:ind w:left="2160" w:hanging="180"/>
        <w:rPr>
          <w:rFonts w:ascii="Calibri" w:cs="Calibri" w:eastAsia="Calibri" w:hAnsi="Calibri"/>
        </w:rPr>
      </w:pPr>
      <w:r w:rsidDel="00000000" w:rsidR="00000000" w:rsidRPr="00000000">
        <w:rPr>
          <w:rFonts w:ascii="Calibri" w:cs="Calibri" w:eastAsia="Calibri" w:hAnsi="Calibri"/>
          <w:rtl w:val="0"/>
        </w:rPr>
        <w:t xml:space="preserve">An individual normal Gaussian curve is created above each point (adjusting the variance), so each point will have approximately the same number of nearest neighbours (same Perplexity).</w:t>
      </w:r>
    </w:p>
    <w:p w:rsidR="00000000" w:rsidDel="00000000" w:rsidP="00000000" w:rsidRDefault="00000000" w:rsidRPr="00000000" w14:paraId="0000007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low-dimension representation is initialized (randomly or with PCA). The distribution above each point in high and low dimensions needs to be similar - The low dimension distribution is adjusted. A comparison between the two distributions is done with Kullback–Leibler (KL) divergence.</w:t>
      </w:r>
    </w:p>
    <w:p w:rsidR="00000000" w:rsidDel="00000000" w:rsidP="00000000" w:rsidRDefault="00000000" w:rsidRPr="00000000" w14:paraId="0000007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An iterative process of gradient descent on the KL divergence is used, which can be formalized as a balance of attractive and repulsive forces.</w:t>
        <w:br w:type="textWrapping"/>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rPr>
      </w:pPr>
      <w:r w:rsidDel="00000000" w:rsidR="00000000" w:rsidRPr="00000000">
        <w:rPr>
          <w:rFonts w:ascii="Calibri" w:cs="Calibri" w:eastAsia="Calibri" w:hAnsi="Calibri"/>
          <w:b w:val="1"/>
          <w:rtl w:val="0"/>
        </w:rPr>
        <w:t xml:space="preserve">Improvement (T-SNE)</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Symmetric Probabilities - Since the score from A-&gt;B and B-&gt;A is different (different curves), their values are averaged, speeding up computation.</w:t>
      </w:r>
    </w:p>
    <w:p w:rsidR="00000000" w:rsidDel="00000000" w:rsidP="00000000" w:rsidRDefault="00000000" w:rsidRPr="00000000" w14:paraId="0000007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Early exaggeration - For the first couple iterations the attractive forces are exaggerated in order to escape local minima. </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Student's t-Distribution - </w:t>
      </w:r>
      <w:r w:rsidDel="00000000" w:rsidR="00000000" w:rsidRPr="00000000">
        <w:rPr>
          <w:rFonts w:ascii="Calibri" w:cs="Calibri" w:eastAsia="Calibri" w:hAnsi="Calibri"/>
          <w:rtl w:val="0"/>
        </w:rPr>
        <w:t xml:space="preserve">Instead of gaussian, a Student's t-distribution is used only in the lower dimension. This has the following benefit as it prevents the “crowding problem” -   This issue occurs when too many points in the high-dimensional space are mapped too closely together in the low-dimensional space.  A broader neighbourhood in the low dimensional space which allow for a greater error.</w:t>
      </w:r>
    </w:p>
    <w:p w:rsidR="00000000" w:rsidDel="00000000" w:rsidP="00000000" w:rsidRDefault="00000000" w:rsidRPr="00000000" w14:paraId="00000077">
      <w:pP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78">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Additional information</w:t>
      </w:r>
      <w:r w:rsidDel="00000000" w:rsidR="00000000" w:rsidRPr="00000000">
        <w:rPr>
          <w:rtl w:val="0"/>
        </w:rPr>
      </w:r>
    </w:p>
    <w:p w:rsidR="00000000" w:rsidDel="00000000" w:rsidP="00000000" w:rsidRDefault="00000000" w:rsidRPr="00000000" w14:paraId="00000079">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Shepard diagram - Is a good diagnostic tool which is used to assess how well the lower-dimensional representation of data preserves the pairwise distances between points as compared to their distances in the original high-dimensional space. It is basically a scatter plot of the distances between points in lower dimensional space against the distances between points in higher dimensional space. Suitable for: T-SNE, UMAP, MDS.</w:t>
      </w:r>
    </w:p>
    <w:p w:rsidR="00000000" w:rsidDel="00000000" w:rsidP="00000000" w:rsidRDefault="00000000" w:rsidRPr="00000000" w14:paraId="0000007A">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Its flexibility makes it tricky to interpret.</w:t>
      </w:r>
    </w:p>
    <w:p w:rsidR="00000000" w:rsidDel="00000000" w:rsidP="00000000" w:rsidRDefault="00000000" w:rsidRPr="00000000" w14:paraId="0000007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D">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u w:val="single"/>
          <w:rtl w:val="0"/>
        </w:rPr>
        <w:t xml:space="preserve">UMAP </w:t>
      </w:r>
      <w:r w:rsidDel="00000000" w:rsidR="00000000" w:rsidRPr="00000000">
        <w:rPr>
          <w:rFonts w:ascii="Calibri" w:cs="Calibri" w:eastAsia="Calibri" w:hAnsi="Calibri"/>
          <w:u w:val="single"/>
          <w:rtl w:val="0"/>
        </w:rPr>
        <w:t xml:space="preserve">(</w:t>
      </w:r>
      <w:r w:rsidDel="00000000" w:rsidR="00000000" w:rsidRPr="00000000">
        <w:rPr>
          <w:rFonts w:ascii="Calibri" w:cs="Calibri" w:eastAsia="Calibri" w:hAnsi="Calibri"/>
          <w:b w:val="1"/>
          <w:u w:val="single"/>
          <w:rtl w:val="0"/>
        </w:rPr>
        <w:t xml:space="preserve">U</w:t>
      </w:r>
      <w:r w:rsidDel="00000000" w:rsidR="00000000" w:rsidRPr="00000000">
        <w:rPr>
          <w:rFonts w:ascii="Calibri" w:cs="Calibri" w:eastAsia="Calibri" w:hAnsi="Calibri"/>
          <w:u w:val="single"/>
          <w:rtl w:val="0"/>
        </w:rPr>
        <w:t xml:space="preserve">niform </w:t>
      </w:r>
      <w:r w:rsidDel="00000000" w:rsidR="00000000" w:rsidRPr="00000000">
        <w:rPr>
          <w:rFonts w:ascii="Calibri" w:cs="Calibri" w:eastAsia="Calibri" w:hAnsi="Calibri"/>
          <w:b w:val="1"/>
          <w:u w:val="single"/>
          <w:rtl w:val="0"/>
        </w:rPr>
        <w:t xml:space="preserve">M</w:t>
      </w:r>
      <w:r w:rsidDel="00000000" w:rsidR="00000000" w:rsidRPr="00000000">
        <w:rPr>
          <w:rFonts w:ascii="Calibri" w:cs="Calibri" w:eastAsia="Calibri" w:hAnsi="Calibri"/>
          <w:u w:val="single"/>
          <w:rtl w:val="0"/>
        </w:rPr>
        <w:t xml:space="preserve">anifold </w:t>
      </w:r>
      <w:r w:rsidDel="00000000" w:rsidR="00000000" w:rsidRPr="00000000">
        <w:rPr>
          <w:rFonts w:ascii="Calibri" w:cs="Calibri" w:eastAsia="Calibri" w:hAnsi="Calibri"/>
          <w:b w:val="1"/>
          <w:u w:val="single"/>
          <w:rtl w:val="0"/>
        </w:rPr>
        <w:t xml:space="preserve">A</w:t>
      </w:r>
      <w:r w:rsidDel="00000000" w:rsidR="00000000" w:rsidRPr="00000000">
        <w:rPr>
          <w:rFonts w:ascii="Calibri" w:cs="Calibri" w:eastAsia="Calibri" w:hAnsi="Calibri"/>
          <w:u w:val="single"/>
          <w:rtl w:val="0"/>
        </w:rPr>
        <w:t xml:space="preserve">pproximation and </w:t>
      </w:r>
      <w:r w:rsidDel="00000000" w:rsidR="00000000" w:rsidRPr="00000000">
        <w:rPr>
          <w:rFonts w:ascii="Calibri" w:cs="Calibri" w:eastAsia="Calibri" w:hAnsi="Calibri"/>
          <w:b w:val="1"/>
          <w:u w:val="single"/>
          <w:rtl w:val="0"/>
        </w:rPr>
        <w:t xml:space="preserve">P</w:t>
      </w:r>
      <w:r w:rsidDel="00000000" w:rsidR="00000000" w:rsidRPr="00000000">
        <w:rPr>
          <w:rFonts w:ascii="Calibri" w:cs="Calibri" w:eastAsia="Calibri" w:hAnsi="Calibri"/>
          <w:u w:val="single"/>
          <w:rtl w:val="0"/>
        </w:rPr>
        <w:t xml:space="preserve">rojection), 2018</w:t>
      </w:r>
      <w:r w:rsidDel="00000000" w:rsidR="00000000" w:rsidRPr="00000000">
        <w:rPr>
          <w:rtl w:val="0"/>
        </w:rPr>
      </w:r>
    </w:p>
    <w:p w:rsidR="00000000" w:rsidDel="00000000" w:rsidP="00000000" w:rsidRDefault="00000000" w:rsidRPr="00000000" w14:paraId="0000007E">
      <w:pPr>
        <w:spacing w:after="160" w:line="259" w:lineRule="auto"/>
        <w:rPr>
          <w:rFonts w:ascii="Calibri" w:cs="Calibri" w:eastAsia="Calibri" w:hAnsi="Calibri"/>
          <w:u w:val="single"/>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u w:val="single"/>
          <w:rtl w:val="0"/>
        </w:rPr>
        <w:t xml:space="preserve">The general idea</w:t>
      </w:r>
    </w:p>
    <w:p w:rsidR="00000000" w:rsidDel="00000000" w:rsidP="00000000" w:rsidRDefault="00000000" w:rsidRPr="00000000" w14:paraId="0000007F">
      <w:pPr>
        <w:numPr>
          <w:ilvl w:val="0"/>
          <w:numId w:val="9"/>
        </w:numPr>
        <w:spacing w:after="0" w:afterAutospacing="0" w:line="259" w:lineRule="auto"/>
        <w:ind w:left="708.6614173228347" w:hanging="360"/>
        <w:rPr>
          <w:rFonts w:ascii="Calibri" w:cs="Calibri" w:eastAsia="Calibri" w:hAnsi="Calibri"/>
        </w:rPr>
      </w:pPr>
      <w:r w:rsidDel="00000000" w:rsidR="00000000" w:rsidRPr="00000000">
        <w:rPr>
          <w:rFonts w:ascii="Calibri" w:cs="Calibri" w:eastAsia="Calibri" w:hAnsi="Calibri"/>
          <w:rtl w:val="0"/>
        </w:rPr>
        <w:t xml:space="preserve">Initializes low-dimensional points and iteratively adjusts them to form clusters that reflect the relationships present in the high-dimensional data. </w:t>
      </w:r>
    </w:p>
    <w:p w:rsidR="00000000" w:rsidDel="00000000" w:rsidP="00000000" w:rsidRDefault="00000000" w:rsidRPr="00000000" w14:paraId="00000080">
      <w:pPr>
        <w:numPr>
          <w:ilvl w:val="0"/>
          <w:numId w:val="9"/>
        </w:numPr>
        <w:spacing w:after="0" w:afterAutospacing="0" w:line="259" w:lineRule="auto"/>
        <w:ind w:left="708.6614173228347" w:hanging="360"/>
        <w:rPr>
          <w:rFonts w:ascii="Calibri" w:cs="Calibri" w:eastAsia="Calibri" w:hAnsi="Calibri"/>
        </w:rPr>
      </w:pPr>
      <w:r w:rsidDel="00000000" w:rsidR="00000000" w:rsidRPr="00000000">
        <w:rPr>
          <w:rFonts w:ascii="Calibri" w:cs="Calibri" w:eastAsia="Calibri" w:hAnsi="Calibri"/>
          <w:rtl w:val="0"/>
        </w:rPr>
        <w:t xml:space="preserve">Aims to preserve both global and local structures, though the degree to which this is achieved may depend on the algorithm's initialization and parameter settings.</w:t>
      </w:r>
      <w:r w:rsidDel="00000000" w:rsidR="00000000" w:rsidRPr="00000000">
        <w:rPr>
          <w:rtl w:val="0"/>
        </w:rPr>
      </w:r>
    </w:p>
    <w:p w:rsidR="00000000" w:rsidDel="00000000" w:rsidP="00000000" w:rsidRDefault="00000000" w:rsidRPr="00000000" w14:paraId="00000081">
      <w:pPr>
        <w:numPr>
          <w:ilvl w:val="0"/>
          <w:numId w:val="9"/>
        </w:numPr>
        <w:spacing w:after="160" w:line="259" w:lineRule="auto"/>
        <w:ind w:left="708.6614173228347" w:hanging="360"/>
        <w:rPr>
          <w:rFonts w:ascii="Calibri" w:cs="Calibri" w:eastAsia="Calibri" w:hAnsi="Calibri"/>
        </w:rPr>
      </w:pPr>
      <w:r w:rsidDel="00000000" w:rsidR="00000000" w:rsidRPr="00000000">
        <w:rPr>
          <w:rFonts w:ascii="Calibri" w:cs="Calibri" w:eastAsia="Calibri" w:hAnsi="Calibri"/>
          <w:rtl w:val="0"/>
        </w:rPr>
        <w:t xml:space="preserve">Time Complexity: </w:t>
      </w:r>
      <m:oMath>
        <m:r>
          <w:rPr>
            <w:rFonts w:ascii="Calibri" w:cs="Calibri" w:eastAsia="Calibri" w:hAnsi="Calibri"/>
          </w:rPr>
          <m:t xml:space="preserve">O(</m:t>
        </m:r>
        <m:sSup>
          <m:sSupPr>
            <m:ctrlPr>
              <w:rPr>
                <w:rFonts w:ascii="Calibri" w:cs="Calibri" w:eastAsia="Calibri" w:hAnsi="Calibri"/>
              </w:rPr>
            </m:ctrlPr>
          </m:sSupPr>
          <m:e>
            <m:r>
              <w:rPr>
                <w:rFonts w:ascii="Calibri" w:cs="Calibri" w:eastAsia="Calibri" w:hAnsi="Calibri"/>
              </w:rPr>
              <m:t xml:space="preserve">n</m:t>
            </m:r>
          </m:e>
          <m:sup>
            <m:r>
              <w:rPr>
                <w:rFonts w:ascii="Calibri" w:cs="Calibri" w:eastAsia="Calibri" w:hAnsi="Calibri"/>
              </w:rPr>
              <m:t xml:space="preserve">1,14</m:t>
            </m:r>
          </m:sup>
        </m:sSup>
        <m:r>
          <w:rPr>
            <w:rFonts w:ascii="Calibri" w:cs="Calibri" w:eastAsia="Calibri" w:hAnsi="Calibri"/>
          </w:rPr>
          <m:t xml:space="preserve">)</m:t>
        </m:r>
      </m:oMath>
      <w:r w:rsidDel="00000000" w:rsidR="00000000" w:rsidRPr="00000000">
        <w:rPr>
          <w:rtl w:val="0"/>
        </w:rPr>
      </w:r>
    </w:p>
    <w:p w:rsidR="00000000" w:rsidDel="00000000" w:rsidP="00000000" w:rsidRDefault="00000000" w:rsidRPr="00000000" w14:paraId="00000082">
      <w:pPr>
        <w:spacing w:after="160" w:line="259" w:lineRule="auto"/>
        <w:ind w:left="360" w:firstLine="0"/>
        <w:rPr>
          <w:rFonts w:ascii="Calibri" w:cs="Calibri" w:eastAsia="Calibri" w:hAnsi="Calibri"/>
          <w:u w:val="single"/>
        </w:rPr>
      </w:pPr>
      <w:r w:rsidDel="00000000" w:rsidR="00000000" w:rsidRPr="00000000">
        <w:rPr>
          <w:rFonts w:ascii="Calibri" w:cs="Calibri" w:eastAsia="Calibri" w:hAnsi="Calibri"/>
          <w:u w:val="single"/>
          <w:rtl w:val="0"/>
        </w:rPr>
        <w:t xml:space="preserve">Algorithm</w:t>
      </w:r>
    </w:p>
    <w:p w:rsidR="00000000" w:rsidDel="00000000" w:rsidP="00000000" w:rsidRDefault="00000000" w:rsidRPr="00000000" w14:paraId="00000083">
      <w:pPr>
        <w:numPr>
          <w:ilvl w:val="0"/>
          <w:numId w:val="5"/>
        </w:numPr>
        <w:spacing w:line="259"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Hyperparameter (#NB):</w:t>
      </w:r>
      <w:r w:rsidDel="00000000" w:rsidR="00000000" w:rsidRPr="00000000">
        <w:rPr>
          <w:rFonts w:ascii="Calibri" w:cs="Calibri" w:eastAsia="Calibri" w:hAnsi="Calibri"/>
          <w:rtl w:val="0"/>
        </w:rPr>
        <w:t xml:space="preserve"> Defines the number of neighbours for each point.</w:t>
      </w:r>
    </w:p>
    <w:p w:rsidR="00000000" w:rsidDel="00000000" w:rsidP="00000000" w:rsidRDefault="00000000" w:rsidRPr="00000000" w14:paraId="00000084">
      <w:pPr>
        <w:numPr>
          <w:ilvl w:val="0"/>
          <w:numId w:val="5"/>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We specify the hyperparameter for the number of neighbours for each point (#NB). </w:t>
      </w:r>
    </w:p>
    <w:p w:rsidR="00000000" w:rsidDel="00000000" w:rsidP="00000000" w:rsidRDefault="00000000" w:rsidRPr="00000000" w14:paraId="00000085">
      <w:pP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High #NB = captures the global structure. Low #NB = focuses on local structure.</w:t>
      </w:r>
    </w:p>
    <w:p w:rsidR="00000000" w:rsidDel="00000000" w:rsidP="00000000" w:rsidRDefault="00000000" w:rsidRPr="00000000" w14:paraId="00000086">
      <w:pPr>
        <w:numPr>
          <w:ilvl w:val="0"/>
          <w:numId w:val="5"/>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Calculating </w:t>
      </w:r>
      <w:r w:rsidDel="00000000" w:rsidR="00000000" w:rsidRPr="00000000">
        <w:rPr>
          <w:rFonts w:ascii="Calibri" w:cs="Calibri" w:eastAsia="Calibri" w:hAnsi="Calibri"/>
          <w:i w:val="1"/>
          <w:rtl w:val="0"/>
        </w:rPr>
        <w:t xml:space="preserve">Similarity scores</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87">
      <w:pPr>
        <w:numPr>
          <w:ilvl w:val="1"/>
          <w:numId w:val="5"/>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For each point, calculate the log(#NB).</w:t>
      </w:r>
    </w:p>
    <w:p w:rsidR="00000000" w:rsidDel="00000000" w:rsidP="00000000" w:rsidRDefault="00000000" w:rsidRPr="00000000" w14:paraId="00000088">
      <w:pPr>
        <w:numPr>
          <w:ilvl w:val="1"/>
          <w:numId w:val="5"/>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Construct a decaying exponential curve for each point (</w:t>
      </w:r>
      <m:oMath>
        <m:sSup>
          <m:sSupPr>
            <m:ctrlPr>
              <w:rPr>
                <w:rFonts w:ascii="Calibri" w:cs="Calibri" w:eastAsia="Calibri" w:hAnsi="Calibri"/>
              </w:rPr>
            </m:ctrlPr>
          </m:sSupPr>
          <m:e>
            <m:r>
              <w:rPr>
                <w:rFonts w:ascii="Calibri" w:cs="Calibri" w:eastAsia="Calibri" w:hAnsi="Calibri"/>
              </w:rPr>
              <m:t xml:space="preserve">e</m:t>
            </m:r>
          </m:e>
          <m:sup>
            <m:r>
              <w:rPr>
                <w:rFonts w:ascii="Calibri" w:cs="Calibri" w:eastAsia="Calibri" w:hAnsi="Calibri"/>
              </w:rPr>
              <m:t xml:space="preserve">-(current dist. - dist. to NN)/</m:t>
            </m:r>
            <m:r>
              <w:rPr>
                <w:rFonts w:ascii="Calibri" w:cs="Calibri" w:eastAsia="Calibri" w:hAnsi="Calibri"/>
              </w:rPr>
              <m:t>σ</m:t>
            </m:r>
          </m:sup>
        </m:sSup>
      </m:oMath>
      <w:r w:rsidDel="00000000" w:rsidR="00000000" w:rsidRPr="00000000">
        <w:rPr>
          <w:rFonts w:ascii="Calibri" w:cs="Calibri" w:eastAsia="Calibri" w:hAnsi="Calibri"/>
          <w:rtl w:val="0"/>
        </w:rPr>
        <w:t xml:space="preserve">), so the sum of the values (Y-Axis) for all other points needs to be equal to log(#NB).</w:t>
      </w:r>
      <w:r w:rsidDel="00000000" w:rsidR="00000000" w:rsidRPr="00000000">
        <w:rPr>
          <w:rtl w:val="0"/>
        </w:rPr>
      </w:r>
    </w:p>
    <w:p w:rsidR="00000000" w:rsidDel="00000000" w:rsidP="00000000" w:rsidRDefault="00000000" w:rsidRPr="00000000" w14:paraId="00000089">
      <w:pPr>
        <w:numPr>
          <w:ilvl w:val="1"/>
          <w:numId w:val="5"/>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All those values are registered as the strength of the edges between the points.</w:t>
        <w:br w:type="textWrapping"/>
        <w:t xml:space="preserve">Since the score from A-&gt;B and B-&gt;A is different (different curves), UMAP makes a single symmetrical score by </w:t>
      </w:r>
      <w:r w:rsidDel="00000000" w:rsidR="00000000" w:rsidRPr="00000000">
        <w:rPr>
          <w:rFonts w:ascii="Calibri" w:cs="Calibri" w:eastAsia="Calibri" w:hAnsi="Calibri"/>
          <w:i w:val="1"/>
          <w:rtl w:val="0"/>
        </w:rPr>
        <w:t xml:space="preserve">fuzzy union operation</w:t>
      </w:r>
      <w:r w:rsidDel="00000000" w:rsidR="00000000" w:rsidRPr="00000000">
        <w:rPr>
          <w:rFonts w:ascii="Calibri" w:cs="Calibri" w:eastAsia="Calibri" w:hAnsi="Calibri"/>
          <w:rtl w:val="0"/>
        </w:rPr>
        <w:t xml:space="preserve">: SAB​=(SA​+SB​)−SA​×SB​.</w:t>
        <w:br w:type="textWrapping"/>
      </w:r>
    </w:p>
    <w:p w:rsidR="00000000" w:rsidDel="00000000" w:rsidP="00000000" w:rsidRDefault="00000000" w:rsidRPr="00000000" w14:paraId="0000008A">
      <w:pPr>
        <w:numPr>
          <w:ilvl w:val="0"/>
          <w:numId w:val="5"/>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Those </w:t>
      </w:r>
      <w:r w:rsidDel="00000000" w:rsidR="00000000" w:rsidRPr="00000000">
        <w:rPr>
          <w:rFonts w:ascii="Calibri" w:cs="Calibri" w:eastAsia="Calibri" w:hAnsi="Calibri"/>
          <w:i w:val="1"/>
          <w:rtl w:val="0"/>
        </w:rPr>
        <w:t xml:space="preserve">Similarity scores</w:t>
      </w:r>
      <w:r w:rsidDel="00000000" w:rsidR="00000000" w:rsidRPr="00000000">
        <w:rPr>
          <w:rFonts w:ascii="Calibri" w:cs="Calibri" w:eastAsia="Calibri" w:hAnsi="Calibri"/>
          <w:rtl w:val="0"/>
        </w:rPr>
        <w:t xml:space="preserve"> translated in the lower dimension to a relative distance between points.</w:t>
      </w:r>
    </w:p>
    <w:p w:rsidR="00000000" w:rsidDel="00000000" w:rsidP="00000000" w:rsidRDefault="00000000" w:rsidRPr="00000000" w14:paraId="0000008B">
      <w:pPr>
        <w:numPr>
          <w:ilvl w:val="0"/>
          <w:numId w:val="5"/>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UMAP initializes a low-dimensional graph using spectral embedding, which provides a consistent starting point for the iterative process.</w:t>
      </w:r>
    </w:p>
    <w:p w:rsidR="00000000" w:rsidDel="00000000" w:rsidP="00000000" w:rsidRDefault="00000000" w:rsidRPr="00000000" w14:paraId="0000008C">
      <w:pPr>
        <w:numPr>
          <w:ilvl w:val="0"/>
          <w:numId w:val="5"/>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iterative process:</w:t>
      </w:r>
    </w:p>
    <w:p w:rsidR="00000000" w:rsidDel="00000000" w:rsidP="00000000" w:rsidRDefault="00000000" w:rsidRPr="00000000" w14:paraId="0000008D">
      <w:pPr>
        <w:numPr>
          <w:ilvl w:val="1"/>
          <w:numId w:val="5"/>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Two points are selected (E.g. </w:t>
      </w:r>
      <w:r w:rsidDel="00000000" w:rsidR="00000000" w:rsidRPr="00000000">
        <w:rPr>
          <w:rFonts w:ascii="Calibri" w:cs="Calibri" w:eastAsia="Calibri" w:hAnsi="Calibri"/>
          <w:b w:val="1"/>
          <w:rtl w:val="0"/>
        </w:rPr>
        <w:t xml:space="preserve">A, B</w:t>
      </w:r>
      <w:r w:rsidDel="00000000" w:rsidR="00000000" w:rsidRPr="00000000">
        <w:rPr>
          <w:rFonts w:ascii="Calibri" w:cs="Calibri" w:eastAsia="Calibri" w:hAnsi="Calibri"/>
          <w:rtl w:val="0"/>
        </w:rPr>
        <w:t xml:space="preserve">) relative to their high dimensional score in order to move them together (one of those points is selected as the ference, for example </w:t>
      </w: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rtl w:val="0"/>
        </w:rPr>
        <w:t xml:space="preserve">). Another point is selected in order to increase the distance from it, for example </w:t>
      </w: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8E">
      <w:pPr>
        <w:numPr>
          <w:ilvl w:val="1"/>
          <w:numId w:val="5"/>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Two distributions based on the t-distribution are centered at </w:t>
      </w: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rtl w:val="0"/>
        </w:rPr>
        <w:t xml:space="preserve">, in order to decrease the distinction between </w:t>
      </w: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rtl w:val="0"/>
        </w:rPr>
        <w:t xml:space="preserve"> and Increase the distance between </w:t>
      </w: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rtl w:val="0"/>
        </w:rPr>
        <w:t xml:space="preserve">.</w:t>
      </w:r>
    </w:p>
    <w:p w:rsidR="00000000" w:rsidDel="00000000" w:rsidP="00000000" w:rsidRDefault="00000000" w:rsidRPr="00000000" w14:paraId="0000008F">
      <w:pPr>
        <w:numPr>
          <w:ilvl w:val="1"/>
          <w:numId w:val="5"/>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The distribution is: </w:t>
      </w:r>
      <m:oMath>
        <m:f>
          <m:fPr>
            <m:ctrlPr>
              <w:rPr>
                <w:rFonts w:ascii="Calibri" w:cs="Calibri" w:eastAsia="Calibri" w:hAnsi="Calibri"/>
              </w:rPr>
            </m:ctrlPr>
          </m:fPr>
          <m:num>
            <m:r>
              <w:rPr>
                <w:rFonts w:ascii="Calibri" w:cs="Calibri" w:eastAsia="Calibri" w:hAnsi="Calibri"/>
              </w:rPr>
              <m:t xml:space="preserve">1</m:t>
            </m:r>
          </m:num>
          <m:den>
            <m:r>
              <w:rPr>
                <w:rFonts w:ascii="Calibri" w:cs="Calibri" w:eastAsia="Calibri" w:hAnsi="Calibri"/>
              </w:rPr>
              <m:t xml:space="preserve">1+</m:t>
            </m:r>
            <m:r>
              <w:rPr>
                <w:rFonts w:ascii="Calibri" w:cs="Calibri" w:eastAsia="Calibri" w:hAnsi="Calibri"/>
              </w:rPr>
              <m:t>α</m:t>
            </m:r>
            <m:sSup>
              <m:sSupPr>
                <m:ctrlPr>
                  <w:rPr>
                    <w:rFonts w:ascii="Calibri" w:cs="Calibri" w:eastAsia="Calibri" w:hAnsi="Calibri"/>
                  </w:rPr>
                </m:ctrlPr>
              </m:sSupPr>
              <m:e>
                <m:r>
                  <w:rPr>
                    <w:rFonts w:ascii="Calibri" w:cs="Calibri" w:eastAsia="Calibri" w:hAnsi="Calibri"/>
                  </w:rPr>
                  <m:t xml:space="preserve">d</m:t>
                </m:r>
              </m:e>
              <m:sup>
                <m:r>
                  <w:rPr>
                    <w:rFonts w:ascii="Calibri" w:cs="Calibri" w:eastAsia="Calibri" w:hAnsi="Calibri"/>
                  </w:rPr>
                  <m:t xml:space="preserve">2</m:t>
                </m:r>
                <m:r>
                  <w:rPr>
                    <w:rFonts w:ascii="Calibri" w:cs="Calibri" w:eastAsia="Calibri" w:hAnsi="Calibri"/>
                  </w:rPr>
                  <m:t>β</m:t>
                </m:r>
              </m:sup>
            </m:sSup>
          </m:den>
        </m:f>
      </m:oMath>
      <w:r w:rsidDel="00000000" w:rsidR="00000000" w:rsidRPr="00000000">
        <w:rPr>
          <w:rFonts w:ascii="Calibri" w:cs="Calibri" w:eastAsia="Calibri" w:hAnsi="Calibri"/>
          <w:rtl w:val="0"/>
        </w:rPr>
        <w:t xml:space="preserve"> ( </w:t>
      </w:r>
      <m:oMath>
        <m:r>
          <m:t>α</m:t>
        </m:r>
        <m:r>
          <w:rPr>
            <w:rFonts w:ascii="Calibri" w:cs="Calibri" w:eastAsia="Calibri" w:hAnsi="Calibri"/>
          </w:rPr>
          <m:t xml:space="preserve">=</m:t>
        </m:r>
        <m:r>
          <w:rPr>
            <w:rFonts w:ascii="Calibri" w:cs="Calibri" w:eastAsia="Calibri" w:hAnsi="Calibri"/>
          </w:rPr>
          <m:t>β</m:t>
        </m:r>
        <m:r>
          <w:rPr>
            <w:rFonts w:ascii="Calibri" w:cs="Calibri" w:eastAsia="Calibri" w:hAnsi="Calibri"/>
          </w:rPr>
          <m:t xml:space="preserve">=1</m:t>
        </m:r>
      </m:oMath>
      <w:r w:rsidDel="00000000" w:rsidR="00000000" w:rsidRPr="00000000">
        <w:rPr>
          <w:rFonts w:ascii="Calibri" w:cs="Calibri" w:eastAsia="Calibri" w:hAnsi="Calibri"/>
          <w:rtl w:val="0"/>
        </w:rPr>
        <w:t xml:space="preserve">, yields similarity scores similar to those in  T-NSE), where:</w:t>
      </w:r>
    </w:p>
    <w:p w:rsidR="00000000" w:rsidDel="00000000" w:rsidP="00000000" w:rsidRDefault="00000000" w:rsidRPr="00000000" w14:paraId="00000090">
      <w:pPr>
        <w:numPr>
          <w:ilvl w:val="2"/>
          <w:numId w:val="5"/>
        </w:numPr>
        <w:spacing w:line="259" w:lineRule="auto"/>
        <w:ind w:left="2880" w:hanging="180"/>
        <w:rPr>
          <w:rFonts w:ascii="Calibri" w:cs="Calibri" w:eastAsia="Calibri" w:hAnsi="Calibri"/>
        </w:rPr>
      </w:pPr>
      <m:oMath>
        <m:r>
          <m:t>α</m:t>
        </m:r>
        <m:r>
          <w:rPr>
            <w:rFonts w:ascii="Calibri" w:cs="Calibri" w:eastAsia="Calibri" w:hAnsi="Calibri"/>
          </w:rPr>
          <m:t xml:space="preserve">,</m:t>
        </m:r>
        <m:r>
          <w:rPr>
            <w:rFonts w:ascii="Calibri" w:cs="Calibri" w:eastAsia="Calibri" w:hAnsi="Calibri"/>
          </w:rPr>
          <m:t>β</m:t>
        </m:r>
      </m:oMath>
      <w:r w:rsidDel="00000000" w:rsidR="00000000" w:rsidRPr="00000000">
        <w:rPr>
          <w:rFonts w:ascii="Calibri" w:cs="Calibri" w:eastAsia="Calibri" w:hAnsi="Calibri"/>
          <w:rtl w:val="0"/>
        </w:rPr>
        <w:t xml:space="preserve"> - hyperparameters. </w:t>
      </w:r>
    </w:p>
    <w:p w:rsidR="00000000" w:rsidDel="00000000" w:rsidP="00000000" w:rsidRDefault="00000000" w:rsidRPr="00000000" w14:paraId="00000091">
      <w:pPr>
        <w:numPr>
          <w:ilvl w:val="2"/>
          <w:numId w:val="5"/>
        </w:numPr>
        <w:spacing w:line="259" w:lineRule="auto"/>
        <w:ind w:left="2880" w:hanging="180"/>
        <w:rPr>
          <w:rFonts w:ascii="Calibri" w:cs="Calibri" w:eastAsia="Calibri" w:hAnsi="Calibri"/>
        </w:rPr>
      </w:pPr>
      <w:r w:rsidDel="00000000" w:rsidR="00000000" w:rsidRPr="00000000">
        <w:rPr>
          <w:rFonts w:ascii="Calibri" w:cs="Calibri" w:eastAsia="Calibri" w:hAnsi="Calibri"/>
          <w:rtl w:val="0"/>
        </w:rPr>
        <w:t xml:space="preserve">d – Is the distance between points.</w:t>
      </w:r>
    </w:p>
    <w:p w:rsidR="00000000" w:rsidDel="00000000" w:rsidP="00000000" w:rsidRDefault="00000000" w:rsidRPr="00000000" w14:paraId="00000092">
      <w:pPr>
        <w:numPr>
          <w:ilvl w:val="2"/>
          <w:numId w:val="5"/>
        </w:numPr>
        <w:spacing w:line="259" w:lineRule="auto"/>
        <w:ind w:left="2880" w:hanging="180"/>
        <w:rPr>
          <w:rFonts w:ascii="Calibri" w:cs="Calibri" w:eastAsia="Calibri" w:hAnsi="Calibri"/>
        </w:rPr>
      </w:pPr>
      <w:r w:rsidDel="00000000" w:rsidR="00000000" w:rsidRPr="00000000">
        <w:rPr>
          <w:rFonts w:ascii="Calibri" w:cs="Calibri" w:eastAsia="Calibri" w:hAnsi="Calibri"/>
          <w:rtl w:val="0"/>
        </w:rPr>
        <w:t xml:space="preserve">If  </w:t>
      </w:r>
      <m:oMath>
        <m:r>
          <m:t>α</m:t>
        </m:r>
        <m:r>
          <w:rPr>
            <w:rFonts w:ascii="Calibri" w:cs="Calibri" w:eastAsia="Calibri" w:hAnsi="Calibri"/>
          </w:rPr>
          <m:t xml:space="preserve">=</m:t>
        </m:r>
        <m:r>
          <w:rPr>
            <w:rFonts w:ascii="Calibri" w:cs="Calibri" w:eastAsia="Calibri" w:hAnsi="Calibri"/>
          </w:rPr>
          <m:t>β</m:t>
        </m:r>
        <m:r>
          <w:rPr>
            <w:rFonts w:ascii="Calibri" w:cs="Calibri" w:eastAsia="Calibri" w:hAnsi="Calibri"/>
          </w:rPr>
          <m:t xml:space="preserve">=1</m:t>
        </m:r>
      </m:oMath>
      <w:r w:rsidDel="00000000" w:rsidR="00000000" w:rsidRPr="00000000">
        <w:rPr>
          <w:rFonts w:ascii="Calibri" w:cs="Calibri" w:eastAsia="Calibri" w:hAnsi="Calibri"/>
          <w:rtl w:val="0"/>
        </w:rPr>
        <w:t xml:space="preserve">. yields similarity scores similar to those in  T-NSE.  So UMAP gives more control  over the spread of points in the low-dimensional space.</w:t>
      </w:r>
    </w:p>
    <w:p w:rsidR="00000000" w:rsidDel="00000000" w:rsidP="00000000" w:rsidRDefault="00000000" w:rsidRPr="00000000" w14:paraId="00000093">
      <w:pPr>
        <w:numPr>
          <w:ilvl w:val="1"/>
          <w:numId w:val="5"/>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The cost function helps determine how much to move </w:t>
      </w:r>
      <w:r w:rsidDel="00000000" w:rsidR="00000000" w:rsidRPr="00000000">
        <w:rPr>
          <w:rFonts w:ascii="Calibri" w:cs="Calibri" w:eastAsia="Calibri" w:hAnsi="Calibri"/>
          <w:b w:val="1"/>
          <w:rtl w:val="0"/>
        </w:rPr>
        <w:t xml:space="preserve">B </w:t>
      </w:r>
      <w:r w:rsidDel="00000000" w:rsidR="00000000" w:rsidRPr="00000000">
        <w:rPr>
          <w:rFonts w:ascii="Calibri" w:cs="Calibri" w:eastAsia="Calibri" w:hAnsi="Calibri"/>
          <w:rtl w:val="0"/>
        </w:rPr>
        <w:t xml:space="preserve">by its derivatives.</w:t>
        <w:br w:type="textWrapping"/>
      </w:r>
      <m:oMath>
        <m:r>
          <w:rPr>
            <w:rFonts w:ascii="Calibri" w:cs="Calibri" w:eastAsia="Calibri" w:hAnsi="Calibri"/>
          </w:rPr>
          <m:t xml:space="preserve">Cost function =log(</m:t>
        </m:r>
        <m:f>
          <m:fPr>
            <m:ctrlPr>
              <w:rPr>
                <w:rFonts w:ascii="Calibri" w:cs="Calibri" w:eastAsia="Calibri" w:hAnsi="Calibri"/>
              </w:rPr>
            </m:ctrlPr>
          </m:fPr>
          <m:num>
            <m:r>
              <w:rPr>
                <w:rFonts w:ascii="Calibri" w:cs="Calibri" w:eastAsia="Calibri" w:hAnsi="Calibri"/>
              </w:rPr>
              <m:t xml:space="preserve">`1</m:t>
            </m:r>
          </m:num>
          <m:den>
            <m:r>
              <w:rPr>
                <w:rFonts w:ascii="Calibri" w:cs="Calibri" w:eastAsia="Calibri" w:hAnsi="Calibri"/>
              </w:rPr>
              <m:t xml:space="preserve">A score</m:t>
            </m:r>
          </m:den>
        </m:f>
        <m:r>
          <w:rPr>
            <w:rFonts w:ascii="Calibri" w:cs="Calibri" w:eastAsia="Calibri" w:hAnsi="Calibri"/>
          </w:rPr>
          <m:t xml:space="preserve">) +log(</m:t>
        </m:r>
        <m:f>
          <m:fPr>
            <m:ctrlPr>
              <w:rPr>
                <w:rFonts w:ascii="Calibri" w:cs="Calibri" w:eastAsia="Calibri" w:hAnsi="Calibri"/>
              </w:rPr>
            </m:ctrlPr>
          </m:fPr>
          <m:num>
            <m:r>
              <w:rPr>
                <w:rFonts w:ascii="Calibri" w:cs="Calibri" w:eastAsia="Calibri" w:hAnsi="Calibri"/>
              </w:rPr>
              <m:t xml:space="preserve">`1</m:t>
            </m:r>
          </m:num>
          <m:den>
            <m:r>
              <w:rPr>
                <w:rFonts w:ascii="Calibri" w:cs="Calibri" w:eastAsia="Calibri" w:hAnsi="Calibri"/>
              </w:rPr>
              <m:t xml:space="preserve">1- C score</m:t>
            </m:r>
          </m:den>
        </m:f>
        <m:r>
          <w:rPr>
            <w:rFonts w:ascii="Calibri" w:cs="Calibri" w:eastAsia="Calibri" w:hAnsi="Calibri"/>
          </w:rPr>
          <m:t xml:space="preserve">) </m:t>
        </m:r>
      </m:oMath>
      <w:r w:rsidDel="00000000" w:rsidR="00000000" w:rsidRPr="00000000">
        <w:rPr>
          <w:rtl w:val="0"/>
        </w:rPr>
      </w:r>
    </w:p>
    <w:p w:rsidR="00000000" w:rsidDel="00000000" w:rsidP="00000000" w:rsidRDefault="00000000" w:rsidRPr="00000000" w14:paraId="00000094">
      <w:pPr>
        <w:numPr>
          <w:ilvl w:val="1"/>
          <w:numId w:val="5"/>
        </w:numPr>
        <w:spacing w:after="160"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This process iterates over a small subset of points, and due to the stochastic nature of gradient descent, each final graph may differ slightly.</w:t>
      </w:r>
    </w:p>
    <w:p w:rsidR="00000000" w:rsidDel="00000000" w:rsidP="00000000" w:rsidRDefault="00000000" w:rsidRPr="00000000" w14:paraId="00000095">
      <w:pPr>
        <w:spacing w:after="160" w:line="259" w:lineRule="auto"/>
        <w:ind w:left="1440" w:firstLine="0"/>
        <w:rPr>
          <w:rFonts w:ascii="Calibri" w:cs="Calibri" w:eastAsia="Calibri" w:hAnsi="Calibri"/>
        </w:rPr>
      </w:pPr>
      <w:r w:rsidDel="00000000" w:rsidR="00000000" w:rsidRPr="00000000">
        <w:rPr>
          <w:rFonts w:ascii="Calibri" w:cs="Calibri" w:eastAsia="Calibri" w:hAnsi="Calibri"/>
          <w:rtl w:val="0"/>
        </w:rPr>
        <w:br w:type="textWrapping"/>
      </w:r>
    </w:p>
    <w:p w:rsidR="00000000" w:rsidDel="00000000" w:rsidP="00000000" w:rsidRDefault="00000000" w:rsidRPr="00000000" w14:paraId="00000096">
      <w:pPr>
        <w:spacing w:line="259" w:lineRule="auto"/>
        <w:ind w:left="720" w:firstLine="0"/>
        <w:rPr>
          <w:rFonts w:ascii="Calibri" w:cs="Calibri" w:eastAsia="Calibri" w:hAnsi="Calibri"/>
          <w:u w:val="single"/>
        </w:rPr>
      </w:pPr>
      <w:r w:rsidDel="00000000" w:rsidR="00000000" w:rsidRPr="00000000">
        <w:rPr>
          <w:rFonts w:ascii="Calibri" w:cs="Calibri" w:eastAsia="Calibri" w:hAnsi="Calibri"/>
          <w:u w:val="single"/>
          <w:rtl w:val="0"/>
        </w:rPr>
        <w:t xml:space="preserve">Differences to T-SNE:</w:t>
      </w:r>
    </w:p>
    <w:p w:rsidR="00000000" w:rsidDel="00000000" w:rsidP="00000000" w:rsidRDefault="00000000" w:rsidRPr="00000000" w14:paraId="00000097">
      <w:pP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In terms of the main ideas of how UMAP and T-SNE work they are essentially the same and most of the differences are very subtle, however there are some important differences:</w:t>
      </w:r>
    </w:p>
    <w:p w:rsidR="00000000" w:rsidDel="00000000" w:rsidP="00000000" w:rsidRDefault="00000000" w:rsidRPr="00000000" w14:paraId="00000098">
      <w:pPr>
        <w:numPr>
          <w:ilvl w:val="0"/>
          <w:numId w:val="6"/>
        </w:numPr>
        <w:spacing w:line="259"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T-SNE always starts with a </w:t>
      </w:r>
      <w:r w:rsidDel="00000000" w:rsidR="00000000" w:rsidRPr="00000000">
        <w:rPr>
          <w:rFonts w:ascii="Calibri" w:cs="Calibri" w:eastAsia="Calibri" w:hAnsi="Calibri"/>
          <w:b w:val="1"/>
          <w:rtl w:val="0"/>
        </w:rPr>
        <w:t xml:space="preserve">random</w:t>
      </w:r>
      <w:r w:rsidDel="00000000" w:rsidR="00000000" w:rsidRPr="00000000">
        <w:rPr>
          <w:rFonts w:ascii="Calibri" w:cs="Calibri" w:eastAsia="Calibri" w:hAnsi="Calibri"/>
          <w:rtl w:val="0"/>
        </w:rPr>
        <w:t xml:space="preserve"> initialization of the low-dimensional graph, in contrast UMAP uses spectral embedding to initialize the low-dimensional graph, resulting in a consistent starting graph. </w:t>
      </w:r>
    </w:p>
    <w:p w:rsidR="00000000" w:rsidDel="00000000" w:rsidP="00000000" w:rsidRDefault="00000000" w:rsidRPr="00000000" w14:paraId="00000099">
      <w:pPr>
        <w:numPr>
          <w:ilvl w:val="0"/>
          <w:numId w:val="6"/>
        </w:numPr>
        <w:spacing w:line="259"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T-SNE moves every single point a little bit each iteration. In contrast, UMAP can move just one point or a small subset of points each time (scale well with large data sets). </w:t>
      </w:r>
    </w:p>
    <w:p w:rsidR="00000000" w:rsidDel="00000000" w:rsidP="00000000" w:rsidRDefault="00000000" w:rsidRPr="00000000" w14:paraId="0000009A">
      <w:pPr>
        <w:numPr>
          <w:ilvl w:val="0"/>
          <w:numId w:val="6"/>
        </w:numPr>
        <w:spacing w:line="259"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Similarity scores are determined by different distributions.</w:t>
      </w:r>
    </w:p>
    <w:p w:rsidR="00000000" w:rsidDel="00000000" w:rsidP="00000000" w:rsidRDefault="00000000" w:rsidRPr="00000000" w14:paraId="0000009B">
      <w:pPr>
        <w:numPr>
          <w:ilvl w:val="0"/>
          <w:numId w:val="6"/>
        </w:numPr>
        <w:spacing w:line="259"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The different similarity scores, A-&gt;B and B-&gt;A are combined into one value: UMAP - fuzzy union operation. T-NSE - Average them.</w:t>
      </w:r>
    </w:p>
    <w:p w:rsidR="00000000" w:rsidDel="00000000" w:rsidP="00000000" w:rsidRDefault="00000000" w:rsidRPr="00000000" w14:paraId="0000009C">
      <w:pPr>
        <w:spacing w:after="240" w:before="240" w:lineRule="auto"/>
        <w:ind w:left="0" w:firstLine="0"/>
        <w:rPr/>
      </w:pPr>
      <w:r w:rsidDel="00000000" w:rsidR="00000000" w:rsidRPr="00000000">
        <w:rPr>
          <w:rtl w:val="0"/>
        </w:rPr>
      </w:r>
    </w:p>
    <w:p w:rsidR="00000000" w:rsidDel="00000000" w:rsidP="00000000" w:rsidRDefault="00000000" w:rsidRPr="00000000" w14:paraId="0000009D">
      <w:pPr>
        <w:spacing w:after="240" w:before="240" w:lineRule="auto"/>
        <w:rPr/>
      </w:pPr>
      <w:r w:rsidDel="00000000" w:rsidR="00000000" w:rsidRPr="00000000">
        <w:rPr>
          <w:rtl w:val="0"/>
        </w:rPr>
      </w:r>
    </w:p>
    <w:p w:rsidR="00000000" w:rsidDel="00000000" w:rsidP="00000000" w:rsidRDefault="00000000" w:rsidRPr="00000000" w14:paraId="0000009E">
      <w:pPr>
        <w:spacing w:after="240" w:before="240" w:lineRule="auto"/>
        <w:rPr/>
      </w:pPr>
      <w:r w:rsidDel="00000000" w:rsidR="00000000" w:rsidRPr="00000000">
        <w:rPr>
          <w:rtl w:val="0"/>
        </w:rPr>
      </w:r>
    </w:p>
    <w:p w:rsidR="00000000" w:rsidDel="00000000" w:rsidP="00000000" w:rsidRDefault="00000000" w:rsidRPr="00000000" w14:paraId="0000009F">
      <w:pPr>
        <w:spacing w:after="240" w:before="240" w:lineRule="auto"/>
        <w:rPr/>
      </w:pPr>
      <w:r w:rsidDel="00000000" w:rsidR="00000000" w:rsidRPr="00000000">
        <w:rPr>
          <w:rtl w:val="0"/>
        </w:rPr>
      </w:r>
    </w:p>
    <w:p w:rsidR="00000000" w:rsidDel="00000000" w:rsidP="00000000" w:rsidRDefault="00000000" w:rsidRPr="00000000" w14:paraId="000000A0">
      <w:pPr>
        <w:spacing w:after="240" w:before="240" w:lineRule="auto"/>
        <w:rPr/>
      </w:pPr>
      <w:r w:rsidDel="00000000" w:rsidR="00000000" w:rsidRPr="00000000">
        <w:rPr>
          <w:rtl w:val="0"/>
        </w:rPr>
      </w:r>
    </w:p>
    <w:p w:rsidR="00000000" w:rsidDel="00000000" w:rsidP="00000000" w:rsidRDefault="00000000" w:rsidRPr="00000000" w14:paraId="000000A1">
      <w:pPr>
        <w:spacing w:after="240" w:before="240" w:lineRule="auto"/>
        <w:rPr/>
      </w:pPr>
      <w:r w:rsidDel="00000000" w:rsidR="00000000" w:rsidRPr="00000000">
        <w:rPr>
          <w:rtl w:val="0"/>
        </w:rPr>
      </w:r>
    </w:p>
    <w:p w:rsidR="00000000" w:rsidDel="00000000" w:rsidP="00000000" w:rsidRDefault="00000000" w:rsidRPr="00000000" w14:paraId="000000A2">
      <w:pPr>
        <w:spacing w:after="240" w:before="240" w:lineRule="auto"/>
        <w:rPr/>
      </w:pPr>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rtl w:val="0"/>
        </w:rPr>
      </w:r>
    </w:p>
    <w:p w:rsidR="00000000" w:rsidDel="00000000" w:rsidP="00000000" w:rsidRDefault="00000000" w:rsidRPr="00000000" w14:paraId="000000A4">
      <w:pPr>
        <w:spacing w:after="240" w:before="240" w:lineRule="auto"/>
        <w:rPr/>
      </w:pP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rtl w:val="0"/>
        </w:rPr>
      </w:r>
    </w:p>
    <w:p w:rsidR="00000000" w:rsidDel="00000000" w:rsidP="00000000" w:rsidRDefault="00000000" w:rsidRPr="00000000" w14:paraId="000000A7">
      <w:pPr>
        <w:spacing w:after="240" w:before="240" w:lineRule="auto"/>
        <w:rPr/>
      </w:pPr>
      <w:r w:rsidDel="00000000" w:rsidR="00000000" w:rsidRPr="00000000">
        <w:rPr>
          <w:rtl w:val="0"/>
        </w:rPr>
      </w:r>
    </w:p>
    <w:p w:rsidR="00000000" w:rsidDel="00000000" w:rsidP="00000000" w:rsidRDefault="00000000" w:rsidRPr="00000000" w14:paraId="000000A8">
      <w:pPr>
        <w:spacing w:after="240" w:before="240" w:lineRule="auto"/>
        <w:rPr/>
      </w:pPr>
      <w:r w:rsidDel="00000000" w:rsidR="00000000" w:rsidRPr="00000000">
        <w:rPr>
          <w:rtl w:val="0"/>
        </w:rPr>
      </w:r>
    </w:p>
    <w:p w:rsidR="00000000" w:rsidDel="00000000" w:rsidP="00000000" w:rsidRDefault="00000000" w:rsidRPr="00000000" w14:paraId="000000A9">
      <w:pPr>
        <w:spacing w:after="240" w:before="240" w:lineRule="auto"/>
        <w:rPr/>
      </w:pPr>
      <w:r w:rsidDel="00000000" w:rsidR="00000000" w:rsidRPr="00000000">
        <w:rPr>
          <w:rtl w:val="0"/>
        </w:rPr>
      </w:r>
    </w:p>
    <w:p w:rsidR="00000000" w:rsidDel="00000000" w:rsidP="00000000" w:rsidRDefault="00000000" w:rsidRPr="00000000" w14:paraId="000000AA">
      <w:pPr>
        <w:spacing w:after="240" w:before="240" w:lineRule="auto"/>
        <w:rPr/>
      </w:pPr>
      <w:r w:rsidDel="00000000" w:rsidR="00000000" w:rsidRPr="00000000">
        <w:rPr>
          <w:rtl w:val="0"/>
        </w:rPr>
      </w:r>
    </w:p>
    <w:tbl>
      <w:tblPr>
        <w:tblStyle w:val="Table1"/>
        <w:tblW w:w="937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2.8333333333333"/>
        <w:gridCol w:w="1562.8333333333333"/>
        <w:gridCol w:w="1562.8333333333333"/>
        <w:gridCol w:w="1562.8333333333333"/>
        <w:gridCol w:w="1562.8333333333333"/>
        <w:gridCol w:w="1562.8333333333333"/>
        <w:tblGridChange w:id="0">
          <w:tblGrid>
            <w:gridCol w:w="1562.8333333333333"/>
            <w:gridCol w:w="1562.8333333333333"/>
            <w:gridCol w:w="1562.8333333333333"/>
            <w:gridCol w:w="1562.8333333333333"/>
            <w:gridCol w:w="1562.8333333333333"/>
            <w:gridCol w:w="1562.8333333333333"/>
          </w:tblGrid>
        </w:tblGridChange>
      </w:tblGrid>
      <w:tr>
        <w:trPr>
          <w:cantSplit w:val="0"/>
          <w:trHeight w:val="96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jc w:val="center"/>
              <w:rPr>
                <w:sz w:val="20"/>
                <w:szCs w:val="20"/>
              </w:rPr>
            </w:pPr>
            <w:r w:rsidDel="00000000" w:rsidR="00000000" w:rsidRPr="00000000">
              <w:rPr>
                <w:b w:val="1"/>
                <w:sz w:val="20"/>
                <w:szCs w:val="20"/>
                <w:rtl w:val="0"/>
              </w:rPr>
              <w:t xml:space="preserve">Method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after="240" w:before="240" w:lineRule="auto"/>
              <w:jc w:val="center"/>
              <w:rPr>
                <w:sz w:val="20"/>
                <w:szCs w:val="20"/>
              </w:rPr>
            </w:pPr>
            <w:r w:rsidDel="00000000" w:rsidR="00000000" w:rsidRPr="00000000">
              <w:rPr>
                <w:b w:val="1"/>
                <w:sz w:val="20"/>
                <w:szCs w:val="20"/>
                <w:rtl w:val="0"/>
              </w:rPr>
              <w:t xml:space="preserve">Purpose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after="240" w:before="240" w:lineRule="auto"/>
              <w:jc w:val="center"/>
              <w:rPr>
                <w:sz w:val="20"/>
                <w:szCs w:val="20"/>
              </w:rPr>
            </w:pPr>
            <w:r w:rsidDel="00000000" w:rsidR="00000000" w:rsidRPr="00000000">
              <w:rPr>
                <w:b w:val="1"/>
                <w:sz w:val="20"/>
                <w:szCs w:val="20"/>
                <w:rtl w:val="0"/>
              </w:rPr>
              <w:t xml:space="preserve">Preserves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after="240" w:before="240" w:lineRule="auto"/>
              <w:jc w:val="center"/>
              <w:rPr>
                <w:sz w:val="20"/>
                <w:szCs w:val="20"/>
              </w:rPr>
            </w:pPr>
            <w:r w:rsidDel="00000000" w:rsidR="00000000" w:rsidRPr="00000000">
              <w:rPr>
                <w:b w:val="1"/>
                <w:sz w:val="20"/>
                <w:szCs w:val="20"/>
                <w:rtl w:val="0"/>
              </w:rPr>
              <w:t xml:space="preserve">Complexity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after="240" w:before="240" w:lineRule="auto"/>
              <w:jc w:val="center"/>
              <w:rPr>
                <w:sz w:val="20"/>
                <w:szCs w:val="20"/>
              </w:rPr>
            </w:pPr>
            <w:r w:rsidDel="00000000" w:rsidR="00000000" w:rsidRPr="00000000">
              <w:rPr>
                <w:b w:val="1"/>
                <w:sz w:val="20"/>
                <w:szCs w:val="20"/>
                <w:rtl w:val="0"/>
              </w:rPr>
              <w:t xml:space="preserve">Strengths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after="240" w:before="240" w:lineRule="auto"/>
              <w:jc w:val="center"/>
              <w:rPr>
                <w:sz w:val="20"/>
                <w:szCs w:val="20"/>
              </w:rPr>
            </w:pPr>
            <w:r w:rsidDel="00000000" w:rsidR="00000000" w:rsidRPr="00000000">
              <w:rPr>
                <w:b w:val="1"/>
                <w:sz w:val="20"/>
                <w:szCs w:val="20"/>
                <w:rtl w:val="0"/>
              </w:rPr>
              <w:t xml:space="preserve">Weaknesses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after="240" w:before="240" w:lineRule="auto"/>
              <w:rPr>
                <w:sz w:val="20"/>
                <w:szCs w:val="20"/>
              </w:rPr>
            </w:pPr>
            <w:r w:rsidDel="00000000" w:rsidR="00000000" w:rsidRPr="00000000">
              <w:rPr>
                <w:b w:val="1"/>
                <w:sz w:val="20"/>
                <w:szCs w:val="20"/>
                <w:rtl w:val="0"/>
              </w:rPr>
              <w:t xml:space="preserve">PCA</w:t>
            </w:r>
            <w:r w:rsidDel="00000000" w:rsidR="00000000" w:rsidRPr="00000000">
              <w:rPr>
                <w:sz w:val="20"/>
                <w:szCs w:val="20"/>
                <w:rtl w:val="0"/>
              </w:rPr>
              <w:t xml:space="preserve"> (Principal Component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after="240" w:before="240" w:lineRule="auto"/>
              <w:rPr>
                <w:sz w:val="20"/>
                <w:szCs w:val="20"/>
              </w:rPr>
            </w:pPr>
            <w:r w:rsidDel="00000000" w:rsidR="00000000" w:rsidRPr="00000000">
              <w:rPr>
                <w:sz w:val="20"/>
                <w:szCs w:val="20"/>
                <w:rtl w:val="0"/>
              </w:rPr>
              <w:t xml:space="preserve">Dimensionality Reduction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after="240" w:before="240" w:lineRule="auto"/>
              <w:rPr>
                <w:sz w:val="20"/>
                <w:szCs w:val="20"/>
              </w:rPr>
            </w:pPr>
            <w:r w:rsidDel="00000000" w:rsidR="00000000" w:rsidRPr="00000000">
              <w:rPr>
                <w:sz w:val="20"/>
                <w:szCs w:val="20"/>
                <w:rtl w:val="0"/>
              </w:rPr>
              <w:t xml:space="preserve">Global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after="240" w:before="240" w:lineRule="auto"/>
              <w:rPr>
                <w:sz w:val="20"/>
                <w:szCs w:val="20"/>
              </w:rPr>
            </w:pPr>
            <w:r w:rsidDel="00000000" w:rsidR="00000000" w:rsidRPr="00000000">
              <w:rPr>
                <w:sz w:val="20"/>
                <w:szCs w:val="20"/>
                <w:rtl w:val="0"/>
              </w:rPr>
              <w:t xml:space="preserve">O(n³) for Eigenvalue Decomposition, O(mn²) for SVD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after="240" w:before="240" w:lineRule="auto"/>
              <w:rPr>
                <w:sz w:val="20"/>
                <w:szCs w:val="20"/>
              </w:rPr>
            </w:pPr>
            <w:r w:rsidDel="00000000" w:rsidR="00000000" w:rsidRPr="00000000">
              <w:rPr>
                <w:sz w:val="20"/>
                <w:szCs w:val="20"/>
                <w:rtl w:val="0"/>
              </w:rPr>
              <w:t xml:space="preserve">Simple, fast, good for linear relationships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rPr>
                <w:sz w:val="20"/>
                <w:szCs w:val="20"/>
              </w:rPr>
            </w:pPr>
            <w:r w:rsidDel="00000000" w:rsidR="00000000" w:rsidRPr="00000000">
              <w:rPr>
                <w:sz w:val="20"/>
                <w:szCs w:val="20"/>
                <w:rtl w:val="0"/>
              </w:rPr>
              <w:t xml:space="preserve">Can miss complex structures, may not handle non-linearity well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rPr>
                <w:sz w:val="20"/>
                <w:szCs w:val="20"/>
              </w:rPr>
            </w:pPr>
            <w:r w:rsidDel="00000000" w:rsidR="00000000" w:rsidRPr="00000000">
              <w:rPr>
                <w:b w:val="1"/>
                <w:sz w:val="20"/>
                <w:szCs w:val="20"/>
                <w:rtl w:val="0"/>
              </w:rPr>
              <w:t xml:space="preserve">MDS</w:t>
            </w:r>
            <w:r w:rsidDel="00000000" w:rsidR="00000000" w:rsidRPr="00000000">
              <w:rPr>
                <w:sz w:val="20"/>
                <w:szCs w:val="20"/>
                <w:rtl w:val="0"/>
              </w:rPr>
              <w:t xml:space="preserve"> (Multidimensional 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after="240" w:before="240" w:lineRule="auto"/>
              <w:rPr>
                <w:sz w:val="20"/>
                <w:szCs w:val="20"/>
              </w:rPr>
            </w:pPr>
            <w:r w:rsidDel="00000000" w:rsidR="00000000" w:rsidRPr="00000000">
              <w:rPr>
                <w:sz w:val="20"/>
                <w:szCs w:val="20"/>
                <w:rtl w:val="0"/>
              </w:rPr>
              <w:t xml:space="preserve">Dimensionality Reduction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240" w:before="240" w:lineRule="auto"/>
              <w:rPr>
                <w:sz w:val="20"/>
                <w:szCs w:val="20"/>
              </w:rPr>
            </w:pPr>
            <w:r w:rsidDel="00000000" w:rsidR="00000000" w:rsidRPr="00000000">
              <w:rPr>
                <w:sz w:val="20"/>
                <w:szCs w:val="20"/>
                <w:rtl w:val="0"/>
              </w:rPr>
              <w:t xml:space="preserve">Global and local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after="240" w:before="240" w:lineRule="auto"/>
              <w:rPr>
                <w:sz w:val="20"/>
                <w:szCs w:val="20"/>
              </w:rPr>
            </w:pPr>
            <w:r w:rsidDel="00000000" w:rsidR="00000000" w:rsidRPr="00000000">
              <w:rPr>
                <w:sz w:val="20"/>
                <w:szCs w:val="20"/>
                <w:rtl w:val="0"/>
              </w:rPr>
              <w:t xml:space="preserve">O(n²) for classical MDS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rPr>
                <w:sz w:val="20"/>
                <w:szCs w:val="20"/>
              </w:rPr>
            </w:pPr>
            <w:r w:rsidDel="00000000" w:rsidR="00000000" w:rsidRPr="00000000">
              <w:rPr>
                <w:sz w:val="20"/>
                <w:szCs w:val="20"/>
                <w:rtl w:val="0"/>
              </w:rPr>
              <w:t xml:space="preserve">Can capture both global and local relationships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after="240" w:before="240" w:lineRule="auto"/>
              <w:rPr>
                <w:sz w:val="20"/>
                <w:szCs w:val="20"/>
              </w:rPr>
            </w:pPr>
            <w:r w:rsidDel="00000000" w:rsidR="00000000" w:rsidRPr="00000000">
              <w:rPr>
                <w:sz w:val="20"/>
                <w:szCs w:val="20"/>
                <w:rtl w:val="0"/>
              </w:rPr>
              <w:t xml:space="preserve">Computationally expensive for large datasets, may struggle with non-linearity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after="240" w:before="240" w:lineRule="auto"/>
              <w:rPr>
                <w:sz w:val="20"/>
                <w:szCs w:val="20"/>
              </w:rPr>
            </w:pPr>
            <w:r w:rsidDel="00000000" w:rsidR="00000000" w:rsidRPr="00000000">
              <w:rPr>
                <w:b w:val="1"/>
                <w:sz w:val="20"/>
                <w:szCs w:val="20"/>
                <w:rtl w:val="0"/>
              </w:rPr>
              <w:t xml:space="preserve">T-SNE</w:t>
            </w:r>
            <w:r w:rsidDel="00000000" w:rsidR="00000000" w:rsidRPr="00000000">
              <w:rPr>
                <w:sz w:val="20"/>
                <w:szCs w:val="20"/>
                <w:rtl w:val="0"/>
              </w:rPr>
              <w:t xml:space="preserve"> (t-Distributed Stochastic Neighbor 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after="240" w:before="240" w:lineRule="auto"/>
              <w:rPr>
                <w:sz w:val="20"/>
                <w:szCs w:val="20"/>
              </w:rPr>
            </w:pPr>
            <w:r w:rsidDel="00000000" w:rsidR="00000000" w:rsidRPr="00000000">
              <w:rPr>
                <w:sz w:val="20"/>
                <w:szCs w:val="20"/>
                <w:rtl w:val="0"/>
              </w:rPr>
              <w:t xml:space="preserve">Non-linear Dimensionality Reduction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after="240" w:before="240" w:lineRule="auto"/>
              <w:rPr>
                <w:sz w:val="20"/>
                <w:szCs w:val="20"/>
              </w:rPr>
            </w:pPr>
            <w:r w:rsidDel="00000000" w:rsidR="00000000" w:rsidRPr="00000000">
              <w:rPr>
                <w:sz w:val="20"/>
                <w:szCs w:val="20"/>
                <w:rtl w:val="0"/>
              </w:rPr>
              <w:t xml:space="preserve">Local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after="240" w:before="240" w:lineRule="auto"/>
              <w:rPr>
                <w:sz w:val="20"/>
                <w:szCs w:val="20"/>
              </w:rPr>
            </w:pPr>
            <w:r w:rsidDel="00000000" w:rsidR="00000000" w:rsidRPr="00000000">
              <w:rPr>
                <w:sz w:val="20"/>
                <w:szCs w:val="20"/>
                <w:rtl w:val="0"/>
              </w:rPr>
              <w:t xml:space="preserve">O(n²) for large datasets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240" w:before="240" w:lineRule="auto"/>
              <w:rPr>
                <w:sz w:val="20"/>
                <w:szCs w:val="20"/>
              </w:rPr>
            </w:pPr>
            <w:r w:rsidDel="00000000" w:rsidR="00000000" w:rsidRPr="00000000">
              <w:rPr>
                <w:sz w:val="20"/>
                <w:szCs w:val="20"/>
                <w:rtl w:val="0"/>
              </w:rPr>
              <w:t xml:space="preserve">Excellent at preserving local structure, revealing clusters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after="240" w:before="240" w:lineRule="auto"/>
              <w:rPr>
                <w:sz w:val="20"/>
                <w:szCs w:val="20"/>
              </w:rPr>
            </w:pPr>
            <w:r w:rsidDel="00000000" w:rsidR="00000000" w:rsidRPr="00000000">
              <w:rPr>
                <w:sz w:val="20"/>
                <w:szCs w:val="20"/>
                <w:rtl w:val="0"/>
              </w:rPr>
              <w:t xml:space="preserve">Computationally intensive, may produce misleading artifacts or non-global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0"/>
                <w:szCs w:val="20"/>
              </w:rPr>
            </w:pPr>
            <w:r w:rsidDel="00000000" w:rsidR="00000000" w:rsidRPr="00000000">
              <w:rPr>
                <w:rtl w:val="0"/>
              </w:rPr>
            </w:r>
          </w:p>
          <w:tbl>
            <w:tblPr>
              <w:tblStyle w:val="Table2"/>
              <w:tblW w:w="1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tblGridChange w:id="0">
                <w:tblGrid>
                  <w:gridCol w:w="13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0"/>
                      <w:szCs w:val="20"/>
                    </w:rPr>
                  </w:pPr>
                  <w:r w:rsidDel="00000000" w:rsidR="00000000" w:rsidRPr="00000000">
                    <w:rPr>
                      <w:b w:val="1"/>
                      <w:sz w:val="20"/>
                      <w:szCs w:val="20"/>
                      <w:rtl w:val="0"/>
                    </w:rPr>
                    <w:t xml:space="preserve">UMAP</w:t>
                  </w:r>
                  <w:r w:rsidDel="00000000" w:rsidR="00000000" w:rsidRPr="00000000">
                    <w:rPr>
                      <w:sz w:val="20"/>
                      <w:szCs w:val="20"/>
                      <w:rtl w:val="0"/>
                    </w:rPr>
                    <w:t xml:space="preserve"> (Uniform Manifold Approximation and Projection)</w:t>
                  </w:r>
                </w:p>
              </w:tc>
            </w:tr>
          </w:tbl>
          <w:p w:rsidR="00000000" w:rsidDel="00000000" w:rsidP="00000000" w:rsidRDefault="00000000" w:rsidRPr="00000000" w14:paraId="000000C5">
            <w:pPr>
              <w:widowControl w:val="0"/>
              <w:spacing w:line="240" w:lineRule="auto"/>
              <w:rPr>
                <w:sz w:val="20"/>
                <w:szCs w:val="20"/>
              </w:rPr>
            </w:pPr>
            <w:r w:rsidDel="00000000" w:rsidR="00000000" w:rsidRPr="00000000">
              <w:rPr>
                <w:rtl w:val="0"/>
              </w:rPr>
            </w:r>
          </w:p>
          <w:tbl>
            <w:tblPr>
              <w:tblStyle w:val="Table3"/>
              <w:tblW w:w="13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tblGridChange w:id="0">
                <w:tblGrid>
                  <w:gridCol w:w="1335"/>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CD">
      <w:pPr>
        <w:spacing w:after="240" w:before="240" w:lineRule="auto"/>
        <w:rPr/>
      </w:pPr>
      <w:r w:rsidDel="00000000" w:rsidR="00000000" w:rsidRPr="00000000">
        <w:rPr>
          <w:rtl w:val="0"/>
        </w:rPr>
      </w:r>
    </w:p>
    <w:tbl>
      <w:tblPr>
        <w:tblStyle w:val="Table4"/>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240"/>
        <w:gridCol w:w="2490"/>
        <w:gridCol w:w="1650"/>
        <w:gridCol w:w="1365"/>
        <w:gridCol w:w="1740"/>
        <w:tblGridChange w:id="0">
          <w:tblGrid>
            <w:gridCol w:w="1890"/>
            <w:gridCol w:w="240"/>
            <w:gridCol w:w="2490"/>
            <w:gridCol w:w="1650"/>
            <w:gridCol w:w="1365"/>
            <w:gridCol w:w="174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spacing w:after="240" w:before="240" w:lineRule="auto"/>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spacing w:after="240" w:befor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spacing w:after="240" w:befor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spacing w:after="240" w:befor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spacing w:after="240" w:befor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spacing w:after="240" w:before="240" w:lineRule="auto"/>
              <w:jc w:val="center"/>
              <w:rPr/>
            </w:pPr>
            <w:r w:rsidDel="00000000" w:rsidR="00000000" w:rsidRPr="00000000">
              <w:rPr>
                <w:rtl w:val="0"/>
              </w:rPr>
            </w:r>
          </w:p>
        </w:tc>
      </w:tr>
      <w:tr>
        <w:trPr>
          <w:cantSplit w:val="0"/>
          <w:trHeight w:val="15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spacing w:after="240" w:before="240" w:lineRule="auto"/>
              <w:rPr/>
            </w:pPr>
            <w:r w:rsidDel="00000000" w:rsidR="00000000" w:rsidRPr="00000000">
              <w:rPr>
                <w:rtl w:val="0"/>
              </w:rPr>
            </w:r>
          </w:p>
        </w:tc>
      </w:tr>
      <w:tr>
        <w:trPr>
          <w:cantSplit w:val="0"/>
          <w:trHeight w:val="18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spacing w:after="240" w:before="240" w:lineRule="auto"/>
              <w:rPr/>
            </w:pPr>
            <w:r w:rsidDel="00000000" w:rsidR="00000000" w:rsidRPr="00000000">
              <w:rPr>
                <w:rtl w:val="0"/>
              </w:rPr>
            </w:r>
          </w:p>
        </w:tc>
      </w:tr>
      <w:tr>
        <w:trPr>
          <w:cantSplit w:val="0"/>
          <w:trHeight w:val="18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spacing w:after="240" w:before="240" w:lineRule="auto"/>
              <w:rPr/>
            </w:pPr>
            <w:r w:rsidDel="00000000" w:rsidR="00000000" w:rsidRPr="00000000">
              <w:rPr>
                <w:rtl w:val="0"/>
              </w:rPr>
            </w:r>
          </w:p>
        </w:tc>
      </w:tr>
      <w:tr>
        <w:trPr>
          <w:cantSplit w:val="0"/>
          <w:trHeight w:val="18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spacing w:after="240" w:before="240" w:lineRule="auto"/>
              <w:rPr/>
            </w:pPr>
            <w:r w:rsidDel="00000000" w:rsidR="00000000" w:rsidRPr="00000000">
              <w:rPr>
                <w:rtl w:val="0"/>
              </w:rPr>
            </w:r>
          </w:p>
        </w:tc>
      </w:tr>
    </w:tbl>
    <w:p w:rsidR="00000000" w:rsidDel="00000000" w:rsidP="00000000" w:rsidRDefault="00000000" w:rsidRPr="00000000" w14:paraId="000000EC">
      <w:pPr>
        <w:spacing w:after="240" w:before="240" w:lineRule="auto"/>
        <w:ind w:left="0" w:firstLine="0"/>
        <w:rPr/>
      </w:pPr>
      <w:r w:rsidDel="00000000" w:rsidR="00000000" w:rsidRPr="00000000">
        <w:rPr>
          <w:rtl w:val="0"/>
        </w:rPr>
      </w:r>
    </w:p>
    <w:p w:rsidR="00000000" w:rsidDel="00000000" w:rsidP="00000000" w:rsidRDefault="00000000" w:rsidRPr="00000000" w14:paraId="000000ED">
      <w:pP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EE">
      <w:pPr>
        <w:spacing w:line="259" w:lineRule="auto"/>
        <w:rPr>
          <w:rFonts w:ascii="Calibri" w:cs="Calibri" w:eastAsia="Calibri" w:hAnsi="Calibri"/>
        </w:rPr>
      </w:pPr>
      <w:r w:rsidDel="00000000" w:rsidR="00000000" w:rsidRPr="00000000">
        <w:rPr>
          <w:rFonts w:ascii="Calibri" w:cs="Calibri" w:eastAsia="Calibri" w:hAnsi="Calibri"/>
          <w:rtl w:val="0"/>
        </w:rPr>
        <w:t xml:space="preserve">Resources:</w:t>
      </w:r>
    </w:p>
    <w:p w:rsidR="00000000" w:rsidDel="00000000" w:rsidP="00000000" w:rsidRDefault="00000000" w:rsidRPr="00000000" w14:paraId="000000EF">
      <w:pPr>
        <w:numPr>
          <w:ilvl w:val="0"/>
          <w:numId w:val="10"/>
        </w:numPr>
        <w:spacing w:line="259" w:lineRule="auto"/>
        <w:ind w:left="720" w:hanging="360"/>
        <w:rPr>
          <w:rFonts w:ascii="Calibri" w:cs="Calibri" w:eastAsia="Calibri" w:hAnsi="Calibri"/>
        </w:rPr>
      </w:pPr>
      <w:hyperlink r:id="rId8">
        <w:r w:rsidDel="00000000" w:rsidR="00000000" w:rsidRPr="00000000">
          <w:rPr>
            <w:rFonts w:ascii="Calibri" w:cs="Calibri" w:eastAsia="Calibri" w:hAnsi="Calibri"/>
            <w:color w:val="1155cc"/>
            <w:u w:val="single"/>
            <w:rtl w:val="0"/>
          </w:rPr>
          <w:t xml:space="preserve">https://en.wikipedia.org/wiki/Dimensionality_reduction</w:t>
        </w:r>
      </w:hyperlink>
      <w:r w:rsidDel="00000000" w:rsidR="00000000" w:rsidRPr="00000000">
        <w:rPr>
          <w:rtl w:val="0"/>
        </w:rPr>
      </w:r>
    </w:p>
    <w:p w:rsidR="00000000" w:rsidDel="00000000" w:rsidP="00000000" w:rsidRDefault="00000000" w:rsidRPr="00000000" w14:paraId="000000F0">
      <w:pPr>
        <w:numPr>
          <w:ilvl w:val="0"/>
          <w:numId w:val="10"/>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https://www.visiondummy.com/2014/04/curse-dimensionality-affect-classification/</w:t>
      </w:r>
    </w:p>
    <w:p w:rsidR="00000000" w:rsidDel="00000000" w:rsidP="00000000" w:rsidRDefault="00000000" w:rsidRPr="00000000" w14:paraId="000000F1">
      <w:pPr>
        <w:numPr>
          <w:ilvl w:val="0"/>
          <w:numId w:val="10"/>
        </w:numPr>
        <w:spacing w:line="259" w:lineRule="auto"/>
        <w:ind w:left="720" w:hanging="360"/>
        <w:rPr>
          <w:rFonts w:ascii="Calibri" w:cs="Calibri" w:eastAsia="Calibri" w:hAnsi="Calibri"/>
        </w:rPr>
      </w:pPr>
      <w:hyperlink r:id="rId9">
        <w:r w:rsidDel="00000000" w:rsidR="00000000" w:rsidRPr="00000000">
          <w:rPr>
            <w:rFonts w:ascii="Calibri" w:cs="Calibri" w:eastAsia="Calibri" w:hAnsi="Calibri"/>
            <w:color w:val="1155cc"/>
            <w:u w:val="single"/>
            <w:rtl w:val="0"/>
          </w:rPr>
          <w:t xml:space="preserve">https://www.nature.com/articles/s41587-020-00809-z</w:t>
        </w:r>
      </w:hyperlink>
      <w:r w:rsidDel="00000000" w:rsidR="00000000" w:rsidRPr="00000000">
        <w:rPr>
          <w:rtl w:val="0"/>
        </w:rPr>
      </w:r>
    </w:p>
    <w:p w:rsidR="00000000" w:rsidDel="00000000" w:rsidP="00000000" w:rsidRDefault="00000000" w:rsidRPr="00000000" w14:paraId="000000F2">
      <w:pPr>
        <w:numPr>
          <w:ilvl w:val="0"/>
          <w:numId w:val="10"/>
        </w:numPr>
        <w:spacing w:line="259" w:lineRule="auto"/>
        <w:ind w:left="720" w:hanging="360"/>
        <w:rPr>
          <w:rFonts w:ascii="Calibri" w:cs="Calibri" w:eastAsia="Calibri" w:hAnsi="Calibri"/>
        </w:rPr>
      </w:pPr>
      <w:hyperlink r:id="rId10">
        <w:r w:rsidDel="00000000" w:rsidR="00000000" w:rsidRPr="00000000">
          <w:rPr>
            <w:rFonts w:ascii="Calibri" w:cs="Calibri" w:eastAsia="Calibri" w:hAnsi="Calibri"/>
            <w:color w:val="1155cc"/>
            <w:u w:val="single"/>
            <w:rtl w:val="0"/>
          </w:rPr>
          <w:t xml:space="preserve">https://drops.dagstuhl.de/storage/01oasics/oasics-vol027-vluds2012-irtg1131/OASIcs.VLUDS.2011.135/OASIcs.VLUDS.2011.135.pdf</w:t>
        </w:r>
      </w:hyperlink>
      <w:r w:rsidDel="00000000" w:rsidR="00000000" w:rsidRPr="00000000">
        <w:rPr>
          <w:rtl w:val="0"/>
        </w:rPr>
      </w:r>
    </w:p>
    <w:p w:rsidR="00000000" w:rsidDel="00000000" w:rsidP="00000000" w:rsidRDefault="00000000" w:rsidRPr="00000000" w14:paraId="000000F3">
      <w:pPr>
        <w:numPr>
          <w:ilvl w:val="0"/>
          <w:numId w:val="10"/>
        </w:numPr>
        <w:spacing w:line="259" w:lineRule="auto"/>
        <w:ind w:left="720" w:hanging="360"/>
        <w:rPr>
          <w:rFonts w:ascii="Calibri" w:cs="Calibri" w:eastAsia="Calibri" w:hAnsi="Calibri"/>
        </w:rPr>
      </w:pPr>
      <w:hyperlink r:id="rId11">
        <w:r w:rsidDel="00000000" w:rsidR="00000000" w:rsidRPr="00000000">
          <w:rPr>
            <w:rFonts w:ascii="Calibri" w:cs="Calibri" w:eastAsia="Calibri" w:hAnsi="Calibri"/>
            <w:color w:val="1155cc"/>
            <w:u w:val="single"/>
            <w:rtl w:val="0"/>
          </w:rPr>
          <w:t xml:space="preserve">https://www.youtube.com/watch?v=eN0wFzBA4Sc</w:t>
        </w:r>
      </w:hyperlink>
      <w:r w:rsidDel="00000000" w:rsidR="00000000" w:rsidRPr="00000000">
        <w:rPr>
          <w:rtl w:val="0"/>
        </w:rPr>
      </w:r>
    </w:p>
    <w:p w:rsidR="00000000" w:rsidDel="00000000" w:rsidP="00000000" w:rsidRDefault="00000000" w:rsidRPr="00000000" w14:paraId="000000F4">
      <w:pPr>
        <w:numPr>
          <w:ilvl w:val="0"/>
          <w:numId w:val="10"/>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https://www.youtube.com/watch?v=jc1_yPYmspk&amp;list=PLV8yxwGOxvvoJ87mFL27k7XSDq_lF3pD5&amp;index=1</w:t>
      </w:r>
    </w:p>
    <w:p w:rsidR="00000000" w:rsidDel="00000000" w:rsidP="00000000" w:rsidRDefault="00000000" w:rsidRPr="00000000" w14:paraId="000000F5">
      <w:pPr>
        <w:numPr>
          <w:ilvl w:val="0"/>
          <w:numId w:val="10"/>
        </w:numPr>
        <w:spacing w:line="259" w:lineRule="auto"/>
        <w:ind w:left="720" w:hanging="360"/>
        <w:rPr>
          <w:rFonts w:ascii="Calibri" w:cs="Calibri" w:eastAsia="Calibri" w:hAnsi="Calibri"/>
        </w:rPr>
      </w:pPr>
      <w:hyperlink r:id="rId12">
        <w:r w:rsidDel="00000000" w:rsidR="00000000" w:rsidRPr="00000000">
          <w:rPr>
            <w:rFonts w:ascii="Calibri" w:cs="Calibri" w:eastAsia="Calibri" w:hAnsi="Calibri"/>
            <w:color w:val="1155cc"/>
            <w:u w:val="single"/>
            <w:rtl w:val="0"/>
          </w:rPr>
          <w:t xml:space="preserve">https://www.youtube.com/watch?v=NEaUSP4YerM&amp;t=196s</w:t>
        </w:r>
      </w:hyperlink>
      <w:r w:rsidDel="00000000" w:rsidR="00000000" w:rsidRPr="00000000">
        <w:rPr>
          <w:rtl w:val="0"/>
        </w:rPr>
      </w:r>
    </w:p>
    <w:p w:rsidR="00000000" w:rsidDel="00000000" w:rsidP="00000000" w:rsidRDefault="00000000" w:rsidRPr="00000000" w14:paraId="000000F6">
      <w:pPr>
        <w:numPr>
          <w:ilvl w:val="0"/>
          <w:numId w:val="10"/>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https://en.wikipedia.org/wiki/Principal_component_analysis</w:t>
      </w:r>
    </w:p>
    <w:p w:rsidR="00000000" w:rsidDel="00000000" w:rsidP="00000000" w:rsidRDefault="00000000" w:rsidRPr="00000000" w14:paraId="000000F7">
      <w:pPr>
        <w:numPr>
          <w:ilvl w:val="0"/>
          <w:numId w:val="10"/>
        </w:numPr>
        <w:spacing w:line="259" w:lineRule="auto"/>
        <w:ind w:left="720" w:hanging="360"/>
        <w:rPr>
          <w:rFonts w:ascii="Calibri" w:cs="Calibri" w:eastAsia="Calibri" w:hAnsi="Calibri"/>
        </w:rPr>
      </w:pPr>
      <w:hyperlink r:id="rId13">
        <w:r w:rsidDel="00000000" w:rsidR="00000000" w:rsidRPr="00000000">
          <w:rPr>
            <w:rFonts w:ascii="Calibri" w:cs="Calibri" w:eastAsia="Calibri" w:hAnsi="Calibri"/>
            <w:color w:val="1155cc"/>
            <w:u w:val="single"/>
            <w:rtl w:val="0"/>
          </w:rPr>
          <w:t xml:space="preserve">https://en.wikipedia.org/wiki/Expectation%E2%80%93maximization_algorithm</w:t>
        </w:r>
      </w:hyperlink>
      <w:r w:rsidDel="00000000" w:rsidR="00000000" w:rsidRPr="00000000">
        <w:rPr>
          <w:rtl w:val="0"/>
        </w:rPr>
      </w:r>
    </w:p>
    <w:p w:rsidR="00000000" w:rsidDel="00000000" w:rsidP="00000000" w:rsidRDefault="00000000" w:rsidRPr="00000000" w14:paraId="000000F8">
      <w:pPr>
        <w:numPr>
          <w:ilvl w:val="0"/>
          <w:numId w:val="10"/>
        </w:numPr>
        <w:spacing w:line="259" w:lineRule="auto"/>
        <w:ind w:left="720" w:hanging="360"/>
        <w:rPr>
          <w:rFonts w:ascii="Calibri" w:cs="Calibri" w:eastAsia="Calibri" w:hAnsi="Calibri"/>
        </w:rPr>
      </w:pPr>
      <w:hyperlink r:id="rId14">
        <w:r w:rsidDel="00000000" w:rsidR="00000000" w:rsidRPr="00000000">
          <w:rPr>
            <w:rFonts w:ascii="Calibri" w:cs="Calibri" w:eastAsia="Calibri" w:hAnsi="Calibri"/>
            <w:color w:val="1155cc"/>
            <w:u w:val="single"/>
            <w:rtl w:val="0"/>
          </w:rPr>
          <w:t xml:space="preserve">https://en.wikipedia.org/wiki/Power_iteration</w:t>
        </w:r>
      </w:hyperlink>
      <w:r w:rsidDel="00000000" w:rsidR="00000000" w:rsidRPr="00000000">
        <w:rPr>
          <w:rtl w:val="0"/>
        </w:rPr>
      </w:r>
    </w:p>
    <w:p w:rsidR="00000000" w:rsidDel="00000000" w:rsidP="00000000" w:rsidRDefault="00000000" w:rsidRPr="00000000" w14:paraId="000000F9">
      <w:pPr>
        <w:numPr>
          <w:ilvl w:val="0"/>
          <w:numId w:val="10"/>
        </w:numPr>
        <w:spacing w:line="259" w:lineRule="auto"/>
        <w:ind w:left="720" w:hanging="360"/>
        <w:rPr>
          <w:rFonts w:ascii="Calibri" w:cs="Calibri" w:eastAsia="Calibri" w:hAnsi="Calibri"/>
        </w:rPr>
      </w:pPr>
      <w:hyperlink r:id="rId15">
        <w:r w:rsidDel="00000000" w:rsidR="00000000" w:rsidRPr="00000000">
          <w:rPr>
            <w:rFonts w:ascii="Calibri" w:cs="Calibri" w:eastAsia="Calibri" w:hAnsi="Calibri"/>
            <w:color w:val="1155cc"/>
            <w:u w:val="single"/>
            <w:rtl w:val="0"/>
          </w:rPr>
          <w:t xml:space="preserve">https://www.youtube.com/watch?v=GEn-_dAyYME</w:t>
        </w:r>
      </w:hyperlink>
      <w:r w:rsidDel="00000000" w:rsidR="00000000" w:rsidRPr="00000000">
        <w:rPr>
          <w:rtl w:val="0"/>
        </w:rPr>
      </w:r>
    </w:p>
    <w:p w:rsidR="00000000" w:rsidDel="00000000" w:rsidP="00000000" w:rsidRDefault="00000000" w:rsidRPr="00000000" w14:paraId="000000FA">
      <w:pPr>
        <w:numPr>
          <w:ilvl w:val="0"/>
          <w:numId w:val="10"/>
        </w:numPr>
        <w:spacing w:after="0" w:afterAutospacing="0" w:line="259" w:lineRule="auto"/>
        <w:ind w:left="720" w:hanging="360"/>
        <w:rPr>
          <w:rFonts w:ascii="Calibri" w:cs="Calibri" w:eastAsia="Calibri" w:hAnsi="Calibri"/>
        </w:rPr>
      </w:pPr>
      <w:hyperlink r:id="rId16">
        <w:r w:rsidDel="00000000" w:rsidR="00000000" w:rsidRPr="00000000">
          <w:rPr>
            <w:rFonts w:ascii="Calibri" w:cs="Calibri" w:eastAsia="Calibri" w:hAnsi="Calibri"/>
            <w:color w:val="1155cc"/>
            <w:u w:val="single"/>
            <w:rtl w:val="0"/>
          </w:rPr>
          <w:t xml:space="preserve">https://distill.pub/2016/misread-tsne</w:t>
        </w:r>
      </w:hyperlink>
      <w:r w:rsidDel="00000000" w:rsidR="00000000" w:rsidRPr="00000000">
        <w:rPr>
          <w:rtl w:val="0"/>
        </w:rPr>
      </w:r>
    </w:p>
    <w:p w:rsidR="00000000" w:rsidDel="00000000" w:rsidP="00000000" w:rsidRDefault="00000000" w:rsidRPr="00000000" w14:paraId="000000FB">
      <w:pPr>
        <w:numPr>
          <w:ilvl w:val="0"/>
          <w:numId w:val="10"/>
        </w:numPr>
        <w:spacing w:after="240" w:before="0" w:beforeAutospacing="0" w:lineRule="auto"/>
        <w:ind w:left="720" w:hanging="360"/>
        <w:rPr>
          <w:rFonts w:ascii="Calibri" w:cs="Calibri" w:eastAsia="Calibri" w:hAnsi="Calibri"/>
        </w:rPr>
      </w:pPr>
      <w:hyperlink r:id="rId17">
        <w:r w:rsidDel="00000000" w:rsidR="00000000" w:rsidRPr="00000000">
          <w:rPr>
            <w:color w:val="1155cc"/>
            <w:u w:val="single"/>
            <w:rtl w:val="0"/>
          </w:rPr>
          <w:t xml:space="preserve">https://www.youtube.com/watch?v=YevCnRd61f8</w:t>
        </w:r>
      </w:hyperlink>
      <w:r w:rsidDel="00000000" w:rsidR="00000000" w:rsidRPr="00000000">
        <w:rPr>
          <w:rtl w:val="0"/>
        </w:rPr>
      </w:r>
    </w:p>
    <w:sectPr>
      <w:footerReference r:id="rId18" w:type="default"/>
      <w:pgSz w:h="16834" w:w="11909" w:orient="portrait"/>
      <w:pgMar w:bottom="1440" w:top="1440" w:left="1417.3228346456694" w:right="1115.669291338583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eN0wFzBA4Sc" TargetMode="External"/><Relationship Id="rId10" Type="http://schemas.openxmlformats.org/officeDocument/2006/relationships/hyperlink" Target="https://drops.dagstuhl.de/storage/01oasics/oasics-vol027-vluds2012-irtg1131/OASIcs.VLUDS.2011.135/OASIcs.VLUDS.2011.135.pdf" TargetMode="External"/><Relationship Id="rId13" Type="http://schemas.openxmlformats.org/officeDocument/2006/relationships/hyperlink" Target="https://en.wikipedia.org/wiki/Expectation%E2%80%93maximization_algorithm" TargetMode="External"/><Relationship Id="rId12" Type="http://schemas.openxmlformats.org/officeDocument/2006/relationships/hyperlink" Target="https://www.youtube.com/watch?v=NEaUSP4YerM&amp;t=196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ature.com/articles/s41587-020-00809-z" TargetMode="External"/><Relationship Id="rId15" Type="http://schemas.openxmlformats.org/officeDocument/2006/relationships/hyperlink" Target="https://www.youtube.com/watch?v=GEn-_dAyYME" TargetMode="External"/><Relationship Id="rId14" Type="http://schemas.openxmlformats.org/officeDocument/2006/relationships/hyperlink" Target="https://en.wikipedia.org/wiki/Power_iteration" TargetMode="External"/><Relationship Id="rId17" Type="http://schemas.openxmlformats.org/officeDocument/2006/relationships/hyperlink" Target="https://www.youtube.com/watch?v=YevCnRd61f8" TargetMode="External"/><Relationship Id="rId16" Type="http://schemas.openxmlformats.org/officeDocument/2006/relationships/hyperlink" Target="https://distill.pub/2016/misread-tsne" TargetMode="Externa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yperlink" Target="https://en.wikipedia.org/wiki/Dimensionality_reduc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