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left"/>
        <w:rPr/>
      </w:pPr>
      <w:r>
        <w:rPr>
          <w:b/>
          <w:bCs/>
          <w:lang w:val="en-US" w:eastAsia="zh-CN" w:bidi="hi-IN"/>
        </w:rPr>
        <w:t xml:space="preserve">Статья: </w:t>
      </w:r>
      <w:r>
        <w:rPr>
          <w:lang w:val="ru-RU" w:eastAsia="zh-CN" w:bidi="hi-IN"/>
        </w:rPr>
        <w:t xml:space="preserve">Рузакова О.А.  и Гринь Е.С., </w:t>
      </w:r>
      <w:r>
        <w:rPr>
          <w:i w:val="false"/>
          <w:iCs w:val="false"/>
          <w:lang w:val="ru-RU" w:eastAsia="zh-CN" w:bidi="hi-IN"/>
        </w:rPr>
        <w:t xml:space="preserve">Применение технологии Blockchain к систематизации резуль татов интеллектуальной деятельности </w:t>
      </w:r>
      <w:r>
        <w:rPr>
          <w:lang w:val="ru-RU" w:eastAsia="zh-CN" w:bidi="hi-IN"/>
        </w:rPr>
        <w:t xml:space="preserve">// Вестник Пермского университета. Юридические науки. 2017. URL: </w:t>
      </w:r>
      <w:hyperlink r:id="rId2">
        <w:r>
          <w:rPr>
            <w:rStyle w:val="InternetLink"/>
            <w:lang w:val="ru-RU" w:eastAsia="zh-CN" w:bidi="hi-IN"/>
          </w:rPr>
          <w:t>https://cyberleninka.ru/article/n/primenenie-tehnologii-blockchain-k-sistematizatsii-rezul-tatov-intellektualnoy-deyatelnosti</w:t>
        </w:r>
      </w:hyperlink>
    </w:p>
    <w:p>
      <w:pPr>
        <w:pStyle w:val="TextBody"/>
        <w:spacing w:before="0" w:after="140"/>
        <w:jc w:val="left"/>
        <w:rPr/>
      </w:pPr>
      <w:r>
        <w:rPr>
          <w:b/>
          <w:bCs/>
          <w:lang w:val="ru-RU" w:eastAsia="zh-CN" w:bidi="hi-IN"/>
        </w:rPr>
        <w:t>Рецензия:</w:t>
      </w:r>
      <w:r>
        <w:rPr>
          <w:b w:val="false"/>
          <w:bCs w:val="false"/>
          <w:lang w:val="ru-RU" w:eastAsia="zh-CN" w:bidi="hi-IN"/>
        </w:rPr>
        <w:t xml:space="preserve"> </w:t>
      </w:r>
      <w:r>
        <w:rPr>
          <w:b w:val="false"/>
          <w:bCs w:val="false"/>
          <w:lang w:val="ru-RU" w:eastAsia="zh-CN" w:bidi="hi-IN"/>
        </w:rPr>
        <w:t>Авторы изучают вопрос использования blockchain для систематизации результатов интеллектуальной деятельности. Тема статьи актуальна, так как эта технология уже некоторое время используется некоторыми корпорациями и государствами для хранения важны</w:t>
      </w:r>
      <w:r>
        <w:rPr>
          <w:b w:val="false"/>
          <w:bCs w:val="false"/>
          <w:lang w:val="ru-RU" w:eastAsia="zh-CN" w:bidi="hi-IN"/>
        </w:rPr>
        <w:t>х</w:t>
      </w:r>
      <w:r>
        <w:rPr>
          <w:b w:val="false"/>
          <w:bCs w:val="false"/>
          <w:lang w:val="ru-RU" w:eastAsia="zh-CN" w:bidi="hi-IN"/>
        </w:rPr>
        <w:t xml:space="preserve"> реестров.</w:t>
      </w:r>
    </w:p>
    <w:p>
      <w:pPr>
        <w:pStyle w:val="TextBody"/>
        <w:spacing w:before="0" w:after="140"/>
        <w:jc w:val="left"/>
        <w:rPr/>
      </w:pPr>
      <w:r>
        <w:rPr>
          <w:b w:val="false"/>
          <w:bCs w:val="false"/>
          <w:lang w:val="ru-RU" w:eastAsia="zh-CN" w:bidi="hi-IN"/>
        </w:rPr>
        <w:t xml:space="preserve">Анализируются </w:t>
      </w:r>
      <w:r>
        <w:rPr>
          <w:b w:val="false"/>
          <w:bCs w:val="false"/>
          <w:lang w:val="ru-RU" w:eastAsia="zh-CN" w:bidi="hi-IN"/>
        </w:rPr>
        <w:t xml:space="preserve">отношение к вопросу в России и зарубежных странах. </w:t>
      </w:r>
      <w:r>
        <w:rPr>
          <w:b w:val="false"/>
          <w:bCs w:val="false"/>
          <w:lang w:val="ru-RU" w:eastAsia="zh-CN" w:bidi="hi-IN"/>
        </w:rPr>
        <w:t xml:space="preserve">Приводятся примеры реестров, которые сейчас выполняют задачи, которые предполагается решить с помощью blockchain: ISAN, ISWC, ISRC, ЛИБНЕТ, Реестры РАО, УПРАВИС. </w:t>
      </w:r>
      <w:r>
        <w:rPr>
          <w:b w:val="false"/>
          <w:bCs w:val="false"/>
          <w:lang w:val="ru-RU" w:eastAsia="zh-CN" w:bidi="hi-IN"/>
        </w:rPr>
        <w:t>АРТРЕЕСТР, РИД-бизнес</w:t>
      </w:r>
    </w:p>
    <w:p>
      <w:pPr>
        <w:pStyle w:val="TextBody"/>
        <w:spacing w:before="0" w:after="140"/>
        <w:jc w:val="left"/>
        <w:rPr/>
      </w:pPr>
      <w:r>
        <w:rPr>
          <w:b w:val="false"/>
          <w:bCs w:val="false"/>
          <w:lang w:val="ru-RU" w:eastAsia="zh-CN" w:bidi="hi-IN"/>
        </w:rPr>
        <w:t xml:space="preserve">А </w:t>
      </w:r>
      <w:r>
        <w:rPr>
          <w:b w:val="false"/>
          <w:bCs w:val="false"/>
          <w:lang w:val="ru-RU" w:eastAsia="zh-CN" w:bidi="hi-IN"/>
        </w:rPr>
        <w:t xml:space="preserve">так же примеры реализации идеи, </w:t>
      </w:r>
      <w:r>
        <w:rPr>
          <w:b w:val="false"/>
          <w:bCs w:val="false"/>
          <w:lang w:val="ru-RU" w:eastAsia="zh-CN" w:bidi="hi-IN"/>
        </w:rPr>
        <w:t>например,</w:t>
      </w:r>
      <w:r>
        <w:rPr>
          <w:b w:val="false"/>
          <w:bCs w:val="false"/>
          <w:lang w:val="ru-RU" w:eastAsia="zh-CN" w:bidi="hi-IN"/>
        </w:rPr>
        <w:t xml:space="preserve"> Arizona Revised statues.</w:t>
      </w:r>
    </w:p>
    <w:p>
      <w:pPr>
        <w:pStyle w:val="TextBody"/>
        <w:spacing w:before="0" w:after="140"/>
        <w:jc w:val="left"/>
        <w:rPr/>
      </w:pPr>
      <w:r>
        <w:rPr>
          <w:b w:val="false"/>
          <w:bCs w:val="false"/>
          <w:lang w:val="ru-RU" w:eastAsia="zh-CN" w:bidi="hi-IN"/>
        </w:rPr>
        <w:t xml:space="preserve">Вывод: </w:t>
      </w:r>
      <w:r>
        <w:rPr>
          <w:b w:val="false"/>
          <w:bCs w:val="false"/>
          <w:lang w:val="ru-RU" w:eastAsia="zh-CN" w:bidi="hi-IN"/>
        </w:rPr>
        <w:t>Блокчейн позволит создать реестры, соответствующие современным требованиям информационных технологий.</w:t>
      </w:r>
    </w:p>
    <w:sectPr>
      <w:headerReference w:type="default" r:id="rId3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yberleninka.ru/article/n/primenenie-tehnologii-blockchain-k-sistematizatsii-rezul-tatov-intellektualnoy-deyatelnosti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LibreOffice/6.2.0.3$Linux_X86_64 LibreOffice_project/20$Build-3</Application>
  <Pages>1</Pages>
  <Words>120</Words>
  <Characters>1059</Characters>
  <CharactersWithSpaces>1170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2019-02-23T20:03:19Z</dcterms:modified>
  <cp:revision>8</cp:revision>
  <dc:subject/>
  <dc:title/>
</cp:coreProperties>
</file>