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lang w:val="ru-RU" w:eastAsia="zh-CN" w:bidi="hi-IN"/>
        </w:rPr>
        <w:t xml:space="preserve">Задание 1.2. </w:t>
      </w:r>
      <w:r>
        <w:rPr>
          <w:lang w:val="ru-RU" w:eastAsia="zh-CN" w:bidi="hi-IN"/>
        </w:rPr>
        <w:t>Выступить на научно-методическом семинаре (вебинаре) кафедры компьютерных технологий и электронного обучения (КТЭО) по проблемам электронного обучения, корпоративного электронного обучения (в контексте магистерской диссертации). Сделать доклад устный/ доклад стендовый/ тезисы/ статью.</w:t>
      </w:r>
    </w:p>
    <w:p>
      <w:pPr>
        <w:pStyle w:val="Normal"/>
        <w:rPr>
          <w:lang w:val="ru-RU" w:eastAsia="zh-CN" w:bidi="hi-IN"/>
        </w:rPr>
      </w:pPr>
      <w:r>
        <w:rPr/>
      </w:r>
    </w:p>
    <w:p>
      <w:pPr>
        <w:pStyle w:val="Normal"/>
        <w:rPr/>
      </w:pPr>
      <w:r>
        <w:rPr>
          <w:lang w:val="ru-RU" w:eastAsia="zh-CN" w:bidi="hi-IN"/>
        </w:rPr>
        <w:t>В докладе рассматриваются вопросы использования блокчейн для создания распределённой базы данных сертификатов и дипломов об образовании. Проводится анализ приемуществ такой системы перед стандартными системами хранения.</w:t>
      </w:r>
    </w:p>
    <w:p>
      <w:pPr>
        <w:pStyle w:val="Normal"/>
        <w:rPr>
          <w:lang w:val="ru-RU" w:eastAsia="zh-CN" w:bidi="hi-IN"/>
        </w:rPr>
      </w:pPr>
      <w:r>
        <w:rPr/>
      </w:r>
    </w:p>
    <w:p>
      <w:pPr>
        <w:pStyle w:val="Normal"/>
        <w:rPr/>
      </w:pPr>
      <w:r>
        <w:rPr>
          <w:lang w:val="ru-RU" w:eastAsia="zh-CN" w:bidi="hi-IN"/>
        </w:rPr>
        <w:t>Такая система сможет продолжать работу в большенстве случаев, что соответствует современным требованиям к информационным системам.</w:t>
      </w:r>
    </w:p>
    <w:p>
      <w:pPr>
        <w:pStyle w:val="Normal"/>
        <w:rPr>
          <w:lang w:val="ru-RU" w:eastAsia="zh-CN" w:bidi="hi-IN"/>
        </w:rPr>
      </w:pPr>
      <w:r>
        <w:rPr/>
      </w:r>
    </w:p>
    <w:p>
      <w:pPr>
        <w:pStyle w:val="Normal"/>
        <w:rPr/>
      </w:pPr>
      <w:r>
        <w:rPr>
          <w:lang w:val="ru-RU" w:eastAsia="zh-CN" w:bidi="hi-IN"/>
        </w:rPr>
        <w:t>Так же рассматриваются примеры успешного использования подобных технологий на практике.</w:t>
      </w:r>
    </w:p>
    <w:sectPr>
      <w:headerReference w:type="default" r:id="rId2"/>
      <w:type w:val="nextPage"/>
      <w:pgSz w:w="12240" w:h="15840"/>
      <w:pgMar w:left="1134" w:right="1134" w:header="1134" w:top="3073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Научно-исследовательская работа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Выполнена магистром 1 курса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Педагогического направления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Профиль «Корпоративное электронное обучение»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Орловым Валентином Сергеевичем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1">
    <w:name w:val="Обычный1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2"/>
      <w:sz w:val="20"/>
      <w:szCs w:val="24"/>
      <w:lang w:val="en-US" w:eastAsia="ru-RU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LibreOffice/6.2.0.3$Linux_X86_64 LibreOffice_project/20$Build-3</Application>
  <Pages>1</Pages>
  <Words>97</Words>
  <Characters>805</Characters>
  <CharactersWithSpaces>893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2019-02-23T04:51:14Z</dcterms:created>
  <dc:creator/>
  <dc:description/>
  <dc:language>en-US</dc:language>
  <cp:lastModifiedBy/>
  <dcterms:modified xsi:type="dcterms:W3CDTF">2019-02-24T05:02:29Z</dcterms:modified>
  <cp:revision>6</cp:revision>
  <dc:subject/>
  <dc:title/>
</cp:coreProperties>
</file>