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1.2.</w:t>
      </w:r>
      <w:r>
        <w:rPr>
          <w:lang w:val="ru-RU" w:eastAsia="zh-CN" w:bidi="hi-IN"/>
        </w:rPr>
        <w:t xml:space="preserve"> Выполните анализ программ корпоративного обучения (из опыта организаций, образовательных учреждений, компаний и т. д.) и предложите варианты их использования для решения задач в рамках магистерской диссертации.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Moodle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Cистема управления курсами. Представляет собой свободное (распространяющееся по лицензии GNU GPL) веб-приложение, предоставляющее возможность создавать сайты для онлайн-обучения. </w:t>
      </w:r>
      <w:r>
        <w:rPr>
          <w:lang w:val="ru-RU" w:eastAsia="zh-CN" w:bidi="hi-IN"/>
        </w:rPr>
        <w:t>Существуют как готовые решения как онлайн сервисы, так и возможность самостоятельно поднять систему на этой платформе.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Mediawiki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Движок для вики-проектов. Этот вики-движок был написан специально для Википедии и используется во многих других проектах фонда «Викимедиа», а также частных и государственных организациях. MediaWiki является свободной программой и распространяется на условиях общественной лицензии GNU. Удобен для создания учебников в формате справочника и для хранения документации.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Ispring suite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Основанный на power point набор инструментов для создания курсов. Итоговые курсы публикуются в формате HTML 5. Эти курсу совместимы с понятием LMS, что делает его привлекательным выбором при работе с распределённой системой на основе blockchain.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Adobe Captivate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Программа для создания и редактирования электронных курсов используемых в электронном обучении для Microsoft Windows, и с пятой версии для Mac OS X, которая может быть использована для демонстрации программного обеспечения, записи видеоуроков, создания симуляции программы, создания учебных презентаций и различных тестов в .swf формате. Возможно конвертировать сгенерированный Adobe Captivate .swf в .avi, для загрузки на сайты видеохостинги. Для создания симуляций программ, Captivate может использовать правую и левую кнопку мыши и нажатия клавиш.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rPr>
          <w:b/>
          <w:b/>
          <w:bCs/>
          <w:lang w:val="ru-RU" w:eastAsia="zh-CN" w:bidi="hi-IN"/>
        </w:rPr>
      </w:pPr>
      <w:r>
        <w:rPr>
          <w:b/>
          <w:bCs/>
          <w:lang w:val="ru-RU" w:eastAsia="zh-CN" w:bidi="hi-IN"/>
        </w:rPr>
        <w:t>Courselab</w:t>
      </w:r>
    </w:p>
    <w:p>
      <w:pPr>
        <w:pStyle w:val="Normal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  <w:t>Р</w:t>
      </w:r>
      <w:r>
        <w:rPr>
          <w:b w:val="false"/>
          <w:bCs w:val="false"/>
          <w:lang w:val="ru-RU" w:eastAsia="zh-CN" w:bidi="hi-IN"/>
        </w:rPr>
        <w:t>едактор электронных курсов от компании WebSoft. Он позволяет создавать интерактивные учебные материалы в графическом режиме с поддержкой стандартов AICC и SCORM. Разработанные курсы могут быть использованы как для просмотра через Интернет, так и с любого съемного носителя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9">
    <w:name w:val="ListLabel 69"/>
    <w:qFormat/>
    <w:rPr>
      <w:rFonts w:ascii="Times New Roman" w:hAnsi="Times New Roman"/>
      <w:b/>
      <w:sz w:val="24"/>
      <w:szCs w:val="20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ListLabel73">
    <w:name w:val="ListLabel 73"/>
    <w:qFormat/>
    <w:rPr>
      <w:rFonts w:cs="Symbol"/>
      <w:b/>
      <w:sz w:val="24"/>
      <w:szCs w:val="20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LibreOffice/6.2.0.3$Linux_X86_64 LibreOffice_project/20$Build-3</Application>
  <Pages>1</Pages>
  <Words>274</Words>
  <Characters>1907</Characters>
  <CharactersWithSpaces>2166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2019-02-24T06:35:00Z</dcterms:modified>
  <cp:revision>11</cp:revision>
  <dc:subject/>
  <dc:title/>
</cp:coreProperties>
</file>