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398" w:rsidRDefault="003A4398" w:rsidP="0020578E">
      <w:pPr>
        <w:pStyle w:val="Ttulo3"/>
        <w:numPr>
          <w:ilvl w:val="2"/>
          <w:numId w:val="27"/>
        </w:numPr>
        <w:spacing w:before="240" w:after="240"/>
        <w:ind w:left="1417" w:hanging="697"/>
      </w:pPr>
      <w:bookmarkStart w:id="0" w:name="_Toc316850461"/>
      <w:r>
        <w:t>PLANIFICAR PROYECTO (PP)</w:t>
      </w:r>
      <w:bookmarkEnd w:id="0"/>
    </w:p>
    <w:tbl>
      <w:tblPr>
        <w:tblW w:w="4143" w:type="pct"/>
        <w:tblInd w:w="1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6"/>
        <w:gridCol w:w="1994"/>
        <w:gridCol w:w="676"/>
        <w:gridCol w:w="3690"/>
      </w:tblGrid>
      <w:tr w:rsidR="001F2F88" w:rsidRPr="00FB3B81" w:rsidTr="00C167A8">
        <w:trPr>
          <w:trHeight w:val="366"/>
        </w:trPr>
        <w:tc>
          <w:tcPr>
            <w:tcW w:w="599" w:type="pct"/>
            <w:shd w:val="clear" w:color="auto" w:fill="7CC9EC"/>
            <w:vAlign w:val="center"/>
          </w:tcPr>
          <w:p w:rsidR="003A4398" w:rsidRPr="00FB3B81" w:rsidRDefault="001F2F88" w:rsidP="0020578E">
            <w:pPr>
              <w:ind w:right="-108"/>
              <w:jc w:val="center"/>
              <w:rPr>
                <w:rFonts w:ascii="Arial Narrow" w:hAnsi="Arial Narrow" w:cs="Arial"/>
                <w:b/>
                <w:lang w:eastAsia="es-ES"/>
              </w:rPr>
            </w:pPr>
            <w:r w:rsidRPr="00FB3B81">
              <w:rPr>
                <w:rFonts w:ascii="Arial Narrow" w:hAnsi="Arial Narrow" w:cs="Arial"/>
                <w:b/>
                <w:lang w:eastAsia="es-ES"/>
              </w:rPr>
              <w:t>Práctica.</w:t>
            </w:r>
          </w:p>
        </w:tc>
        <w:tc>
          <w:tcPr>
            <w:tcW w:w="1380" w:type="pct"/>
            <w:shd w:val="clear" w:color="auto" w:fill="7CC9EC"/>
            <w:vAlign w:val="center"/>
          </w:tcPr>
          <w:p w:rsidR="003A4398" w:rsidRPr="00FB3B81" w:rsidRDefault="003A4398" w:rsidP="0020578E">
            <w:pPr>
              <w:ind w:left="33"/>
              <w:jc w:val="center"/>
              <w:rPr>
                <w:rFonts w:ascii="Arial Narrow" w:hAnsi="Arial Narrow" w:cs="Arial"/>
                <w:b/>
                <w:lang w:eastAsia="es-ES"/>
              </w:rPr>
            </w:pPr>
            <w:r w:rsidRPr="00FB3B81">
              <w:rPr>
                <w:rFonts w:ascii="Arial Narrow" w:hAnsi="Arial Narrow" w:cs="Arial"/>
                <w:b/>
                <w:lang w:eastAsia="es-ES"/>
              </w:rPr>
              <w:t>Preguntas</w:t>
            </w:r>
          </w:p>
        </w:tc>
        <w:tc>
          <w:tcPr>
            <w:tcW w:w="468" w:type="pct"/>
            <w:shd w:val="clear" w:color="auto" w:fill="7CC9EC"/>
            <w:vAlign w:val="center"/>
          </w:tcPr>
          <w:p w:rsidR="003A4398" w:rsidRPr="00FB3B81" w:rsidRDefault="0020578E" w:rsidP="0020578E">
            <w:pPr>
              <w:jc w:val="center"/>
              <w:rPr>
                <w:rFonts w:ascii="Arial Narrow" w:hAnsi="Arial Narrow" w:cs="Arial"/>
                <w:b/>
                <w:lang w:eastAsia="es-ES"/>
              </w:rPr>
            </w:pPr>
            <w:r w:rsidRPr="00FB3B81">
              <w:rPr>
                <w:rFonts w:ascii="Arial Narrow" w:eastAsia="Times New Roman" w:hAnsi="Arial Narrow" w:cs="Arial"/>
                <w:b/>
                <w:lang w:eastAsia="es-ES"/>
              </w:rPr>
              <w:t>Rpta</w:t>
            </w:r>
            <w:r w:rsidR="00AA6A85" w:rsidRPr="00FB3B81">
              <w:rPr>
                <w:rFonts w:ascii="Arial Narrow" w:eastAsia="Times New Roman" w:hAnsi="Arial Narrow" w:cs="Arial"/>
                <w:b/>
                <w:lang w:eastAsia="es-ES"/>
              </w:rPr>
              <w:t>.</w:t>
            </w:r>
          </w:p>
        </w:tc>
        <w:tc>
          <w:tcPr>
            <w:tcW w:w="2554" w:type="pct"/>
            <w:shd w:val="clear" w:color="auto" w:fill="7CC9EC"/>
            <w:vAlign w:val="center"/>
          </w:tcPr>
          <w:p w:rsidR="003A4398" w:rsidRPr="00FB3B81" w:rsidRDefault="001F2F88" w:rsidP="0020578E">
            <w:pPr>
              <w:jc w:val="center"/>
              <w:rPr>
                <w:rFonts w:ascii="Arial Narrow" w:hAnsi="Arial Narrow" w:cs="Arial"/>
                <w:b/>
                <w:lang w:eastAsia="es-ES"/>
              </w:rPr>
            </w:pPr>
            <w:r w:rsidRPr="00FB3B81">
              <w:rPr>
                <w:rFonts w:ascii="Arial Narrow" w:hAnsi="Arial Narrow" w:cs="Arial"/>
                <w:b/>
                <w:lang w:eastAsia="es-ES"/>
              </w:rPr>
              <w:t>Comentarios</w:t>
            </w:r>
          </w:p>
        </w:tc>
      </w:tr>
      <w:tr w:rsidR="003A4398" w:rsidRPr="00FB3B81" w:rsidTr="00C167A8">
        <w:trPr>
          <w:trHeight w:val="404"/>
        </w:trPr>
        <w:tc>
          <w:tcPr>
            <w:tcW w:w="599" w:type="pct"/>
            <w:noWrap/>
            <w:vAlign w:val="center"/>
          </w:tcPr>
          <w:p w:rsidR="003A4398" w:rsidRPr="00FB3B81" w:rsidRDefault="003A4398" w:rsidP="003A4398">
            <w:pPr>
              <w:spacing w:after="0"/>
              <w:ind w:right="-108"/>
              <w:jc w:val="center"/>
              <w:rPr>
                <w:rFonts w:ascii="Arial Narrow" w:hAnsi="Arial Narrow"/>
                <w:b/>
                <w:lang w:val="es-ES_tradnl" w:eastAsia="es-ES"/>
              </w:rPr>
            </w:pPr>
            <w:r w:rsidRPr="00FB3B81">
              <w:rPr>
                <w:rFonts w:ascii="Arial Narrow" w:hAnsi="Arial Narrow"/>
                <w:b/>
                <w:lang w:val="es-ES_tradnl" w:eastAsia="es-ES"/>
              </w:rPr>
              <w:t>SG1</w:t>
            </w:r>
          </w:p>
        </w:tc>
        <w:tc>
          <w:tcPr>
            <w:tcW w:w="4401" w:type="pct"/>
            <w:gridSpan w:val="3"/>
            <w:noWrap/>
            <w:vAlign w:val="center"/>
          </w:tcPr>
          <w:p w:rsidR="003A4398" w:rsidRPr="00FB3B81" w:rsidRDefault="003A4398" w:rsidP="001F2F88">
            <w:pPr>
              <w:spacing w:after="0"/>
              <w:ind w:left="33"/>
              <w:rPr>
                <w:rFonts w:ascii="Arial Narrow" w:hAnsi="Arial Narrow"/>
                <w:b/>
                <w:lang w:val="es-ES_tradnl" w:eastAsia="es-ES"/>
              </w:rPr>
            </w:pPr>
            <w:r w:rsidRPr="00FB3B81">
              <w:rPr>
                <w:rFonts w:ascii="Arial Narrow" w:hAnsi="Arial Narrow"/>
                <w:b/>
                <w:lang w:val="es-ES_tradnl" w:eastAsia="es-ES"/>
              </w:rPr>
              <w:t>Establecer estimaciones</w:t>
            </w:r>
          </w:p>
        </w:tc>
      </w:tr>
      <w:tr w:rsidR="001F2F88" w:rsidRPr="00FB3B81" w:rsidTr="00C167A8">
        <w:trPr>
          <w:trHeight w:val="870"/>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1.1</w:t>
            </w:r>
          </w:p>
        </w:tc>
        <w:tc>
          <w:tcPr>
            <w:tcW w:w="1380" w:type="pct"/>
          </w:tcPr>
          <w:p w:rsidR="003A4398" w:rsidRPr="00FB3B81" w:rsidRDefault="003A4398" w:rsidP="00024EE3">
            <w:pPr>
              <w:spacing w:before="120" w:after="120"/>
              <w:ind w:left="33"/>
              <w:rPr>
                <w:rFonts w:ascii="Arial Narrow" w:hAnsi="Arial Narrow"/>
                <w:lang w:val="es-ES_tradnl" w:eastAsia="es-ES"/>
              </w:rPr>
            </w:pPr>
            <w:r w:rsidRPr="00FB3B81">
              <w:rPr>
                <w:rFonts w:ascii="Arial Narrow" w:hAnsi="Arial Narrow"/>
                <w:lang w:val="es-ES_tradnl" w:eastAsia="es-ES"/>
              </w:rPr>
              <w:t>¿Está descrito en algún lugar cuál es el alcance del proyecto en alto nivel, pero que cubra tod</w:t>
            </w:r>
            <w:r w:rsidR="00024EE3" w:rsidRPr="00FB3B81">
              <w:rPr>
                <w:rFonts w:ascii="Arial Narrow" w:hAnsi="Arial Narrow"/>
                <w:lang w:val="es-ES_tradnl" w:eastAsia="es-ES"/>
              </w:rPr>
              <w:t>o lo que se tiene que hacer?  y</w:t>
            </w:r>
            <w:r w:rsidRPr="00FB3B81">
              <w:rPr>
                <w:rFonts w:ascii="Arial Narrow" w:hAnsi="Arial Narrow"/>
                <w:lang w:val="es-ES_tradnl" w:eastAsia="es-ES"/>
              </w:rPr>
              <w:t xml:space="preserve"> </w:t>
            </w:r>
            <w:r w:rsidR="00024EE3" w:rsidRPr="00FB3B81">
              <w:rPr>
                <w:rFonts w:ascii="Arial Narrow" w:hAnsi="Arial Narrow"/>
                <w:lang w:val="es-ES_tradnl" w:eastAsia="es-ES"/>
              </w:rPr>
              <w:t>¿E</w:t>
            </w:r>
            <w:r w:rsidRPr="00FB3B81">
              <w:rPr>
                <w:rFonts w:ascii="Arial Narrow" w:hAnsi="Arial Narrow"/>
                <w:lang w:val="es-ES_tradnl" w:eastAsia="es-ES"/>
              </w:rPr>
              <w:t>l documento es aprobado por alguna autoridad del proyecto</w:t>
            </w:r>
            <w:r w:rsidR="00024EE3" w:rsidRPr="00FB3B81">
              <w:rPr>
                <w:rFonts w:ascii="Arial Narrow" w:hAnsi="Arial Narrow"/>
                <w:lang w:val="es-ES_tradnl" w:eastAsia="es-ES"/>
              </w:rPr>
              <w:t>?</w:t>
            </w:r>
          </w:p>
        </w:tc>
        <w:tc>
          <w:tcPr>
            <w:tcW w:w="468" w:type="pct"/>
            <w:noWrap/>
          </w:tcPr>
          <w:p w:rsidR="000866F4" w:rsidRPr="00FB3B81" w:rsidRDefault="008307CE" w:rsidP="000866F4">
            <w:pPr>
              <w:spacing w:before="120" w:after="120"/>
              <w:jc w:val="center"/>
              <w:rPr>
                <w:rFonts w:ascii="Arial Narrow" w:hAnsi="Arial Narrow"/>
                <w:lang w:val="es-ES_tradnl" w:eastAsia="es-ES"/>
              </w:rPr>
            </w:pPr>
            <w:r w:rsidRPr="00FB3B81">
              <w:rPr>
                <w:rFonts w:ascii="Arial Narrow" w:hAnsi="Arial Narrow"/>
                <w:lang w:val="es-ES_tradnl" w:eastAsia="es-ES"/>
              </w:rPr>
              <w:t>N</w:t>
            </w:r>
            <w:r w:rsidR="000866F4" w:rsidRPr="00FB3B81">
              <w:rPr>
                <w:rFonts w:ascii="Arial Narrow" w:hAnsi="Arial Narrow"/>
                <w:lang w:val="es-ES_tradnl" w:eastAsia="es-ES"/>
              </w:rPr>
              <w:t>O</w:t>
            </w:r>
          </w:p>
        </w:tc>
        <w:tc>
          <w:tcPr>
            <w:tcW w:w="2554" w:type="pct"/>
          </w:tcPr>
          <w:p w:rsidR="003A4398" w:rsidRPr="00FB3B81" w:rsidRDefault="00CC6082" w:rsidP="000866F4">
            <w:pPr>
              <w:spacing w:before="120" w:after="120"/>
              <w:ind w:left="167"/>
              <w:rPr>
                <w:rFonts w:ascii="Arial Narrow" w:hAnsi="Arial Narrow"/>
                <w:lang w:val="es-ES_tradnl" w:eastAsia="es-ES"/>
              </w:rPr>
            </w:pPr>
            <w:r w:rsidRPr="00FB3B81">
              <w:rPr>
                <w:rFonts w:ascii="Arial Narrow" w:hAnsi="Arial Narrow"/>
                <w:lang w:val="es-ES_tradnl" w:eastAsia="es-ES"/>
              </w:rPr>
              <w:t>Actualmente, el alcance en alto nivel se define en el documento:</w:t>
            </w:r>
            <w:r w:rsidR="00AA6A85" w:rsidRPr="00FB3B81">
              <w:rPr>
                <w:rFonts w:ascii="Arial Narrow" w:hAnsi="Arial Narrow"/>
                <w:lang w:val="es-ES_tradnl" w:eastAsia="es-ES"/>
              </w:rPr>
              <w:t xml:space="preserve"> </w:t>
            </w:r>
            <w:r w:rsidRPr="00FB3B81">
              <w:rPr>
                <w:rFonts w:ascii="Arial Narrow" w:hAnsi="Arial Narrow"/>
                <w:lang w:val="es-ES_tradnl" w:eastAsia="es-ES"/>
              </w:rPr>
              <w:t>Términos de referencia</w:t>
            </w:r>
            <w:r w:rsidR="00AA6A85" w:rsidRPr="00FB3B81">
              <w:rPr>
                <w:rFonts w:ascii="Arial Narrow" w:hAnsi="Arial Narrow"/>
                <w:lang w:val="es-ES_tradnl" w:eastAsia="es-ES"/>
              </w:rPr>
              <w:t>. Dicho documento solamente hace referencia a actividades particulares de ciertos recursos que se contratarán</w:t>
            </w:r>
            <w:r w:rsidR="000866F4" w:rsidRPr="00FB3B81">
              <w:rPr>
                <w:rFonts w:ascii="Arial Narrow" w:hAnsi="Arial Narrow"/>
                <w:lang w:val="es-ES_tradnl" w:eastAsia="es-ES"/>
              </w:rPr>
              <w:t xml:space="preserve">, es decir </w:t>
            </w:r>
            <w:r w:rsidR="00AA6A85" w:rsidRPr="00FB3B81">
              <w:rPr>
                <w:rFonts w:ascii="Arial Narrow" w:hAnsi="Arial Narrow"/>
                <w:lang w:val="es-ES_tradnl" w:eastAsia="es-ES"/>
              </w:rPr>
              <w:t>no se enc</w:t>
            </w:r>
            <w:r w:rsidR="000866F4" w:rsidRPr="00FB3B81">
              <w:rPr>
                <w:rFonts w:ascii="Arial Narrow" w:hAnsi="Arial Narrow"/>
                <w:lang w:val="es-ES_tradnl" w:eastAsia="es-ES"/>
              </w:rPr>
              <w:t>uentran consolidados en uno solo. Además,  no se consideran muchas actividades relacionadas a TODO lo que implica el proyecto</w:t>
            </w:r>
            <w:r w:rsidR="00AA6A85" w:rsidRPr="00FB3B81">
              <w:rPr>
                <w:rFonts w:ascii="Arial Narrow" w:hAnsi="Arial Narrow"/>
                <w:lang w:val="es-ES_tradnl" w:eastAsia="es-ES"/>
              </w:rPr>
              <w:t xml:space="preserve">). Es </w:t>
            </w:r>
            <w:r w:rsidR="008D29CD" w:rsidRPr="00FB3B81">
              <w:rPr>
                <w:rFonts w:ascii="Arial Narrow" w:hAnsi="Arial Narrow"/>
                <w:lang w:val="es-ES_tradnl" w:eastAsia="es-ES"/>
              </w:rPr>
              <w:t>aprobado por D</w:t>
            </w:r>
            <w:r w:rsidR="00AA6A85" w:rsidRPr="00FB3B81">
              <w:rPr>
                <w:rFonts w:ascii="Arial Narrow" w:hAnsi="Arial Narrow"/>
                <w:lang w:val="es-ES_tradnl" w:eastAsia="es-ES"/>
              </w:rPr>
              <w:t xml:space="preserve">irector </w:t>
            </w:r>
            <w:r w:rsidR="008D29CD" w:rsidRPr="00FB3B81">
              <w:rPr>
                <w:rFonts w:ascii="Arial Narrow" w:hAnsi="Arial Narrow"/>
                <w:lang w:val="es-ES_tradnl" w:eastAsia="es-ES"/>
              </w:rPr>
              <w:t>T</w:t>
            </w:r>
            <w:r w:rsidR="00AA6A85" w:rsidRPr="00FB3B81">
              <w:rPr>
                <w:rFonts w:ascii="Arial Narrow" w:hAnsi="Arial Narrow"/>
                <w:lang w:val="es-ES_tradnl" w:eastAsia="es-ES"/>
              </w:rPr>
              <w:t xml:space="preserve">écnico de </w:t>
            </w:r>
            <w:r w:rsidR="008D29CD" w:rsidRPr="00FB3B81">
              <w:rPr>
                <w:rFonts w:ascii="Arial Narrow" w:hAnsi="Arial Narrow"/>
                <w:lang w:val="es-ES_tradnl" w:eastAsia="es-ES"/>
              </w:rPr>
              <w:t>I</w:t>
            </w:r>
            <w:r w:rsidR="00AA6A85" w:rsidRPr="00FB3B81">
              <w:rPr>
                <w:rFonts w:ascii="Arial Narrow" w:hAnsi="Arial Narrow"/>
                <w:lang w:val="es-ES_tradnl" w:eastAsia="es-ES"/>
              </w:rPr>
              <w:t>nformática.</w:t>
            </w:r>
          </w:p>
        </w:tc>
      </w:tr>
      <w:tr w:rsidR="001F2F88" w:rsidRPr="00FB3B81" w:rsidTr="00C167A8">
        <w:trPr>
          <w:trHeight w:val="870"/>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1.2</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¿Se calcula el tamaño de los productos? ¿Cómo se realiza? ¿Se documenta el resultado? ¿Se sigue algún procedimiento?</w:t>
            </w:r>
          </w:p>
        </w:tc>
        <w:tc>
          <w:tcPr>
            <w:tcW w:w="468" w:type="pct"/>
            <w:noWrap/>
          </w:tcPr>
          <w:p w:rsidR="00E96A62" w:rsidRPr="00FB3B81" w:rsidRDefault="008307CE" w:rsidP="001F2F88">
            <w:pPr>
              <w:spacing w:before="120" w:after="120"/>
              <w:jc w:val="center"/>
              <w:rPr>
                <w:rFonts w:ascii="Arial Narrow" w:hAnsi="Arial Narrow"/>
                <w:lang w:val="es-ES_tradnl" w:eastAsia="es-ES"/>
              </w:rPr>
            </w:pPr>
            <w:r w:rsidRPr="00FB3B81">
              <w:rPr>
                <w:rFonts w:ascii="Arial Narrow" w:hAnsi="Arial Narrow"/>
                <w:lang w:val="es-ES_tradnl" w:eastAsia="es-ES"/>
              </w:rPr>
              <w:t>N</w:t>
            </w:r>
            <w:r w:rsidR="00E96A62" w:rsidRPr="00FB3B81">
              <w:rPr>
                <w:rFonts w:ascii="Arial Narrow" w:hAnsi="Arial Narrow"/>
                <w:lang w:val="es-ES_tradnl" w:eastAsia="es-ES"/>
              </w:rPr>
              <w:t>O</w:t>
            </w:r>
          </w:p>
        </w:tc>
        <w:tc>
          <w:tcPr>
            <w:tcW w:w="2554" w:type="pct"/>
          </w:tcPr>
          <w:p w:rsidR="003A4398" w:rsidRPr="00FB3B81" w:rsidRDefault="000866F4" w:rsidP="00E96A62">
            <w:pPr>
              <w:spacing w:before="120" w:after="120"/>
              <w:ind w:left="167"/>
              <w:rPr>
                <w:rFonts w:ascii="Arial Narrow" w:hAnsi="Arial Narrow"/>
                <w:lang w:val="es-ES_tradnl" w:eastAsia="es-ES"/>
              </w:rPr>
            </w:pPr>
            <w:r w:rsidRPr="00FB3B81">
              <w:rPr>
                <w:rFonts w:ascii="Arial Narrow" w:hAnsi="Arial Narrow"/>
                <w:lang w:val="es-ES_tradnl" w:eastAsia="es-ES"/>
              </w:rPr>
              <w:t>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w:t>
            </w:r>
            <w:r w:rsidR="00E96A62" w:rsidRPr="00FB3B81">
              <w:rPr>
                <w:rFonts w:ascii="Arial Narrow" w:hAnsi="Arial Narrow"/>
                <w:lang w:val="es-ES_tradnl" w:eastAsia="es-ES"/>
              </w:rPr>
              <w:t xml:space="preserve"> en el desarrollo de productos similares, pues no se cuenta con información histórica. Actualmente no existe un procedimiento para estimar los atributos de producto.</w:t>
            </w:r>
            <w:r w:rsidRPr="00FB3B81">
              <w:rPr>
                <w:rFonts w:ascii="Arial Narrow" w:hAnsi="Arial Narrow"/>
                <w:lang w:val="es-ES_tradnl" w:eastAsia="es-ES"/>
              </w:rPr>
              <w:t xml:space="preserve">   </w:t>
            </w:r>
          </w:p>
        </w:tc>
      </w:tr>
      <w:tr w:rsidR="001F2F88" w:rsidRPr="00FB3B81" w:rsidTr="00C167A8">
        <w:trPr>
          <w:trHeight w:val="585"/>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1.3</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¿Existe alguna definición que señale cuáles son los ciclos de vida posibles? ¿se utilizan?</w:t>
            </w:r>
          </w:p>
        </w:tc>
        <w:tc>
          <w:tcPr>
            <w:tcW w:w="468" w:type="pct"/>
          </w:tcPr>
          <w:p w:rsidR="003A4398" w:rsidRPr="00FB3B81" w:rsidRDefault="008307CE" w:rsidP="001F2F88">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795215" w:rsidRPr="00FB3B81" w:rsidRDefault="00795215" w:rsidP="00795215">
            <w:pPr>
              <w:spacing w:before="120" w:after="120"/>
              <w:ind w:left="167"/>
              <w:rPr>
                <w:rFonts w:ascii="Arial Narrow" w:hAnsi="Arial Narrow"/>
                <w:lang w:val="es-ES_tradnl" w:eastAsia="es-ES"/>
              </w:rPr>
            </w:pPr>
            <w:r w:rsidRPr="00FB3B81">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1F2F88" w:rsidRPr="00FB3B81" w:rsidTr="00C167A8">
        <w:trPr>
          <w:trHeight w:val="600"/>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1.4</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 xml:space="preserve">¿Se calcula el estimado utilizando </w:t>
            </w:r>
            <w:r w:rsidRPr="00FB3B81">
              <w:rPr>
                <w:rFonts w:ascii="Arial Narrow" w:hAnsi="Arial Narrow"/>
                <w:lang w:val="es-ES_tradnl" w:eastAsia="es-ES"/>
              </w:rPr>
              <w:lastRenderedPageBreak/>
              <w:t>algún procedimiento (además del juicio de experto)? ¿se toma en cuenta la información histórica? ¿se conoce bajo qué supuestos se estimó?</w:t>
            </w:r>
          </w:p>
          <w:p w:rsidR="003A4398" w:rsidRPr="00FB3B81" w:rsidRDefault="003A4398" w:rsidP="001F2F88">
            <w:pPr>
              <w:spacing w:before="120" w:after="120"/>
              <w:ind w:left="33"/>
              <w:rPr>
                <w:rFonts w:ascii="Arial Narrow" w:hAnsi="Arial Narrow"/>
                <w:lang w:val="es-ES_tradnl" w:eastAsia="es-ES"/>
              </w:rPr>
            </w:pPr>
          </w:p>
        </w:tc>
        <w:tc>
          <w:tcPr>
            <w:tcW w:w="468" w:type="pct"/>
            <w:noWrap/>
          </w:tcPr>
          <w:p w:rsidR="00795215" w:rsidRPr="00FB3B81" w:rsidRDefault="00795215" w:rsidP="001F2F88">
            <w:pPr>
              <w:spacing w:before="120" w:after="120"/>
              <w:jc w:val="center"/>
              <w:rPr>
                <w:rFonts w:ascii="Arial Narrow" w:hAnsi="Arial Narrow"/>
                <w:lang w:val="es-ES_tradnl" w:eastAsia="es-ES"/>
              </w:rPr>
            </w:pPr>
            <w:r w:rsidRPr="00FB3B81">
              <w:rPr>
                <w:rFonts w:ascii="Arial Narrow" w:hAnsi="Arial Narrow"/>
                <w:lang w:val="es-ES_tradnl" w:eastAsia="es-ES"/>
              </w:rPr>
              <w:lastRenderedPageBreak/>
              <w:t>NO</w:t>
            </w:r>
          </w:p>
        </w:tc>
        <w:tc>
          <w:tcPr>
            <w:tcW w:w="2554" w:type="pct"/>
          </w:tcPr>
          <w:p w:rsidR="00C167A8" w:rsidRPr="00FB3B81" w:rsidRDefault="00C167A8" w:rsidP="00795215">
            <w:pPr>
              <w:spacing w:before="120" w:after="120"/>
              <w:ind w:left="167"/>
              <w:rPr>
                <w:rFonts w:ascii="Arial Narrow" w:hAnsi="Arial Narrow"/>
                <w:lang w:val="es-ES_tradnl" w:eastAsia="es-ES"/>
              </w:rPr>
            </w:pPr>
            <w:r w:rsidRPr="00FB3B81">
              <w:rPr>
                <w:rFonts w:ascii="Arial Narrow" w:hAnsi="Arial Narrow"/>
                <w:lang w:val="es-ES_tradnl" w:eastAsia="es-ES"/>
              </w:rPr>
              <w:t xml:space="preserve">Si se estima el costo y el esfuerzo Ello se evidencia en diferentes documentos </w:t>
            </w:r>
            <w:r w:rsidRPr="00FB3B81">
              <w:rPr>
                <w:rFonts w:ascii="Arial Narrow" w:hAnsi="Arial Narrow"/>
                <w:lang w:val="es-ES_tradnl" w:eastAsia="es-ES"/>
              </w:rPr>
              <w:lastRenderedPageBreak/>
              <w:t>como</w:t>
            </w:r>
            <w:r w:rsidR="00D22B90" w:rsidRPr="00FB3B81">
              <w:rPr>
                <w:rFonts w:ascii="Arial Narrow" w:hAnsi="Arial Narrow"/>
                <w:lang w:val="es-ES_tradnl" w:eastAsia="es-ES"/>
              </w:rPr>
              <w:t xml:space="preserve"> </w:t>
            </w:r>
            <w:r w:rsidR="00591A48" w:rsidRPr="00FB3B81">
              <w:rPr>
                <w:rFonts w:ascii="Arial Narrow" w:hAnsi="Arial Narrow"/>
                <w:lang w:val="es-ES_tradnl" w:eastAsia="es-ES"/>
              </w:rPr>
              <w:t xml:space="preserve">cronogramas, </w:t>
            </w:r>
            <w:r w:rsidRPr="00FB3B81">
              <w:rPr>
                <w:rFonts w:ascii="Arial Narrow" w:hAnsi="Arial Narrow"/>
                <w:lang w:val="es-ES_tradnl" w:eastAsia="es-ES"/>
              </w:rPr>
              <w:t>documentos de términos de referencia, oficios de crédito presupuestario</w:t>
            </w:r>
            <w:r w:rsidR="00D22B90" w:rsidRPr="00FB3B81">
              <w:rPr>
                <w:rFonts w:ascii="Arial Narrow" w:hAnsi="Arial Narrow"/>
                <w:lang w:val="es-ES_tradnl" w:eastAsia="es-ES"/>
              </w:rPr>
              <w:t xml:space="preserve">. Actualmente, </w:t>
            </w:r>
            <w:r w:rsidRPr="00FB3B81">
              <w:rPr>
                <w:rFonts w:ascii="Arial Narrow" w:hAnsi="Arial Narrow"/>
                <w:lang w:val="es-ES_tradnl" w:eastAsia="es-ES"/>
              </w:rPr>
              <w:t>no se tiene</w:t>
            </w:r>
            <w:r w:rsidR="00D22B90" w:rsidRPr="00FB3B81">
              <w:rPr>
                <w:rFonts w:ascii="Arial Narrow" w:hAnsi="Arial Narrow"/>
                <w:lang w:val="es-ES_tradnl" w:eastAsia="es-ES"/>
              </w:rPr>
              <w:t>n</w:t>
            </w:r>
            <w:r w:rsidRPr="00FB3B81">
              <w:rPr>
                <w:rFonts w:ascii="Arial Narrow" w:hAnsi="Arial Narrow"/>
                <w:lang w:val="es-ES_tradnl" w:eastAsia="es-ES"/>
              </w:rPr>
              <w:t xml:space="preserve"> </w:t>
            </w:r>
            <w:r w:rsidR="00D22B90" w:rsidRPr="00FB3B81">
              <w:rPr>
                <w:rFonts w:ascii="Arial Narrow" w:hAnsi="Arial Narrow"/>
                <w:lang w:val="es-ES_tradnl" w:eastAsia="es-ES"/>
              </w:rPr>
              <w:t xml:space="preserve">centralizadas </w:t>
            </w:r>
            <w:r w:rsidRPr="00FB3B81">
              <w:rPr>
                <w:rFonts w:ascii="Arial Narrow" w:hAnsi="Arial Narrow"/>
                <w:lang w:val="es-ES_tradnl" w:eastAsia="es-ES"/>
              </w:rPr>
              <w:t>estas estimaciones en algún lugar, además, no se considera el 100% del esfuerzo y costo del proyecto, ni los supuestos sobre los cuales se desarrollará.</w:t>
            </w:r>
          </w:p>
          <w:p w:rsidR="00E96A62" w:rsidRPr="00FB3B81" w:rsidRDefault="00795215" w:rsidP="00795215">
            <w:pPr>
              <w:spacing w:before="120" w:after="120"/>
              <w:ind w:left="167"/>
              <w:rPr>
                <w:rFonts w:ascii="Arial Narrow" w:hAnsi="Arial Narrow"/>
                <w:lang w:val="es-ES_tradnl" w:eastAsia="es-ES"/>
              </w:rPr>
            </w:pPr>
            <w:r w:rsidRPr="00FB3B81">
              <w:rPr>
                <w:rFonts w:ascii="Arial Narrow" w:hAnsi="Arial Narrow"/>
                <w:lang w:val="es-ES_tradnl" w:eastAsia="es-ES"/>
              </w:rPr>
              <w:t>Asimismo, n</w:t>
            </w:r>
            <w:r w:rsidR="00E96A62" w:rsidRPr="00FB3B81">
              <w:rPr>
                <w:rFonts w:ascii="Arial Narrow" w:hAnsi="Arial Narrow"/>
                <w:lang w:val="es-ES_tradnl" w:eastAsia="es-ES"/>
              </w:rPr>
              <w:t xml:space="preserve">o se </w:t>
            </w:r>
            <w:r w:rsidRPr="00FB3B81">
              <w:rPr>
                <w:rFonts w:ascii="Arial Narrow" w:hAnsi="Arial Narrow"/>
                <w:lang w:val="es-ES_tradnl" w:eastAsia="es-ES"/>
              </w:rPr>
              <w:t xml:space="preserve">cuenta </w:t>
            </w:r>
            <w:r w:rsidR="00E96A62" w:rsidRPr="00FB3B81">
              <w:rPr>
                <w:rFonts w:ascii="Arial Narrow" w:hAnsi="Arial Narrow"/>
                <w:lang w:val="es-ES_tradnl" w:eastAsia="es-ES"/>
              </w:rPr>
              <w:t xml:space="preserve">con procedimientos, todo se basa en la experiencia de las personas.  </w:t>
            </w:r>
            <w:r w:rsidRPr="00FB3B81">
              <w:rPr>
                <w:rFonts w:ascii="Arial Narrow" w:hAnsi="Arial Narrow"/>
                <w:lang w:val="es-ES_tradnl" w:eastAsia="es-ES"/>
              </w:rPr>
              <w:t>En algunos casos, frente a proyectos similares, se recurre a la información histórica disponible.</w:t>
            </w:r>
          </w:p>
        </w:tc>
      </w:tr>
      <w:tr w:rsidR="003A4398" w:rsidRPr="00FB3B81" w:rsidTr="00C167A8">
        <w:trPr>
          <w:trHeight w:val="300"/>
        </w:trPr>
        <w:tc>
          <w:tcPr>
            <w:tcW w:w="599" w:type="pct"/>
            <w:noWrap/>
            <w:vAlign w:val="center"/>
          </w:tcPr>
          <w:p w:rsidR="003A4398" w:rsidRPr="00FB3B81" w:rsidRDefault="003A4398" w:rsidP="003A4398">
            <w:pPr>
              <w:spacing w:before="120" w:after="120"/>
              <w:ind w:right="-108"/>
              <w:jc w:val="center"/>
              <w:rPr>
                <w:rFonts w:ascii="Arial Narrow" w:hAnsi="Arial Narrow"/>
                <w:b/>
                <w:lang w:val="es-ES_tradnl" w:eastAsia="es-ES"/>
              </w:rPr>
            </w:pPr>
            <w:r w:rsidRPr="00FB3B81">
              <w:rPr>
                <w:rFonts w:ascii="Arial Narrow" w:hAnsi="Arial Narrow"/>
                <w:b/>
                <w:lang w:val="es-ES_tradnl" w:eastAsia="es-ES"/>
              </w:rPr>
              <w:lastRenderedPageBreak/>
              <w:t>SG2</w:t>
            </w:r>
          </w:p>
        </w:tc>
        <w:tc>
          <w:tcPr>
            <w:tcW w:w="4401" w:type="pct"/>
            <w:gridSpan w:val="3"/>
            <w:noWrap/>
            <w:vAlign w:val="center"/>
          </w:tcPr>
          <w:p w:rsidR="003A4398" w:rsidRPr="00FB3B81" w:rsidRDefault="003A4398" w:rsidP="001F2F88">
            <w:pPr>
              <w:spacing w:before="120" w:after="120"/>
              <w:ind w:left="33"/>
              <w:rPr>
                <w:rFonts w:ascii="Arial Narrow" w:hAnsi="Arial Narrow"/>
                <w:b/>
                <w:lang w:val="es-ES_tradnl" w:eastAsia="es-ES"/>
              </w:rPr>
            </w:pPr>
            <w:r w:rsidRPr="00FB3B81">
              <w:rPr>
                <w:rFonts w:ascii="Arial Narrow" w:hAnsi="Arial Narrow"/>
                <w:b/>
                <w:lang w:val="es-ES_tradnl" w:eastAsia="es-ES"/>
              </w:rPr>
              <w:t>Desarrollar un plan de proyecto</w:t>
            </w:r>
          </w:p>
        </w:tc>
      </w:tr>
      <w:tr w:rsidR="001F2F88" w:rsidRPr="00FB3B81" w:rsidTr="00C167A8">
        <w:trPr>
          <w:trHeight w:val="870"/>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2.1</w:t>
            </w:r>
          </w:p>
        </w:tc>
        <w:tc>
          <w:tcPr>
            <w:tcW w:w="1380" w:type="pct"/>
          </w:tcPr>
          <w:p w:rsidR="003A4398" w:rsidRPr="00FB3B81" w:rsidRDefault="003A4398" w:rsidP="001F2F88">
            <w:pPr>
              <w:tabs>
                <w:tab w:val="num" w:pos="1440"/>
              </w:tabs>
              <w:spacing w:before="120" w:after="120"/>
              <w:ind w:left="33"/>
              <w:rPr>
                <w:rFonts w:ascii="Arial Narrow" w:hAnsi="Arial Narrow"/>
                <w:lang w:val="es-ES_tradnl" w:eastAsia="es-ES"/>
              </w:rPr>
            </w:pPr>
            <w:r w:rsidRPr="00FB3B81">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¿Se tiene un cronograma elaborado en base al esfuerzo? ¿</w:t>
            </w:r>
            <w:r w:rsidR="001F2F88" w:rsidRPr="00FB3B81">
              <w:rPr>
                <w:rFonts w:ascii="Arial Narrow" w:hAnsi="Arial Narrow"/>
                <w:lang w:val="es-ES_tradnl" w:eastAsia="es-ES"/>
              </w:rPr>
              <w:t>Contiene</w:t>
            </w:r>
            <w:r w:rsidRPr="00FB3B81">
              <w:rPr>
                <w:rFonts w:ascii="Arial Narrow" w:hAnsi="Arial Narrow"/>
                <w:lang w:val="es-ES_tradnl" w:eastAsia="es-ES"/>
              </w:rPr>
              <w:t xml:space="preserve"> todas las actividades del proyecto? ¿Se conocen los hitos, dependencias, y los recursos asignados?</w:t>
            </w:r>
          </w:p>
        </w:tc>
        <w:tc>
          <w:tcPr>
            <w:tcW w:w="468" w:type="pct"/>
            <w:noWrap/>
          </w:tcPr>
          <w:p w:rsidR="003A4398" w:rsidRPr="00FB3B81" w:rsidRDefault="0085019B" w:rsidP="001F2F88">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591A48" w:rsidRPr="00FB3B81" w:rsidRDefault="00591A48" w:rsidP="00914DF1">
            <w:pPr>
              <w:spacing w:before="120" w:after="120"/>
              <w:ind w:left="167"/>
              <w:rPr>
                <w:rFonts w:ascii="Arial Narrow" w:hAnsi="Arial Narrow"/>
                <w:lang w:val="es-ES_tradnl" w:eastAsia="es-ES"/>
              </w:rPr>
            </w:pPr>
            <w:r w:rsidRPr="00FB3B81">
              <w:rPr>
                <w:rFonts w:ascii="Arial Narrow" w:hAnsi="Arial Narrow"/>
                <w:lang w:val="es-ES_tradnl" w:eastAsia="es-ES"/>
              </w:rPr>
              <w:t>No se tiene plasmado el presupuesto global a nivel del proyecto</w:t>
            </w:r>
            <w:r w:rsidR="008954F4" w:rsidRPr="00FB3B81">
              <w:rPr>
                <w:rFonts w:ascii="Arial Narrow" w:hAnsi="Arial Narrow"/>
                <w:lang w:val="es-ES_tradnl" w:eastAsia="es-ES"/>
              </w:rPr>
              <w:t xml:space="preserve"> (no al 100%)</w:t>
            </w:r>
            <w:r w:rsidRPr="00FB3B81">
              <w:rPr>
                <w:rFonts w:ascii="Arial Narrow" w:hAnsi="Arial Narrow"/>
                <w:lang w:val="es-ES_tradnl" w:eastAsia="es-ES"/>
              </w:rPr>
              <w:t xml:space="preserve">, sólo se tiene el presupuesto requerido frente a la contratación de nuevo personal o compra de recursos materiales (equipos, licencias, etc.). </w:t>
            </w:r>
            <w:r w:rsidR="00F577BE" w:rsidRPr="00FB3B81">
              <w:rPr>
                <w:rFonts w:ascii="Arial Narrow" w:hAnsi="Arial Narrow"/>
                <w:lang w:val="es-ES_tradnl" w:eastAsia="es-ES"/>
              </w:rPr>
              <w:t>Todo e</w:t>
            </w:r>
            <w:r w:rsidRPr="00FB3B81">
              <w:rPr>
                <w:rFonts w:ascii="Arial Narrow" w:hAnsi="Arial Narrow"/>
                <w:lang w:val="es-ES_tradnl" w:eastAsia="es-ES"/>
              </w:rPr>
              <w:t>llo</w:t>
            </w:r>
            <w:r w:rsidR="00F577BE" w:rsidRPr="00FB3B81">
              <w:rPr>
                <w:rFonts w:ascii="Arial Narrow" w:hAnsi="Arial Narrow"/>
                <w:lang w:val="es-ES_tradnl" w:eastAsia="es-ES"/>
              </w:rPr>
              <w:t xml:space="preserve">, </w:t>
            </w:r>
            <w:r w:rsidRPr="00FB3B81">
              <w:rPr>
                <w:rFonts w:ascii="Arial Narrow" w:hAnsi="Arial Narrow"/>
                <w:lang w:val="es-ES_tradnl" w:eastAsia="es-ES"/>
              </w:rPr>
              <w:t>se evidencia en los documentos de términos de referencia y oficios de crédito presupuestario.</w:t>
            </w:r>
            <w:r w:rsidR="008954F4" w:rsidRPr="00FB3B81">
              <w:rPr>
                <w:rFonts w:ascii="Arial Narrow" w:hAnsi="Arial Narrow"/>
                <w:lang w:val="es-ES_tradnl" w:eastAsia="es-ES"/>
              </w:rPr>
              <w:t xml:space="preserve"> Cabe resaltar que toda solicitud de contratación y/adquisición es requerida por la O.E.D.S. y pasan por procesos definidos con las aprobaciones necesarias, según sea el caso. </w:t>
            </w:r>
          </w:p>
          <w:p w:rsidR="003A4398" w:rsidRPr="00FB3B81" w:rsidRDefault="008954F4" w:rsidP="000B631F">
            <w:pPr>
              <w:spacing w:before="120" w:after="120"/>
              <w:ind w:left="167"/>
              <w:rPr>
                <w:rFonts w:ascii="Arial Narrow" w:hAnsi="Arial Narrow"/>
                <w:lang w:val="es-ES_tradnl" w:eastAsia="es-ES"/>
              </w:rPr>
            </w:pPr>
            <w:r w:rsidRPr="00FB3B81">
              <w:rPr>
                <w:rFonts w:ascii="Arial Narrow" w:hAnsi="Arial Narrow"/>
                <w:lang w:val="es-ES_tradnl" w:eastAsia="es-ES"/>
              </w:rPr>
              <w:t>Para los proyecto se establecen cronogramas de trabajo</w:t>
            </w:r>
            <w:r w:rsidR="00F577BE" w:rsidRPr="00FB3B81">
              <w:rPr>
                <w:rFonts w:ascii="Arial Narrow" w:hAnsi="Arial Narrow"/>
                <w:lang w:val="es-ES_tradnl" w:eastAsia="es-ES"/>
              </w:rPr>
              <w:t>,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w:t>
            </w:r>
            <w:r w:rsidR="000B631F" w:rsidRPr="00FB3B81">
              <w:rPr>
                <w:rFonts w:ascii="Arial Narrow" w:hAnsi="Arial Narrow"/>
                <w:lang w:val="es-ES_tradnl" w:eastAsia="es-ES"/>
              </w:rPr>
              <w:t xml:space="preserve"> de entrega.</w:t>
            </w:r>
          </w:p>
        </w:tc>
      </w:tr>
      <w:tr w:rsidR="001F2F88" w:rsidRPr="00FB3B81" w:rsidTr="00C167A8">
        <w:trPr>
          <w:trHeight w:val="585"/>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2.2</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 xml:space="preserve">¿Se identifican y </w:t>
            </w:r>
            <w:r w:rsidRPr="00FB3B81">
              <w:rPr>
                <w:rFonts w:ascii="Arial Narrow" w:hAnsi="Arial Narrow"/>
                <w:lang w:val="es-ES_tradnl" w:eastAsia="es-ES"/>
              </w:rPr>
              <w:lastRenderedPageBreak/>
              <w:t>analizan los riesgos? ¿Se encuentran documentados en algún lugar?</w:t>
            </w:r>
          </w:p>
        </w:tc>
        <w:tc>
          <w:tcPr>
            <w:tcW w:w="468" w:type="pct"/>
            <w:noWrap/>
          </w:tcPr>
          <w:p w:rsidR="004E1353" w:rsidRPr="00FB3B81" w:rsidRDefault="004E1353" w:rsidP="001F2F88">
            <w:pPr>
              <w:spacing w:before="120" w:after="120"/>
              <w:jc w:val="center"/>
              <w:rPr>
                <w:rFonts w:ascii="Arial Narrow" w:hAnsi="Arial Narrow"/>
                <w:lang w:val="es-ES_tradnl" w:eastAsia="es-ES"/>
              </w:rPr>
            </w:pPr>
            <w:r w:rsidRPr="00FB3B81">
              <w:rPr>
                <w:rFonts w:ascii="Arial Narrow" w:hAnsi="Arial Narrow"/>
                <w:lang w:val="es-ES_tradnl" w:eastAsia="es-ES"/>
              </w:rPr>
              <w:lastRenderedPageBreak/>
              <w:t>NO</w:t>
            </w:r>
          </w:p>
        </w:tc>
        <w:tc>
          <w:tcPr>
            <w:tcW w:w="2554" w:type="pct"/>
          </w:tcPr>
          <w:p w:rsidR="003A4398" w:rsidRPr="00FB3B81" w:rsidRDefault="004E1353" w:rsidP="00914DF1">
            <w:pPr>
              <w:spacing w:before="120" w:after="120"/>
              <w:ind w:left="167"/>
              <w:rPr>
                <w:rFonts w:ascii="Arial Narrow" w:hAnsi="Arial Narrow"/>
                <w:lang w:val="es-ES_tradnl" w:eastAsia="es-ES"/>
              </w:rPr>
            </w:pPr>
            <w:r w:rsidRPr="00FB3B81">
              <w:rPr>
                <w:rFonts w:ascii="Arial Narrow" w:hAnsi="Arial Narrow"/>
                <w:lang w:val="es-ES_tradnl" w:eastAsia="es-ES"/>
              </w:rPr>
              <w:t xml:space="preserve">En las reuniones de avance del proyecto </w:t>
            </w:r>
            <w:r w:rsidRPr="00FB3B81">
              <w:rPr>
                <w:rFonts w:ascii="Arial Narrow" w:hAnsi="Arial Narrow"/>
                <w:lang w:val="es-ES_tradnl" w:eastAsia="es-ES"/>
              </w:rPr>
              <w:lastRenderedPageBreak/>
              <w:t>se identifican los riesgos encontrados, los mismos que son registrados en las actas de reunión, pero no se han definido mecanismos para priorizarlos, además, no siempre se involucra a todos los interesados del proyecto.</w:t>
            </w:r>
          </w:p>
        </w:tc>
      </w:tr>
      <w:tr w:rsidR="001F2F88" w:rsidRPr="00FB3B81" w:rsidTr="00C167A8">
        <w:trPr>
          <w:trHeight w:val="2010"/>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SP 2.3</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468" w:type="pct"/>
            <w:noWrap/>
          </w:tcPr>
          <w:p w:rsidR="003A4398" w:rsidRPr="00FB3B81" w:rsidRDefault="00CB7E2D" w:rsidP="001F2F88">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54" w:type="pct"/>
          </w:tcPr>
          <w:p w:rsidR="00E756DF" w:rsidRPr="00FB3B81" w:rsidRDefault="00AC0684" w:rsidP="00914DF1">
            <w:pPr>
              <w:spacing w:before="120" w:after="120"/>
              <w:ind w:left="167"/>
              <w:rPr>
                <w:rFonts w:ascii="Arial Narrow" w:hAnsi="Arial Narrow"/>
                <w:lang w:val="es-ES_tradnl" w:eastAsia="es-ES"/>
              </w:rPr>
            </w:pPr>
            <w:r w:rsidRPr="00FB3B81">
              <w:rPr>
                <w:rFonts w:ascii="Arial Narrow" w:hAnsi="Arial Narrow"/>
                <w:lang w:val="es-ES_tradnl" w:eastAsia="es-ES"/>
              </w:rPr>
              <w:t>Por cada proyecto</w:t>
            </w:r>
            <w:r w:rsidR="00E756DF" w:rsidRPr="00FB3B81">
              <w:rPr>
                <w:rFonts w:ascii="Arial Narrow" w:hAnsi="Arial Narrow"/>
                <w:lang w:val="es-ES_tradnl" w:eastAsia="es-ES"/>
              </w:rPr>
              <w:t xml:space="preserve">, el analista líder, </w:t>
            </w:r>
            <w:r w:rsidRPr="00FB3B81">
              <w:rPr>
                <w:rFonts w:ascii="Arial Narrow" w:hAnsi="Arial Narrow"/>
                <w:lang w:val="es-ES_tradnl" w:eastAsia="es-ES"/>
              </w:rPr>
              <w:t>establece un directorio de trabajo donde se almacena toda la información generada</w:t>
            </w:r>
            <w:r w:rsidR="00E756DF" w:rsidRPr="00FB3B81">
              <w:rPr>
                <w:rFonts w:ascii="Arial Narrow" w:hAnsi="Arial Narrow"/>
                <w:lang w:val="es-ES_tradnl" w:eastAsia="es-ES"/>
              </w:rPr>
              <w:t xml:space="preserve"> </w:t>
            </w:r>
            <w:r w:rsidRPr="00FB3B81">
              <w:rPr>
                <w:rFonts w:ascii="Arial Narrow" w:hAnsi="Arial Narrow"/>
                <w:lang w:val="es-ES_tradnl" w:eastAsia="es-ES"/>
              </w:rPr>
              <w:t>como actas, entregables</w:t>
            </w:r>
            <w:r w:rsidR="00E756DF" w:rsidRPr="00FB3B81">
              <w:rPr>
                <w:rFonts w:ascii="Arial Narrow" w:hAnsi="Arial Narrow"/>
                <w:lang w:val="es-ES_tradnl" w:eastAsia="es-ES"/>
              </w:rPr>
              <w:t xml:space="preserve"> intermedios </w:t>
            </w:r>
            <w:r w:rsidRPr="00FB3B81">
              <w:rPr>
                <w:rFonts w:ascii="Arial Narrow" w:hAnsi="Arial Narrow"/>
                <w:lang w:val="es-ES_tradnl" w:eastAsia="es-ES"/>
              </w:rPr>
              <w:t>(documentos der análisis, documentos de diseño, fuentes, etc.), así como los documentos externos relacionados al proyect</w:t>
            </w:r>
            <w:r w:rsidR="00E756DF" w:rsidRPr="00FB3B81">
              <w:rPr>
                <w:rFonts w:ascii="Arial Narrow" w:hAnsi="Arial Narrow"/>
                <w:lang w:val="es-ES_tradnl" w:eastAsia="es-ES"/>
              </w:rPr>
              <w:t>o.</w:t>
            </w:r>
          </w:p>
          <w:p w:rsidR="00AC0684" w:rsidRPr="00FB3B81" w:rsidRDefault="00E756DF" w:rsidP="00914DF1">
            <w:pPr>
              <w:spacing w:before="120" w:after="120"/>
              <w:ind w:left="167"/>
              <w:rPr>
                <w:rFonts w:ascii="Arial Narrow" w:hAnsi="Arial Narrow"/>
                <w:lang w:val="es-ES_tradnl" w:eastAsia="es-ES"/>
              </w:rPr>
            </w:pPr>
            <w:r w:rsidRPr="00FB3B81">
              <w:rPr>
                <w:rFonts w:ascii="Arial Narrow" w:hAnsi="Arial Narrow"/>
                <w:lang w:val="es-ES_tradnl" w:eastAsia="es-ES"/>
              </w:rPr>
              <w:t>L</w:t>
            </w:r>
            <w:r w:rsidR="00AC0684" w:rsidRPr="00FB3B81">
              <w:rPr>
                <w:rFonts w:ascii="Arial Narrow" w:hAnsi="Arial Narrow"/>
                <w:lang w:val="es-ES_tradnl" w:eastAsia="es-ES"/>
              </w:rPr>
              <w:t>os documentos a generar</w:t>
            </w:r>
            <w:r w:rsidR="00266AA9" w:rsidRPr="00FB3B81">
              <w:rPr>
                <w:rFonts w:ascii="Arial Narrow" w:hAnsi="Arial Narrow"/>
                <w:lang w:val="es-ES_tradnl" w:eastAsia="es-ES"/>
              </w:rPr>
              <w:t xml:space="preserve">, </w:t>
            </w:r>
            <w:r w:rsidR="00AC0684" w:rsidRPr="00FB3B81">
              <w:rPr>
                <w:rFonts w:ascii="Arial Narrow" w:hAnsi="Arial Narrow"/>
                <w:lang w:val="es-ES_tradnl" w:eastAsia="es-ES"/>
              </w:rPr>
              <w:t>son los definidos en el cronograma</w:t>
            </w:r>
            <w:r w:rsidR="00266AA9" w:rsidRPr="00FB3B81">
              <w:rPr>
                <w:rFonts w:ascii="Arial Narrow" w:hAnsi="Arial Narrow"/>
                <w:lang w:val="es-ES_tradnl" w:eastAsia="es-ES"/>
              </w:rPr>
              <w:t xml:space="preserve"> y los que se recolectarán son definidos según la naturaleza del proyecto. </w:t>
            </w:r>
          </w:p>
          <w:p w:rsidR="00266AA9" w:rsidRPr="00FB3B81" w:rsidRDefault="00266AA9" w:rsidP="00914DF1">
            <w:pPr>
              <w:spacing w:before="120" w:after="120"/>
              <w:ind w:left="167"/>
              <w:rPr>
                <w:rFonts w:ascii="Arial Narrow" w:hAnsi="Arial Narrow"/>
                <w:lang w:val="es-ES_tradnl" w:eastAsia="es-ES"/>
              </w:rPr>
            </w:pPr>
            <w:r w:rsidRPr="00FB3B81">
              <w:rPr>
                <w:rFonts w:ascii="Arial Narrow" w:hAnsi="Arial Narrow"/>
                <w:lang w:val="es-ES_tradnl" w:eastAsia="es-ES"/>
              </w:rPr>
              <w:t>Solo el equipo del proyecto puede tener acceso a la carpeta del proyecto. Cualquier cambio en los accesos se deberá coordinar con el analista líder.</w:t>
            </w:r>
          </w:p>
          <w:p w:rsidR="008E0E66" w:rsidRPr="00FB3B81" w:rsidRDefault="00F24418" w:rsidP="00914DF1">
            <w:pPr>
              <w:spacing w:before="120" w:after="120"/>
              <w:ind w:left="167"/>
              <w:rPr>
                <w:rFonts w:ascii="Arial Narrow" w:hAnsi="Arial Narrow"/>
                <w:lang w:val="es-ES_tradnl" w:eastAsia="es-ES"/>
              </w:rPr>
            </w:pPr>
            <w:r w:rsidRPr="00FB3B81">
              <w:rPr>
                <w:rFonts w:ascii="Arial Narrow" w:hAnsi="Arial Narrow"/>
                <w:lang w:val="es-ES_tradnl" w:eastAsia="es-ES"/>
              </w:rPr>
              <w:t xml:space="preserve">Los documentos </w:t>
            </w:r>
            <w:r w:rsidRPr="00FB3B81">
              <w:rPr>
                <w:rFonts w:ascii="Arial Narrow" w:hAnsi="Arial Narrow"/>
                <w:b/>
                <w:lang w:val="es-ES_tradnl" w:eastAsia="es-ES"/>
              </w:rPr>
              <w:t>oficiales</w:t>
            </w:r>
            <w:r w:rsidRPr="00FB3B81">
              <w:rPr>
                <w:rFonts w:ascii="Arial Narrow" w:hAnsi="Arial Narrow"/>
                <w:lang w:val="es-ES_tradnl" w:eastAsia="es-ES"/>
              </w:rPr>
              <w:t xml:space="preserve"> relacionados al proyecto llevan una nomenclatura especial</w:t>
            </w:r>
            <w:r w:rsidR="008E0E66" w:rsidRPr="00FB3B81">
              <w:rPr>
                <w:rFonts w:ascii="Arial Narrow" w:hAnsi="Arial Narrow"/>
                <w:lang w:val="es-ES_tradnl" w:eastAsia="es-ES"/>
              </w:rPr>
              <w:t xml:space="preserve"> e indican la versión, cambios realizados, aprobaciones, referencias, etc.</w:t>
            </w:r>
            <w:r w:rsidR="00E756DF" w:rsidRPr="00FB3B81">
              <w:rPr>
                <w:rFonts w:ascii="Arial Narrow" w:hAnsi="Arial Narrow"/>
                <w:lang w:val="es-ES_tradnl" w:eastAsia="es-ES"/>
              </w:rPr>
              <w:t xml:space="preserve"> </w:t>
            </w:r>
            <w:r w:rsidR="00DF732C" w:rsidRPr="00FB3B81">
              <w:rPr>
                <w:rFonts w:ascii="Arial Narrow" w:hAnsi="Arial Narrow"/>
                <w:lang w:val="es-ES_tradnl" w:eastAsia="es-ES"/>
              </w:rPr>
              <w:t>Para los demás documentos definidos, se contempla una tabla inici</w:t>
            </w:r>
            <w:r w:rsidR="00DF732C">
              <w:rPr>
                <w:rFonts w:ascii="Arial Narrow" w:hAnsi="Arial Narrow"/>
                <w:lang w:val="es-ES_tradnl" w:eastAsia="es-ES"/>
              </w:rPr>
              <w:t xml:space="preserve">al donde se indica su versión, </w:t>
            </w:r>
            <w:r w:rsidR="00DF732C" w:rsidRPr="00FB3B81">
              <w:rPr>
                <w:rFonts w:ascii="Arial Narrow" w:hAnsi="Arial Narrow"/>
                <w:lang w:val="es-ES_tradnl" w:eastAsia="es-ES"/>
              </w:rPr>
              <w:t>historial de cambios realizados y el motivo de cada cambio.</w:t>
            </w:r>
          </w:p>
          <w:p w:rsidR="00D75479" w:rsidRPr="00FB3B81" w:rsidRDefault="00D75479" w:rsidP="00782917">
            <w:pPr>
              <w:spacing w:before="120" w:after="120"/>
              <w:ind w:left="167"/>
              <w:rPr>
                <w:rFonts w:ascii="Arial Narrow" w:hAnsi="Arial Narrow"/>
                <w:lang w:val="es-ES_tradnl" w:eastAsia="es-ES"/>
              </w:rPr>
            </w:pPr>
            <w:r w:rsidRPr="00FB3B81">
              <w:rPr>
                <w:rFonts w:ascii="Arial Narrow" w:hAnsi="Arial Narrow"/>
                <w:lang w:val="es-ES_tradnl" w:eastAsia="es-ES"/>
              </w:rPr>
              <w:t>Internamente el equipo del proyecto p</w:t>
            </w:r>
            <w:r w:rsidR="008E0E66" w:rsidRPr="00FB3B81">
              <w:rPr>
                <w:rFonts w:ascii="Arial Narrow" w:hAnsi="Arial Narrow"/>
                <w:lang w:val="es-ES_tradnl" w:eastAsia="es-ES"/>
              </w:rPr>
              <w:t xml:space="preserve">ara el caso de los productos de software, se genera una versión por cada entrega que se realiza al </w:t>
            </w:r>
            <w:r w:rsidR="004B6616" w:rsidRPr="00FB3B81">
              <w:rPr>
                <w:rFonts w:ascii="Arial Narrow" w:hAnsi="Arial Narrow"/>
                <w:lang w:val="es-ES_tradnl" w:eastAsia="es-ES"/>
              </w:rPr>
              <w:t xml:space="preserve">área usuario (DD.NN.TT) </w:t>
            </w:r>
            <w:r w:rsidR="008E0E66" w:rsidRPr="00FB3B81">
              <w:rPr>
                <w:rFonts w:ascii="Arial Narrow" w:hAnsi="Arial Narrow"/>
                <w:lang w:val="es-ES_tradnl" w:eastAsia="es-ES"/>
              </w:rPr>
              <w:t>para su conformidad.</w:t>
            </w:r>
            <w:r w:rsidRPr="00FB3B81">
              <w:rPr>
                <w:rFonts w:ascii="Arial Narrow" w:hAnsi="Arial Narrow"/>
                <w:lang w:val="es-ES_tradnl" w:eastAsia="es-ES"/>
              </w:rPr>
              <w:t xml:space="preserve"> Pero una vez culminadas las pruebas por parte del usuario, </w:t>
            </w:r>
            <w:r w:rsidRPr="00FB3B81">
              <w:rPr>
                <w:rFonts w:ascii="Arial Narrow" w:hAnsi="Arial Narrow"/>
              </w:rPr>
              <w:t>los manuales del sistema y fuentes son entregadas al técnico administrativo encargado del control de versiones de la Oficina Ejecutiva de Desarrollo.</w:t>
            </w:r>
          </w:p>
        </w:tc>
      </w:tr>
      <w:tr w:rsidR="001F2F88" w:rsidRPr="00FB3B81" w:rsidTr="00C167A8">
        <w:trPr>
          <w:trHeight w:val="585"/>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2.4</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 xml:space="preserve">¿Se determinan los recursos humanos, </w:t>
            </w:r>
            <w:r w:rsidRPr="00FB3B81">
              <w:rPr>
                <w:rFonts w:ascii="Arial Narrow" w:hAnsi="Arial Narrow"/>
                <w:lang w:val="es-ES_tradnl" w:eastAsia="es-ES"/>
              </w:rPr>
              <w:lastRenderedPageBreak/>
              <w:t>equipamiento, etc., del proyecto? ¿Dónde se documenta?</w:t>
            </w:r>
          </w:p>
        </w:tc>
        <w:tc>
          <w:tcPr>
            <w:tcW w:w="468" w:type="pct"/>
            <w:noWrap/>
          </w:tcPr>
          <w:p w:rsidR="003A4398" w:rsidRPr="00FB3B81" w:rsidRDefault="00567A46" w:rsidP="001F2F88">
            <w:pPr>
              <w:spacing w:before="120" w:after="120"/>
              <w:jc w:val="center"/>
              <w:rPr>
                <w:rFonts w:ascii="Arial Narrow" w:hAnsi="Arial Narrow"/>
                <w:lang w:val="es-ES_tradnl" w:eastAsia="es-ES"/>
              </w:rPr>
            </w:pPr>
            <w:r w:rsidRPr="00FB3B81">
              <w:rPr>
                <w:rFonts w:ascii="Arial Narrow" w:hAnsi="Arial Narrow"/>
                <w:lang w:val="es-ES_tradnl" w:eastAsia="es-ES"/>
              </w:rPr>
              <w:lastRenderedPageBreak/>
              <w:t>SI</w:t>
            </w:r>
          </w:p>
        </w:tc>
        <w:tc>
          <w:tcPr>
            <w:tcW w:w="2554" w:type="pct"/>
          </w:tcPr>
          <w:p w:rsidR="003A4398" w:rsidRPr="00FB3B81" w:rsidRDefault="00D04AA1" w:rsidP="00567A46">
            <w:pPr>
              <w:spacing w:before="120" w:after="120"/>
              <w:ind w:left="167"/>
              <w:rPr>
                <w:rFonts w:ascii="Arial Narrow" w:hAnsi="Arial Narrow"/>
                <w:lang w:val="es-ES_tradnl" w:eastAsia="es-ES"/>
              </w:rPr>
            </w:pPr>
            <w:r w:rsidRPr="00FB3B81">
              <w:rPr>
                <w:rFonts w:ascii="Arial Narrow" w:hAnsi="Arial Narrow"/>
                <w:lang w:val="es-ES_tradnl" w:eastAsia="es-ES"/>
              </w:rPr>
              <w:t xml:space="preserve">Todos los recursos (humanos y materiales) se encuentran especificados </w:t>
            </w:r>
            <w:r w:rsidRPr="00FB3B81">
              <w:rPr>
                <w:rFonts w:ascii="Arial Narrow" w:hAnsi="Arial Narrow"/>
                <w:lang w:val="es-ES_tradnl" w:eastAsia="es-ES"/>
              </w:rPr>
              <w:lastRenderedPageBreak/>
              <w:t>en el plan de trabajo, términos de referencia, solicitudes de activos, solicitudes de adquisición de equipos</w:t>
            </w:r>
            <w:r w:rsidR="00567A46" w:rsidRPr="00FB3B81">
              <w:rPr>
                <w:rFonts w:ascii="Arial Narrow" w:hAnsi="Arial Narrow"/>
                <w:lang w:val="es-ES_tradnl" w:eastAsia="es-ES"/>
              </w:rPr>
              <w:t>.</w:t>
            </w:r>
          </w:p>
        </w:tc>
      </w:tr>
      <w:tr w:rsidR="001F2F88" w:rsidRPr="00FB3B81" w:rsidTr="00C167A8">
        <w:trPr>
          <w:trHeight w:val="1493"/>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SP 2.5</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468" w:type="pct"/>
            <w:noWrap/>
          </w:tcPr>
          <w:p w:rsidR="003A4398" w:rsidRPr="00FB3B81" w:rsidRDefault="00CB7E2D" w:rsidP="001F2F88">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54" w:type="pct"/>
          </w:tcPr>
          <w:p w:rsidR="003A4398" w:rsidRPr="00FB3B81" w:rsidRDefault="002C70D0" w:rsidP="002C70D0">
            <w:pPr>
              <w:spacing w:before="120" w:after="120"/>
              <w:ind w:left="167"/>
              <w:rPr>
                <w:rFonts w:ascii="Arial Narrow" w:hAnsi="Arial Narrow"/>
                <w:lang w:val="es-ES_tradnl" w:eastAsia="es-ES"/>
              </w:rPr>
            </w:pPr>
            <w:r w:rsidRPr="00FB3B81">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1F2F88" w:rsidRPr="00FB3B81" w:rsidTr="00C167A8">
        <w:trPr>
          <w:trHeight w:val="1165"/>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2.6</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¿Se identifican los stakeholders relevantes de todas las fases del proyecto? ¿Cómo se sabe cuáles son? ¿Dónde se registra el resultado de la planificación?</w:t>
            </w:r>
          </w:p>
        </w:tc>
        <w:tc>
          <w:tcPr>
            <w:tcW w:w="468" w:type="pct"/>
            <w:noWrap/>
          </w:tcPr>
          <w:p w:rsidR="003A4398" w:rsidRPr="00FB3B81" w:rsidRDefault="00CB7E2D" w:rsidP="001F2F88">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3A4398" w:rsidRPr="00FB3B81" w:rsidRDefault="003A4398" w:rsidP="003A279B">
            <w:pPr>
              <w:spacing w:before="120" w:after="120"/>
              <w:ind w:left="167"/>
              <w:rPr>
                <w:rFonts w:ascii="Arial Narrow" w:hAnsi="Arial Narrow"/>
                <w:lang w:val="es-ES_tradnl" w:eastAsia="es-ES"/>
              </w:rPr>
            </w:pPr>
            <w:r w:rsidRPr="00FB3B81">
              <w:rPr>
                <w:rFonts w:ascii="Arial Narrow" w:hAnsi="Arial Narrow"/>
                <w:lang w:val="es-ES_tradnl" w:eastAsia="es-ES"/>
              </w:rPr>
              <w:t xml:space="preserve">No se identifican </w:t>
            </w:r>
            <w:r w:rsidR="003A279B" w:rsidRPr="00FB3B81">
              <w:rPr>
                <w:rFonts w:ascii="Arial Narrow" w:hAnsi="Arial Narrow"/>
                <w:lang w:val="es-ES_tradnl" w:eastAsia="es-ES"/>
              </w:rPr>
              <w:t>oportunamente todos involucrados en el proyecto, sólo se hace un mapeo de los que están directamente relacionados</w:t>
            </w:r>
            <w:r w:rsidRPr="00FB3B81">
              <w:rPr>
                <w:rFonts w:ascii="Arial Narrow" w:hAnsi="Arial Narrow"/>
                <w:lang w:val="es-ES_tradnl" w:eastAsia="es-ES"/>
              </w:rPr>
              <w:t>.</w:t>
            </w:r>
          </w:p>
        </w:tc>
      </w:tr>
      <w:tr w:rsidR="001F2F88" w:rsidRPr="00FB3B81" w:rsidTr="00C167A8">
        <w:trPr>
          <w:trHeight w:val="829"/>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2.7</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¿Se tiene un plan documentado? ¿Qué información contiene?</w:t>
            </w:r>
          </w:p>
        </w:tc>
        <w:tc>
          <w:tcPr>
            <w:tcW w:w="468" w:type="pct"/>
            <w:noWrap/>
          </w:tcPr>
          <w:p w:rsidR="003A4398" w:rsidRPr="00FB3B81" w:rsidRDefault="00CB7E2D" w:rsidP="001F2F88">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54" w:type="pct"/>
          </w:tcPr>
          <w:p w:rsidR="003A4398" w:rsidRPr="00FB3B81" w:rsidRDefault="003A4398" w:rsidP="00B51D9C">
            <w:pPr>
              <w:spacing w:before="120" w:after="120"/>
              <w:ind w:left="167"/>
              <w:rPr>
                <w:rFonts w:ascii="Arial Narrow" w:hAnsi="Arial Narrow"/>
                <w:lang w:val="es-ES_tradnl" w:eastAsia="es-ES"/>
              </w:rPr>
            </w:pPr>
            <w:r w:rsidRPr="00FB3B81">
              <w:rPr>
                <w:rFonts w:ascii="Arial Narrow" w:hAnsi="Arial Narrow"/>
                <w:lang w:val="es-ES_tradnl" w:eastAsia="es-ES"/>
              </w:rPr>
              <w:t>S</w:t>
            </w:r>
            <w:r w:rsidR="002B241F" w:rsidRPr="00FB3B81">
              <w:rPr>
                <w:rFonts w:ascii="Arial Narrow" w:hAnsi="Arial Narrow"/>
                <w:lang w:val="es-ES_tradnl" w:eastAsia="es-ES"/>
              </w:rPr>
              <w:t>í</w:t>
            </w:r>
            <w:r w:rsidRPr="00FB3B81">
              <w:rPr>
                <w:rFonts w:ascii="Arial Narrow" w:hAnsi="Arial Narrow"/>
                <w:lang w:val="es-ES_tradnl" w:eastAsia="es-ES"/>
              </w:rPr>
              <w:t xml:space="preserve">, </w:t>
            </w:r>
            <w:r w:rsidR="002B241F" w:rsidRPr="00FB3B81">
              <w:rPr>
                <w:rFonts w:ascii="Arial Narrow" w:hAnsi="Arial Narrow"/>
                <w:lang w:val="es-ES_tradnl" w:eastAsia="es-ES"/>
              </w:rPr>
              <w:t>el plan del proyecto y toda la documentación asociada al proyecto se encuentra en el directorio asignado por el analista líder.</w:t>
            </w:r>
            <w:r w:rsidR="00B51D9C" w:rsidRPr="00FB3B81">
              <w:rPr>
                <w:rFonts w:ascii="Arial Narrow" w:hAnsi="Arial Narrow"/>
                <w:lang w:val="es-ES_tradnl" w:eastAsia="es-ES"/>
              </w:rPr>
              <w:t xml:space="preserve"> Entre la documentación se encuentran cronogramas, términos de referencia, etc.</w:t>
            </w:r>
          </w:p>
        </w:tc>
      </w:tr>
      <w:tr w:rsidR="003A4398" w:rsidRPr="00FB3B81" w:rsidTr="00C167A8">
        <w:trPr>
          <w:trHeight w:val="300"/>
        </w:trPr>
        <w:tc>
          <w:tcPr>
            <w:tcW w:w="599" w:type="pct"/>
            <w:noWrap/>
            <w:vAlign w:val="center"/>
          </w:tcPr>
          <w:p w:rsidR="003A4398" w:rsidRPr="00FB3B81" w:rsidRDefault="003A4398" w:rsidP="003A4398">
            <w:pPr>
              <w:spacing w:before="120" w:after="120"/>
              <w:ind w:right="-108"/>
              <w:jc w:val="center"/>
              <w:rPr>
                <w:rFonts w:ascii="Arial Narrow" w:hAnsi="Arial Narrow"/>
                <w:b/>
                <w:lang w:val="es-ES_tradnl" w:eastAsia="es-ES"/>
              </w:rPr>
            </w:pPr>
            <w:r w:rsidRPr="00FB3B81">
              <w:rPr>
                <w:rFonts w:ascii="Arial Narrow" w:hAnsi="Arial Narrow"/>
                <w:b/>
                <w:lang w:val="es-ES_tradnl" w:eastAsia="es-ES"/>
              </w:rPr>
              <w:t>SG3</w:t>
            </w:r>
          </w:p>
        </w:tc>
        <w:tc>
          <w:tcPr>
            <w:tcW w:w="4401" w:type="pct"/>
            <w:gridSpan w:val="3"/>
            <w:noWrap/>
            <w:vAlign w:val="center"/>
          </w:tcPr>
          <w:p w:rsidR="003A4398" w:rsidRPr="00FB3B81" w:rsidRDefault="003A4398" w:rsidP="001F2F88">
            <w:pPr>
              <w:spacing w:before="120" w:after="120"/>
              <w:ind w:left="33"/>
              <w:rPr>
                <w:rFonts w:ascii="Arial Narrow" w:hAnsi="Arial Narrow"/>
                <w:b/>
                <w:lang w:val="es-ES_tradnl" w:eastAsia="es-ES"/>
              </w:rPr>
            </w:pPr>
            <w:r w:rsidRPr="00FB3B81">
              <w:rPr>
                <w:rFonts w:ascii="Arial Narrow" w:hAnsi="Arial Narrow"/>
                <w:b/>
                <w:lang w:val="es-ES_tradnl" w:eastAsia="es-ES"/>
              </w:rPr>
              <w:t>Obtener el compromiso con el Plan</w:t>
            </w:r>
          </w:p>
        </w:tc>
      </w:tr>
      <w:tr w:rsidR="001F2F88" w:rsidRPr="00FB3B81" w:rsidTr="000959AE">
        <w:trPr>
          <w:trHeight w:val="558"/>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3.1</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¿Se identifican otros planes de los que depende el proyecto? ¿Cuáles son? ¿Cómo se revisan? ¿Dónde se documentan para su posterior seguimiento?</w:t>
            </w:r>
          </w:p>
        </w:tc>
        <w:tc>
          <w:tcPr>
            <w:tcW w:w="468" w:type="pct"/>
            <w:noWrap/>
          </w:tcPr>
          <w:p w:rsidR="003A4398" w:rsidRPr="00FB3B81" w:rsidRDefault="00567A46" w:rsidP="001F2F88">
            <w:pPr>
              <w:spacing w:before="120" w:after="120"/>
              <w:rPr>
                <w:rFonts w:ascii="Arial Narrow" w:hAnsi="Arial Narrow"/>
                <w:lang w:val="es-ES_tradnl" w:eastAsia="es-ES"/>
              </w:rPr>
            </w:pPr>
            <w:r w:rsidRPr="00FB3B81">
              <w:rPr>
                <w:rFonts w:ascii="Arial Narrow" w:hAnsi="Arial Narrow"/>
                <w:lang w:val="es-ES_tradnl" w:eastAsia="es-ES"/>
              </w:rPr>
              <w:t>SI</w:t>
            </w:r>
          </w:p>
        </w:tc>
        <w:tc>
          <w:tcPr>
            <w:tcW w:w="2554" w:type="pct"/>
          </w:tcPr>
          <w:p w:rsidR="003A4398" w:rsidRPr="00FB3B81" w:rsidRDefault="00567A46" w:rsidP="00914DF1">
            <w:pPr>
              <w:spacing w:before="120" w:after="120"/>
              <w:ind w:left="167"/>
              <w:rPr>
                <w:rFonts w:ascii="Arial Narrow" w:hAnsi="Arial Narrow"/>
                <w:lang w:val="es-ES_tradnl" w:eastAsia="es-ES"/>
              </w:rPr>
            </w:pPr>
            <w:r w:rsidRPr="00FB3B81">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w:t>
            </w:r>
            <w:r w:rsidR="00047E25" w:rsidRPr="00FB3B81">
              <w:rPr>
                <w:rFonts w:ascii="Arial Narrow" w:hAnsi="Arial Narrow"/>
                <w:lang w:val="es-ES_tradnl" w:eastAsia="es-ES"/>
              </w:rPr>
              <w:t xml:space="preserve">. El seguimiento es realizado por el Jefe de Proyectos institucionales en coordinación con la OTPP y OTA. El seguimiento se hace sobre los documentos: Términos de </w:t>
            </w:r>
            <w:r w:rsidR="00047E25" w:rsidRPr="00FB3B81">
              <w:rPr>
                <w:rFonts w:ascii="Arial Narrow" w:hAnsi="Arial Narrow"/>
                <w:lang w:val="es-ES_tradnl" w:eastAsia="es-ES"/>
              </w:rPr>
              <w:lastRenderedPageBreak/>
              <w:t xml:space="preserve">referencia, solicitudes de </w:t>
            </w:r>
            <w:r w:rsidR="00D8603B" w:rsidRPr="00FB3B81">
              <w:rPr>
                <w:rFonts w:ascii="Arial Narrow" w:hAnsi="Arial Narrow"/>
                <w:lang w:val="es-ES_tradnl" w:eastAsia="es-ES"/>
              </w:rPr>
              <w:t>adquisición y/o contratación, etc</w:t>
            </w:r>
            <w:r w:rsidR="003A4398" w:rsidRPr="00FB3B81">
              <w:rPr>
                <w:rFonts w:ascii="Arial Narrow" w:hAnsi="Arial Narrow"/>
                <w:lang w:val="es-ES_tradnl" w:eastAsia="es-ES"/>
              </w:rPr>
              <w:t>.</w:t>
            </w:r>
          </w:p>
        </w:tc>
      </w:tr>
      <w:tr w:rsidR="001F2F88" w:rsidRPr="00FB3B81" w:rsidTr="00C167A8">
        <w:trPr>
          <w:trHeight w:val="600"/>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SP 3.2</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468" w:type="pct"/>
            <w:noWrap/>
          </w:tcPr>
          <w:p w:rsidR="003A4398" w:rsidRPr="00FB3B81" w:rsidRDefault="003A4398" w:rsidP="00CB7E2D">
            <w:pPr>
              <w:spacing w:before="120" w:after="120"/>
              <w:rPr>
                <w:rFonts w:ascii="Arial Narrow" w:hAnsi="Arial Narrow"/>
                <w:lang w:val="es-ES_tradnl" w:eastAsia="es-ES"/>
              </w:rPr>
            </w:pPr>
            <w:r w:rsidRPr="00FB3B81">
              <w:rPr>
                <w:rFonts w:ascii="Arial Narrow" w:hAnsi="Arial Narrow"/>
                <w:lang w:val="es-ES_tradnl" w:eastAsia="es-ES"/>
              </w:rPr>
              <w:t> </w:t>
            </w:r>
            <w:r w:rsidR="00CB7E2D" w:rsidRPr="00FB3B81">
              <w:rPr>
                <w:rFonts w:ascii="Arial Narrow" w:hAnsi="Arial Narrow"/>
                <w:lang w:val="es-ES_tradnl" w:eastAsia="es-ES"/>
              </w:rPr>
              <w:t>SI</w:t>
            </w:r>
          </w:p>
        </w:tc>
        <w:tc>
          <w:tcPr>
            <w:tcW w:w="2554" w:type="pct"/>
            <w:noWrap/>
          </w:tcPr>
          <w:p w:rsidR="003A4398" w:rsidRPr="00FB3B81" w:rsidRDefault="005D7B8A" w:rsidP="005D7B8A">
            <w:pPr>
              <w:spacing w:before="120" w:after="120"/>
              <w:ind w:left="167"/>
              <w:rPr>
                <w:rFonts w:ascii="Arial Narrow" w:hAnsi="Arial Narrow"/>
                <w:lang w:val="es-ES_tradnl" w:eastAsia="es-ES"/>
              </w:rPr>
            </w:pPr>
            <w:r w:rsidRPr="00FB3B81">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1F2F88" w:rsidRPr="00FB3B81" w:rsidTr="00C167A8">
        <w:trPr>
          <w:trHeight w:val="585"/>
        </w:trPr>
        <w:tc>
          <w:tcPr>
            <w:tcW w:w="599" w:type="pct"/>
            <w:noWrap/>
            <w:vAlign w:val="center"/>
          </w:tcPr>
          <w:p w:rsidR="003A4398" w:rsidRPr="00FB3B81" w:rsidRDefault="003A4398" w:rsidP="003A4398">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3.3</w:t>
            </w:r>
          </w:p>
        </w:tc>
        <w:tc>
          <w:tcPr>
            <w:tcW w:w="1380" w:type="pct"/>
          </w:tcPr>
          <w:p w:rsidR="003A4398" w:rsidRPr="00FB3B81" w:rsidRDefault="003A4398" w:rsidP="001F2F88">
            <w:pPr>
              <w:spacing w:before="120" w:after="120"/>
              <w:ind w:left="33"/>
              <w:rPr>
                <w:rFonts w:ascii="Arial Narrow" w:hAnsi="Arial Narrow"/>
                <w:lang w:val="es-ES_tradnl" w:eastAsia="es-ES"/>
              </w:rPr>
            </w:pPr>
            <w:r w:rsidRPr="00FB3B81">
              <w:rPr>
                <w:rFonts w:ascii="Arial Narrow" w:hAnsi="Arial Narrow"/>
                <w:lang w:val="es-ES_tradnl" w:eastAsia="es-ES"/>
              </w:rPr>
              <w:t>¿Se obtiene el compromiso de los miembros del proyecto, con el plan? ¿Cómo?</w:t>
            </w:r>
          </w:p>
        </w:tc>
        <w:tc>
          <w:tcPr>
            <w:tcW w:w="468" w:type="pct"/>
            <w:noWrap/>
          </w:tcPr>
          <w:p w:rsidR="003A4398" w:rsidRPr="00FB3B81" w:rsidRDefault="00CE532A" w:rsidP="00914DF1">
            <w:pPr>
              <w:spacing w:before="120" w:after="120"/>
              <w:rPr>
                <w:rFonts w:ascii="Arial Narrow" w:hAnsi="Arial Narrow"/>
                <w:lang w:val="es-ES_tradnl" w:eastAsia="es-ES"/>
              </w:rPr>
            </w:pPr>
            <w:r w:rsidRPr="00FB3B81">
              <w:rPr>
                <w:rFonts w:ascii="Arial Narrow" w:hAnsi="Arial Narrow"/>
                <w:lang w:val="es-ES_tradnl" w:eastAsia="es-ES"/>
              </w:rPr>
              <w:t>SI</w:t>
            </w:r>
          </w:p>
        </w:tc>
        <w:tc>
          <w:tcPr>
            <w:tcW w:w="2554" w:type="pct"/>
            <w:noWrap/>
          </w:tcPr>
          <w:p w:rsidR="003A4398" w:rsidRPr="00FB3B81" w:rsidRDefault="00B657C9" w:rsidP="00796DC1">
            <w:pPr>
              <w:spacing w:before="120" w:after="120"/>
              <w:ind w:left="167"/>
              <w:rPr>
                <w:rFonts w:ascii="Arial Narrow" w:hAnsi="Arial Narrow"/>
                <w:lang w:val="es-ES_tradnl" w:eastAsia="es-ES"/>
              </w:rPr>
            </w:pPr>
            <w:r w:rsidRPr="00FB3B81">
              <w:rPr>
                <w:rFonts w:ascii="Arial Narrow" w:hAnsi="Arial Narrow"/>
                <w:lang w:val="es-ES_tradnl" w:eastAsia="es-ES"/>
              </w:rPr>
              <w:t xml:space="preserve">Con respecto al equipo de trabajo se informa con cierta frecuencia, los avances y diversas situaciones relacionadas al proyecto de manera de comprometerlos con el proyecto y que no les tome por sorpresa cualquier problema a presentarse. </w:t>
            </w:r>
            <w:r w:rsidR="00796DC1" w:rsidRPr="00FB3B81">
              <w:rPr>
                <w:rFonts w:ascii="Arial Narrow" w:hAnsi="Arial Narrow"/>
                <w:lang w:val="es-ES_tradnl" w:eastAsia="es-ES"/>
              </w:rPr>
              <w:t>El plan también es informado los usuarios gerencia del área para promover una participación activa por parte de ellos.</w:t>
            </w:r>
          </w:p>
        </w:tc>
      </w:tr>
      <w:tr w:rsidR="00914DF1" w:rsidRPr="00FB3B81" w:rsidTr="00C167A8">
        <w:trPr>
          <w:trHeight w:val="404"/>
        </w:trPr>
        <w:tc>
          <w:tcPr>
            <w:tcW w:w="599" w:type="pct"/>
            <w:noWrap/>
            <w:vAlign w:val="center"/>
          </w:tcPr>
          <w:p w:rsidR="00914DF1" w:rsidRPr="00FB3B81" w:rsidRDefault="00914DF1" w:rsidP="00914DF1">
            <w:pPr>
              <w:spacing w:after="0"/>
              <w:ind w:right="-108"/>
              <w:jc w:val="center"/>
              <w:rPr>
                <w:rFonts w:ascii="Arial Narrow" w:hAnsi="Arial Narrow"/>
                <w:b/>
                <w:lang w:val="es-ES_tradnl" w:eastAsia="es-ES"/>
              </w:rPr>
            </w:pPr>
            <w:r w:rsidRPr="00FB3B81">
              <w:rPr>
                <w:rFonts w:ascii="Arial Narrow" w:hAnsi="Arial Narrow"/>
                <w:b/>
                <w:lang w:val="es-ES_tradnl" w:eastAsia="es-ES"/>
              </w:rPr>
              <w:t>GG1</w:t>
            </w:r>
          </w:p>
        </w:tc>
        <w:tc>
          <w:tcPr>
            <w:tcW w:w="4401" w:type="pct"/>
            <w:gridSpan w:val="3"/>
            <w:noWrap/>
            <w:vAlign w:val="center"/>
          </w:tcPr>
          <w:p w:rsidR="00914DF1" w:rsidRPr="00FB3B81" w:rsidRDefault="00914DF1" w:rsidP="00914DF1">
            <w:pPr>
              <w:spacing w:after="0"/>
              <w:ind w:left="33"/>
              <w:rPr>
                <w:rFonts w:ascii="Arial Narrow" w:hAnsi="Arial Narrow"/>
                <w:b/>
                <w:lang w:val="es-ES_tradnl" w:eastAsia="es-ES"/>
              </w:rPr>
            </w:pPr>
            <w:r w:rsidRPr="00FB3B81">
              <w:rPr>
                <w:rFonts w:ascii="Arial Narrow" w:hAnsi="Arial Narrow"/>
                <w:b/>
                <w:lang w:val="es-ES_tradnl" w:eastAsia="es-ES"/>
              </w:rPr>
              <w:t>Lograr metas especificas</w:t>
            </w:r>
          </w:p>
        </w:tc>
      </w:tr>
      <w:tr w:rsidR="00914DF1" w:rsidRPr="00FB3B81" w:rsidTr="00C167A8">
        <w:trPr>
          <w:trHeight w:val="870"/>
        </w:trPr>
        <w:tc>
          <w:tcPr>
            <w:tcW w:w="599" w:type="pct"/>
            <w:noWrap/>
            <w:vAlign w:val="center"/>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1.1</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Realizar las prácticas específicas</w:t>
            </w:r>
          </w:p>
        </w:tc>
        <w:tc>
          <w:tcPr>
            <w:tcW w:w="468" w:type="pct"/>
            <w:noWrap/>
          </w:tcPr>
          <w:p w:rsidR="00914DF1" w:rsidRPr="00FB3B81" w:rsidRDefault="00433B91" w:rsidP="00914DF1">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914DF1" w:rsidRPr="00FB3B81" w:rsidRDefault="00914DF1" w:rsidP="00914DF1">
            <w:pPr>
              <w:spacing w:before="120" w:after="120"/>
              <w:ind w:left="167"/>
              <w:rPr>
                <w:rFonts w:ascii="Arial Narrow" w:hAnsi="Arial Narrow"/>
                <w:lang w:val="es-ES_tradnl" w:eastAsia="es-ES"/>
              </w:rPr>
            </w:pPr>
            <w:r w:rsidRPr="00FB3B81">
              <w:rPr>
                <w:rFonts w:ascii="Arial Narrow" w:hAnsi="Arial Narrow"/>
                <w:lang w:val="es-ES_tradnl" w:eastAsia="es-ES"/>
              </w:rPr>
              <w:t>No se llega a realizar todas las prácticas</w:t>
            </w:r>
          </w:p>
        </w:tc>
      </w:tr>
      <w:tr w:rsidR="00914DF1" w:rsidRPr="00FB3B81" w:rsidTr="00C167A8">
        <w:trPr>
          <w:trHeight w:val="404"/>
        </w:trPr>
        <w:tc>
          <w:tcPr>
            <w:tcW w:w="599" w:type="pct"/>
            <w:noWrap/>
            <w:vAlign w:val="center"/>
          </w:tcPr>
          <w:p w:rsidR="00914DF1" w:rsidRPr="00FB3B81" w:rsidRDefault="00914DF1" w:rsidP="000F307C">
            <w:pPr>
              <w:spacing w:after="0"/>
              <w:ind w:right="-108"/>
              <w:jc w:val="center"/>
              <w:rPr>
                <w:rFonts w:ascii="Arial Narrow" w:hAnsi="Arial Narrow"/>
                <w:b/>
                <w:lang w:val="es-ES_tradnl" w:eastAsia="es-ES"/>
              </w:rPr>
            </w:pPr>
            <w:r w:rsidRPr="00FB3B81">
              <w:rPr>
                <w:rFonts w:ascii="Arial Narrow" w:hAnsi="Arial Narrow"/>
                <w:b/>
                <w:lang w:val="es-ES_tradnl" w:eastAsia="es-ES"/>
              </w:rPr>
              <w:t>GG2</w:t>
            </w:r>
          </w:p>
        </w:tc>
        <w:tc>
          <w:tcPr>
            <w:tcW w:w="4401" w:type="pct"/>
            <w:gridSpan w:val="3"/>
            <w:noWrap/>
            <w:vAlign w:val="center"/>
          </w:tcPr>
          <w:p w:rsidR="00914DF1" w:rsidRPr="00FB3B81" w:rsidRDefault="00914DF1" w:rsidP="000F307C">
            <w:pPr>
              <w:spacing w:after="0"/>
              <w:ind w:right="-108"/>
              <w:jc w:val="left"/>
              <w:rPr>
                <w:rFonts w:ascii="Arial Narrow" w:hAnsi="Arial Narrow"/>
                <w:b/>
                <w:lang w:val="es-ES_tradnl" w:eastAsia="es-ES"/>
              </w:rPr>
            </w:pPr>
            <w:r w:rsidRPr="00FB3B81">
              <w:rPr>
                <w:rFonts w:ascii="Arial Narrow" w:hAnsi="Arial Narrow"/>
                <w:b/>
                <w:lang w:val="es-ES_tradnl" w:eastAsia="es-ES"/>
              </w:rPr>
              <w:t>Institucionalizar un proceso gestionado</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2.1</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¿Existe una política que indique cómo se debe realizar la planificación del proyecto?</w:t>
            </w:r>
          </w:p>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¿Las personas que realizan la planificación conocen esta política? ¿La utilizan?</w:t>
            </w:r>
          </w:p>
        </w:tc>
        <w:tc>
          <w:tcPr>
            <w:tcW w:w="468" w:type="pct"/>
            <w:noWrap/>
          </w:tcPr>
          <w:p w:rsidR="00914DF1" w:rsidRPr="00FB3B81" w:rsidRDefault="00367D87" w:rsidP="00784706">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D8603B" w:rsidRPr="00FB3B81" w:rsidRDefault="00D8603B" w:rsidP="00D8603B">
            <w:pPr>
              <w:spacing w:before="120" w:after="120"/>
              <w:ind w:left="167"/>
              <w:rPr>
                <w:rFonts w:ascii="Arial Narrow" w:hAnsi="Arial Narrow"/>
                <w:lang w:val="es-ES_tradnl" w:eastAsia="es-ES"/>
              </w:rPr>
            </w:pPr>
            <w:r w:rsidRPr="00FB3B81">
              <w:rPr>
                <w:rFonts w:ascii="Arial Narrow" w:hAnsi="Arial Narrow"/>
                <w:lang w:val="es-ES_tradnl" w:eastAsia="es-ES"/>
              </w:rPr>
              <w:t xml:space="preserve">Si bien no se realizan todas las prácticas específicas de esta área de proceso, </w:t>
            </w:r>
            <w:r w:rsidR="00D9702B" w:rsidRPr="00FB3B81">
              <w:rPr>
                <w:rFonts w:ascii="Arial Narrow" w:hAnsi="Arial Narrow"/>
                <w:lang w:val="es-ES_tradnl" w:eastAsia="es-ES"/>
              </w:rPr>
              <w:t xml:space="preserve">actualmente, </w:t>
            </w:r>
            <w:r w:rsidRPr="00FB3B81">
              <w:rPr>
                <w:rFonts w:ascii="Arial Narrow" w:hAnsi="Arial Narrow"/>
                <w:lang w:val="es-ES_tradnl" w:eastAsia="es-ES"/>
              </w:rPr>
              <w:t xml:space="preserve">existen </w:t>
            </w:r>
            <w:r w:rsidR="00D9702B" w:rsidRPr="00FB3B81">
              <w:rPr>
                <w:rFonts w:ascii="Arial Narrow" w:hAnsi="Arial Narrow"/>
                <w:lang w:val="es-ES_tradnl" w:eastAsia="es-ES"/>
              </w:rPr>
              <w:t xml:space="preserve">algunos procedimientos relacionados con la </w:t>
            </w:r>
            <w:r w:rsidRPr="00FB3B81">
              <w:rPr>
                <w:rFonts w:ascii="Arial Narrow" w:hAnsi="Arial Narrow"/>
                <w:lang w:val="es-ES_tradnl" w:eastAsia="es-ES"/>
              </w:rPr>
              <w:t>planificación</w:t>
            </w:r>
            <w:r w:rsidR="00D9702B" w:rsidRPr="00FB3B81">
              <w:rPr>
                <w:rFonts w:ascii="Arial Narrow" w:hAnsi="Arial Narrow"/>
                <w:lang w:val="es-ES_tradnl" w:eastAsia="es-ES"/>
              </w:rPr>
              <w:t xml:space="preserve"> de los proyectos</w:t>
            </w:r>
            <w:r w:rsidR="00367D87" w:rsidRPr="00FB3B81">
              <w:rPr>
                <w:rFonts w:ascii="Arial Narrow" w:hAnsi="Arial Narrow"/>
                <w:lang w:val="es-ES_tradnl" w:eastAsia="es-ES"/>
              </w:rPr>
              <w:t xml:space="preserve"> (pero no detallados)</w:t>
            </w:r>
            <w:r w:rsidRPr="00FB3B81">
              <w:rPr>
                <w:rFonts w:ascii="Arial Narrow" w:hAnsi="Arial Narrow"/>
                <w:lang w:val="es-ES_tradnl" w:eastAsia="es-ES"/>
              </w:rPr>
              <w:t xml:space="preserve">. </w:t>
            </w:r>
            <w:r w:rsidR="00D9702B" w:rsidRPr="00FB3B81">
              <w:rPr>
                <w:rFonts w:ascii="Arial Narrow" w:hAnsi="Arial Narrow"/>
                <w:lang w:val="es-ES_tradnl" w:eastAsia="es-ES"/>
              </w:rPr>
              <w:t xml:space="preserve">Ellos se encuentran en el Manual de Procedimientos Administrativos de la Oficina </w:t>
            </w:r>
            <w:r w:rsidR="00877A39" w:rsidRPr="00FB3B81">
              <w:rPr>
                <w:rFonts w:ascii="Arial Narrow" w:hAnsi="Arial Narrow"/>
                <w:lang w:val="es-ES_tradnl" w:eastAsia="es-ES"/>
              </w:rPr>
              <w:t>Técnica de I</w:t>
            </w:r>
            <w:r w:rsidR="00D9702B" w:rsidRPr="00FB3B81">
              <w:rPr>
                <w:rFonts w:ascii="Arial Narrow" w:hAnsi="Arial Narrow"/>
                <w:lang w:val="es-ES_tradnl" w:eastAsia="es-ES"/>
              </w:rPr>
              <w:t>nformática.</w:t>
            </w:r>
            <w:r w:rsidR="00877A39" w:rsidRPr="00FB3B81">
              <w:rPr>
                <w:rFonts w:ascii="Arial Narrow" w:hAnsi="Arial Narrow"/>
                <w:lang w:val="es-ES_tradnl" w:eastAsia="es-ES"/>
              </w:rPr>
              <w:t xml:space="preserve"> </w:t>
            </w:r>
          </w:p>
          <w:p w:rsidR="00914DF1" w:rsidRPr="00FB3B81" w:rsidRDefault="00877A39" w:rsidP="00D8603B">
            <w:pPr>
              <w:spacing w:before="120" w:after="120"/>
              <w:ind w:left="167"/>
              <w:rPr>
                <w:rFonts w:ascii="Arial Narrow" w:hAnsi="Arial Narrow"/>
                <w:lang w:val="es-ES_tradnl" w:eastAsia="es-ES"/>
              </w:rPr>
            </w:pPr>
            <w:r w:rsidRPr="00FB3B81">
              <w:rPr>
                <w:rFonts w:ascii="Arial Narrow" w:hAnsi="Arial Narrow"/>
                <w:lang w:val="es-ES_tradnl" w:eastAsia="es-ES"/>
              </w:rPr>
              <w:t xml:space="preserve">Todo el personal de la Oficina técnica informática tiene conocimiento de este manual a través de una Resolución </w:t>
            </w:r>
            <w:r w:rsidR="00367D87" w:rsidRPr="00FB3B81">
              <w:rPr>
                <w:rFonts w:ascii="Arial Narrow" w:hAnsi="Arial Narrow"/>
                <w:lang w:val="es-ES_tradnl" w:eastAsia="es-ES"/>
              </w:rPr>
              <w:t>Jefatura</w:t>
            </w:r>
            <w:r w:rsidRPr="00FB3B81">
              <w:rPr>
                <w:rFonts w:ascii="Arial Narrow" w:hAnsi="Arial Narrow"/>
                <w:lang w:val="es-ES_tradnl" w:eastAsia="es-ES"/>
              </w:rPr>
              <w:t>.</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GP 2.2</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Las actividades que se realizan durante el plan, ¿se encuentran planificadas?</w:t>
            </w:r>
          </w:p>
        </w:tc>
        <w:tc>
          <w:tcPr>
            <w:tcW w:w="468" w:type="pct"/>
            <w:noWrap/>
          </w:tcPr>
          <w:p w:rsidR="00914DF1" w:rsidRPr="00FB3B81" w:rsidRDefault="00877A39" w:rsidP="008A794F">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914DF1" w:rsidRPr="00FB3B81" w:rsidRDefault="00233C0C" w:rsidP="002C5C3B">
            <w:pPr>
              <w:spacing w:before="120" w:after="120"/>
              <w:jc w:val="left"/>
              <w:rPr>
                <w:rFonts w:ascii="Arial Narrow" w:hAnsi="Arial Narrow"/>
                <w:lang w:val="es-ES_tradnl" w:eastAsia="es-ES"/>
              </w:rPr>
            </w:pPr>
            <w:r w:rsidRPr="00FB3B81">
              <w:rPr>
                <w:rFonts w:ascii="Arial Narrow" w:hAnsi="Arial Narrow"/>
                <w:lang w:val="es-ES_tradnl" w:eastAsia="es-ES"/>
              </w:rPr>
              <w:t>No todas estas actividades de planificación están reflejadas en el plan.</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2.3</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¿Se asignan recursos para la planificación? (plantillas, software, etc.)</w:t>
            </w:r>
          </w:p>
        </w:tc>
        <w:tc>
          <w:tcPr>
            <w:tcW w:w="468" w:type="pct"/>
            <w:noWrap/>
          </w:tcPr>
          <w:p w:rsidR="00914DF1" w:rsidRPr="00FB3B81" w:rsidRDefault="003D3E9F" w:rsidP="00233C0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54" w:type="pct"/>
          </w:tcPr>
          <w:p w:rsidR="00914DF1" w:rsidRPr="00FB3B81" w:rsidRDefault="003D3E9F" w:rsidP="00D538EB">
            <w:pPr>
              <w:spacing w:before="120" w:after="120"/>
              <w:ind w:left="31"/>
              <w:rPr>
                <w:rFonts w:ascii="Arial Narrow" w:hAnsi="Arial Narrow"/>
                <w:lang w:val="es-ES_tradnl" w:eastAsia="es-ES"/>
              </w:rPr>
            </w:pPr>
            <w:r w:rsidRPr="00FB3B81">
              <w:rPr>
                <w:rFonts w:ascii="Arial Narrow" w:hAnsi="Arial Narrow"/>
                <w:lang w:val="es-ES_tradnl" w:eastAsia="es-ES"/>
              </w:rPr>
              <w:t>Existen algun</w:t>
            </w:r>
            <w:r w:rsidR="00D538EB" w:rsidRPr="00FB3B81">
              <w:rPr>
                <w:rFonts w:ascii="Arial Narrow" w:hAnsi="Arial Narrow"/>
                <w:lang w:val="es-ES_tradnl" w:eastAsia="es-ES"/>
              </w:rPr>
              <w:t>a</w:t>
            </w:r>
            <w:r w:rsidRPr="00FB3B81">
              <w:rPr>
                <w:rFonts w:ascii="Arial Narrow" w:hAnsi="Arial Narrow"/>
                <w:lang w:val="es-ES_tradnl" w:eastAsia="es-ES"/>
              </w:rPr>
              <w:t>s plantillas, formatos  y software utilizados para la planificación</w:t>
            </w:r>
            <w:r w:rsidR="00D538EB" w:rsidRPr="00FB3B81">
              <w:rPr>
                <w:rFonts w:ascii="Arial Narrow" w:hAnsi="Arial Narrow"/>
                <w:lang w:val="es-ES_tradnl" w:eastAsia="es-ES"/>
              </w:rPr>
              <w:t xml:space="preserve">, como </w:t>
            </w:r>
            <w:r w:rsidRPr="00FB3B81">
              <w:rPr>
                <w:rFonts w:ascii="Arial Narrow" w:hAnsi="Arial Narrow"/>
                <w:lang w:val="es-ES_tradnl" w:eastAsia="es-ES"/>
              </w:rPr>
              <w:t xml:space="preserve">plantillas de cronograma, MS Project, MS Word, MS Excel, </w:t>
            </w:r>
            <w:r w:rsidR="00D538EB" w:rsidRPr="00FB3B81">
              <w:rPr>
                <w:rFonts w:ascii="Arial Narrow" w:hAnsi="Arial Narrow"/>
                <w:lang w:val="es-ES_tradnl" w:eastAsia="es-ES"/>
              </w:rPr>
              <w:t xml:space="preserve">formatos de actas de reunión, </w:t>
            </w:r>
            <w:r w:rsidR="00E7698E" w:rsidRPr="00FB3B81">
              <w:rPr>
                <w:rFonts w:ascii="Arial Narrow" w:hAnsi="Arial Narrow"/>
                <w:lang w:val="es-ES_tradnl" w:eastAsia="es-ES"/>
              </w:rPr>
              <w:t>plantillas para elaboración de manuales, documentos de análisis,</w:t>
            </w:r>
            <w:r w:rsidR="00FB3B81">
              <w:rPr>
                <w:rFonts w:ascii="Arial Narrow" w:hAnsi="Arial Narrow"/>
                <w:lang w:val="es-ES_tradnl" w:eastAsia="es-ES"/>
              </w:rPr>
              <w:t xml:space="preserve"> </w:t>
            </w:r>
            <w:r w:rsidR="00D538EB" w:rsidRPr="00FB3B81">
              <w:rPr>
                <w:rFonts w:ascii="Arial Narrow" w:hAnsi="Arial Narrow"/>
                <w:lang w:val="es-ES_tradnl" w:eastAsia="es-ES"/>
              </w:rPr>
              <w:t>etc</w:t>
            </w:r>
            <w:r w:rsidRPr="00FB3B81">
              <w:rPr>
                <w:rFonts w:ascii="Arial Narrow" w:hAnsi="Arial Narrow"/>
                <w:lang w:val="es-ES_tradnl" w:eastAsia="es-ES"/>
              </w:rPr>
              <w:t>.</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2.4</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¿Está establecido qué roles están involucrados en el planeamiento del proyecto? ¿Está documentado quiénes desempeñan estos roles?</w:t>
            </w:r>
          </w:p>
        </w:tc>
        <w:tc>
          <w:tcPr>
            <w:tcW w:w="468" w:type="pct"/>
            <w:noWrap/>
          </w:tcPr>
          <w:p w:rsidR="00914DF1" w:rsidRPr="00FB3B81" w:rsidRDefault="00D538EB" w:rsidP="00542B60">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914DF1" w:rsidRPr="00FB3B81" w:rsidRDefault="00542B60" w:rsidP="00542B60">
            <w:pPr>
              <w:spacing w:before="120" w:after="120"/>
              <w:jc w:val="left"/>
              <w:rPr>
                <w:rFonts w:ascii="Arial Narrow" w:hAnsi="Arial Narrow"/>
                <w:lang w:val="es-ES_tradnl" w:eastAsia="es-ES"/>
              </w:rPr>
            </w:pPr>
            <w:r w:rsidRPr="00FB3B81">
              <w:rPr>
                <w:rFonts w:ascii="Arial Narrow" w:hAnsi="Arial Narrow"/>
                <w:lang w:val="es-ES_tradnl" w:eastAsia="es-ES"/>
              </w:rPr>
              <w:t>No existe documentación de los roles que participan en la planificación del proyecto.</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2.5</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¿Los roles involucrado en el proceso de planeamiento, han recibido entrenamiento en el proceso establecido?</w:t>
            </w:r>
          </w:p>
        </w:tc>
        <w:tc>
          <w:tcPr>
            <w:tcW w:w="468" w:type="pct"/>
            <w:noWrap/>
          </w:tcPr>
          <w:p w:rsidR="00914DF1" w:rsidRPr="00FB3B81" w:rsidRDefault="00CE532A" w:rsidP="00542B60">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914DF1" w:rsidRPr="00FB3B81" w:rsidRDefault="0078752C" w:rsidP="00CE532A">
            <w:pPr>
              <w:spacing w:before="120" w:after="120"/>
              <w:jc w:val="left"/>
              <w:rPr>
                <w:rFonts w:ascii="Arial Narrow" w:hAnsi="Arial Narrow"/>
                <w:lang w:val="es-ES_tradnl" w:eastAsia="es-ES"/>
              </w:rPr>
            </w:pPr>
            <w:r w:rsidRPr="00FB3B81">
              <w:rPr>
                <w:rFonts w:ascii="Arial Narrow" w:hAnsi="Arial Narrow"/>
                <w:lang w:val="es-ES_tradnl" w:eastAsia="es-ES"/>
              </w:rPr>
              <w:t>No se tienen procedi</w:t>
            </w:r>
            <w:r w:rsidR="00CE532A" w:rsidRPr="00FB3B81">
              <w:rPr>
                <w:rFonts w:ascii="Arial Narrow" w:hAnsi="Arial Narrow"/>
                <w:lang w:val="es-ES_tradnl" w:eastAsia="es-ES"/>
              </w:rPr>
              <w:t>mi</w:t>
            </w:r>
            <w:r w:rsidRPr="00FB3B81">
              <w:rPr>
                <w:rFonts w:ascii="Arial Narrow" w:hAnsi="Arial Narrow"/>
                <w:lang w:val="es-ES_tradnl" w:eastAsia="es-ES"/>
              </w:rPr>
              <w:t xml:space="preserve">entos </w:t>
            </w:r>
            <w:r w:rsidR="00CE532A" w:rsidRPr="00FB3B81">
              <w:rPr>
                <w:rFonts w:ascii="Arial Narrow" w:hAnsi="Arial Narrow"/>
                <w:lang w:val="es-ES_tradnl" w:eastAsia="es-ES"/>
              </w:rPr>
              <w:t>establecidos para el proceso de planeamiento. Cada analista líder realiza la planificación del proyecto, según su experiencia.</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2.6</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 xml:space="preserve">¿Se utilizan mecanismos de control (versionado, control de cambios, </w:t>
            </w:r>
            <w:r w:rsidR="00DF732C" w:rsidRPr="00FB3B81">
              <w:rPr>
                <w:rFonts w:ascii="Arial Narrow" w:hAnsi="Arial Narrow"/>
                <w:lang w:val="es-ES_tradnl" w:eastAsia="es-ES"/>
              </w:rPr>
              <w:t>etc.</w:t>
            </w:r>
            <w:r w:rsidRPr="00FB3B81">
              <w:rPr>
                <w:rFonts w:ascii="Arial Narrow" w:hAnsi="Arial Narrow"/>
                <w:lang w:val="es-ES_tradnl" w:eastAsia="es-ES"/>
              </w:rPr>
              <w:t>), a los entregables producidos durante el planeamiento?</w:t>
            </w:r>
          </w:p>
        </w:tc>
        <w:tc>
          <w:tcPr>
            <w:tcW w:w="468" w:type="pct"/>
            <w:noWrap/>
          </w:tcPr>
          <w:p w:rsidR="00914DF1" w:rsidRPr="00FB3B81" w:rsidRDefault="00B6360E" w:rsidP="00542B60">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554" w:type="pct"/>
          </w:tcPr>
          <w:p w:rsidR="00914DF1" w:rsidRPr="00FB3B81" w:rsidRDefault="00B6360E" w:rsidP="00B6360E">
            <w:pPr>
              <w:spacing w:before="120" w:after="120"/>
              <w:jc w:val="left"/>
              <w:rPr>
                <w:rFonts w:ascii="Arial Narrow" w:hAnsi="Arial Narrow"/>
                <w:lang w:val="es-ES_tradnl" w:eastAsia="es-ES"/>
              </w:rPr>
            </w:pPr>
            <w:r w:rsidRPr="00FB3B81">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2.7</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¿Se conoce a quienes se debe involucrar en el planeamiento del proyecto?</w:t>
            </w:r>
          </w:p>
        </w:tc>
        <w:tc>
          <w:tcPr>
            <w:tcW w:w="468" w:type="pct"/>
            <w:noWrap/>
          </w:tcPr>
          <w:p w:rsidR="00914DF1" w:rsidRPr="00FB3B81" w:rsidRDefault="00B6360E" w:rsidP="00C22524">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914DF1" w:rsidRPr="00FB3B81" w:rsidRDefault="00B6360E" w:rsidP="00B6360E">
            <w:pPr>
              <w:spacing w:before="120" w:after="120"/>
              <w:jc w:val="left"/>
              <w:rPr>
                <w:rFonts w:ascii="Arial Narrow" w:hAnsi="Arial Narrow"/>
                <w:lang w:val="es-ES_tradnl" w:eastAsia="es-ES"/>
              </w:rPr>
            </w:pPr>
            <w:r w:rsidRPr="00FB3B81">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GP 2.8</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¿Se utilizan indicadores para  controlar el proceso de planeamiento?</w:t>
            </w:r>
          </w:p>
        </w:tc>
        <w:tc>
          <w:tcPr>
            <w:tcW w:w="468" w:type="pct"/>
            <w:noWrap/>
          </w:tcPr>
          <w:p w:rsidR="00034FEB" w:rsidRPr="00FB3B81" w:rsidRDefault="00034FEB" w:rsidP="007806C5">
            <w:pPr>
              <w:spacing w:before="120" w:after="120"/>
              <w:jc w:val="center"/>
              <w:rPr>
                <w:rFonts w:ascii="Arial Narrow" w:hAnsi="Arial Narrow"/>
                <w:lang w:val="es-ES_tradnl" w:eastAsia="es-ES"/>
              </w:rPr>
            </w:pPr>
            <w:r w:rsidRPr="00FB3B81">
              <w:rPr>
                <w:rFonts w:ascii="Arial Narrow" w:hAnsi="Arial Narrow"/>
                <w:lang w:val="es-ES_tradnl" w:eastAsia="es-ES"/>
              </w:rPr>
              <w:t>SI</w:t>
            </w:r>
          </w:p>
          <w:p w:rsidR="00914DF1" w:rsidRPr="00FB3B81" w:rsidRDefault="00914DF1" w:rsidP="00034FEB">
            <w:pPr>
              <w:rPr>
                <w:rFonts w:ascii="Arial Narrow" w:hAnsi="Arial Narrow"/>
                <w:lang w:val="es-ES_tradnl" w:eastAsia="es-ES"/>
              </w:rPr>
            </w:pPr>
          </w:p>
        </w:tc>
        <w:tc>
          <w:tcPr>
            <w:tcW w:w="2554" w:type="pct"/>
          </w:tcPr>
          <w:p w:rsidR="00914DF1" w:rsidRPr="00FB3B81" w:rsidRDefault="00034FEB" w:rsidP="00034FEB">
            <w:pPr>
              <w:spacing w:before="120" w:after="120"/>
              <w:jc w:val="left"/>
              <w:rPr>
                <w:rFonts w:ascii="Arial Narrow" w:hAnsi="Arial Narrow"/>
                <w:lang w:val="es-ES_tradnl" w:eastAsia="es-ES"/>
              </w:rPr>
            </w:pPr>
            <w:r w:rsidRPr="00FB3B81">
              <w:rPr>
                <w:rFonts w:ascii="Arial Narrow" w:hAnsi="Arial Narrow"/>
                <w:lang w:val="es-ES_tradnl" w:eastAsia="es-ES"/>
              </w:rPr>
              <w:t>Sí, actualmente sólo se mide la desviación del avance de las actividades de planificación (estimado vs real).</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2.9</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¿Se revisa la adherencia de las actividades de planificación ejecutadas versus el proceso establecido en la política?</w:t>
            </w:r>
          </w:p>
        </w:tc>
        <w:tc>
          <w:tcPr>
            <w:tcW w:w="468" w:type="pct"/>
            <w:noWrap/>
          </w:tcPr>
          <w:p w:rsidR="00914DF1" w:rsidRPr="00FB3B81" w:rsidRDefault="00D538EB" w:rsidP="009F12B8">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554" w:type="pct"/>
          </w:tcPr>
          <w:p w:rsidR="00914DF1" w:rsidRPr="00FB3B81" w:rsidRDefault="00D538EB" w:rsidP="00D75479">
            <w:pPr>
              <w:spacing w:before="120" w:after="120"/>
              <w:rPr>
                <w:rFonts w:ascii="Arial Narrow" w:hAnsi="Arial Narrow"/>
                <w:lang w:val="es-ES_tradnl" w:eastAsia="es-ES"/>
              </w:rPr>
            </w:pPr>
            <w:r w:rsidRPr="00FB3B81">
              <w:rPr>
                <w:rFonts w:ascii="Arial Narrow" w:hAnsi="Arial Narrow"/>
                <w:lang w:val="es-ES_tradnl" w:eastAsia="es-ES"/>
              </w:rPr>
              <w:t xml:space="preserve">Actualmente no se realizan actividades </w:t>
            </w:r>
            <w:r w:rsidR="00D75479" w:rsidRPr="00FB3B81">
              <w:rPr>
                <w:rFonts w:ascii="Arial Narrow" w:hAnsi="Arial Narrow"/>
                <w:lang w:val="es-ES_tradnl" w:eastAsia="es-ES"/>
              </w:rPr>
              <w:t xml:space="preserve">que verifiquen la adherencia de las pocas actividades de planificación indicadas en el manual de procedimientos de la OTIN. </w:t>
            </w:r>
          </w:p>
        </w:tc>
      </w:tr>
      <w:tr w:rsidR="00914DF1" w:rsidRPr="00FB3B81" w:rsidTr="00C167A8">
        <w:trPr>
          <w:trHeight w:val="870"/>
        </w:trPr>
        <w:tc>
          <w:tcPr>
            <w:tcW w:w="599" w:type="pct"/>
            <w:noWrap/>
          </w:tcPr>
          <w:p w:rsidR="00914DF1" w:rsidRPr="00FB3B81" w:rsidRDefault="00914DF1" w:rsidP="00914DF1">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2.10</w:t>
            </w:r>
          </w:p>
        </w:tc>
        <w:tc>
          <w:tcPr>
            <w:tcW w:w="1380" w:type="pct"/>
          </w:tcPr>
          <w:p w:rsidR="00914DF1" w:rsidRPr="00FB3B81" w:rsidRDefault="00914DF1" w:rsidP="00914DF1">
            <w:pPr>
              <w:spacing w:before="120" w:after="120"/>
              <w:ind w:left="33"/>
              <w:rPr>
                <w:rFonts w:ascii="Arial Narrow" w:hAnsi="Arial Narrow"/>
                <w:lang w:val="es-ES_tradnl" w:eastAsia="es-ES"/>
              </w:rPr>
            </w:pPr>
            <w:r w:rsidRPr="00FB3B81">
              <w:rPr>
                <w:rFonts w:ascii="Arial Narrow" w:hAnsi="Arial Narrow"/>
                <w:lang w:val="es-ES_tradnl" w:eastAsia="es-ES"/>
              </w:rPr>
              <w:t>¿Cómo se entera la Gerencia del progreso y resultados de la planificación de los proyectos?</w:t>
            </w:r>
          </w:p>
        </w:tc>
        <w:tc>
          <w:tcPr>
            <w:tcW w:w="468" w:type="pct"/>
            <w:noWrap/>
          </w:tcPr>
          <w:p w:rsidR="00914DF1" w:rsidRPr="00FB3B81" w:rsidRDefault="009F12B8" w:rsidP="000E22E8">
            <w:pPr>
              <w:spacing w:before="120" w:after="120"/>
              <w:jc w:val="center"/>
              <w:rPr>
                <w:rFonts w:ascii="Arial Narrow" w:hAnsi="Arial Narrow"/>
                <w:lang w:val="es-ES_tradnl" w:eastAsia="es-ES"/>
              </w:rPr>
            </w:pPr>
            <w:r w:rsidRPr="00FB3B81">
              <w:rPr>
                <w:rFonts w:ascii="Arial Narrow" w:hAnsi="Arial Narrow"/>
                <w:lang w:val="es-ES_tradnl" w:eastAsia="es-ES"/>
              </w:rPr>
              <w:t>S</w:t>
            </w:r>
            <w:r w:rsidR="000E22E8" w:rsidRPr="00FB3B81">
              <w:rPr>
                <w:rFonts w:ascii="Arial Narrow" w:hAnsi="Arial Narrow"/>
                <w:lang w:val="es-ES_tradnl" w:eastAsia="es-ES"/>
              </w:rPr>
              <w:t>I</w:t>
            </w:r>
          </w:p>
        </w:tc>
        <w:tc>
          <w:tcPr>
            <w:tcW w:w="2554" w:type="pct"/>
          </w:tcPr>
          <w:p w:rsidR="00914DF1" w:rsidRPr="00FB3B81" w:rsidRDefault="000E22E8" w:rsidP="000E22E8">
            <w:pPr>
              <w:spacing w:before="120" w:after="120"/>
              <w:rPr>
                <w:rFonts w:ascii="Arial Narrow" w:hAnsi="Arial Narrow"/>
                <w:lang w:val="es-ES_tradnl" w:eastAsia="es-ES"/>
              </w:rPr>
            </w:pPr>
            <w:r w:rsidRPr="00FB3B81">
              <w:rPr>
                <w:rFonts w:ascii="Arial Narrow" w:hAnsi="Arial Narrow"/>
                <w:lang w:val="es-ES_tradnl" w:eastAsia="es-ES"/>
              </w:rPr>
              <w:t xml:space="preserve">Se generan informes de avance del proyecto, los mismos que son remitidos a la gerencia. Estos informes son enviados por la </w:t>
            </w:r>
            <w:r w:rsidRPr="00FB3B81">
              <w:rPr>
                <w:rFonts w:ascii="Arial Narrow" w:hAnsi="Arial Narrow"/>
              </w:rPr>
              <w:t>directora de la Oficina Ejecutiva de Desarrollo de Sistemas y la frecuencia se establece por cada proyecto según su naturaleza.</w:t>
            </w:r>
            <w:r w:rsidRPr="00FB3B81">
              <w:rPr>
                <w:rFonts w:ascii="Arial Narrow" w:hAnsi="Arial Narrow"/>
                <w:lang w:val="es-ES_tradnl" w:eastAsia="es-ES"/>
              </w:rPr>
              <w:t xml:space="preserve"> </w:t>
            </w:r>
          </w:p>
        </w:tc>
      </w:tr>
    </w:tbl>
    <w:p w:rsidR="00282596" w:rsidRDefault="00282596" w:rsidP="00282596"/>
    <w:sectPr w:rsidR="00282596" w:rsidSect="00C459D5">
      <w:headerReference w:type="default" r:id="rId8"/>
      <w:footerReference w:type="default" r:id="rId9"/>
      <w:headerReference w:type="first" r:id="rId10"/>
      <w:footerReference w:type="first" r:id="rId11"/>
      <w:pgSz w:w="11907" w:h="16840"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8EC" w:rsidRDefault="00CB38EC">
      <w:pPr>
        <w:spacing w:before="0" w:after="0" w:line="240" w:lineRule="auto"/>
      </w:pPr>
      <w:r>
        <w:separator/>
      </w:r>
    </w:p>
  </w:endnote>
  <w:endnote w:type="continuationSeparator" w:id="0">
    <w:p w:rsidR="00CB38EC" w:rsidRDefault="00CB38E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519"/>
      <w:gridCol w:w="1501"/>
      <w:gridCol w:w="3701"/>
    </w:tblGrid>
    <w:tr w:rsidR="00CC6082" w:rsidTr="00AB3390">
      <w:trPr>
        <w:trHeight w:val="151"/>
      </w:trPr>
      <w:tc>
        <w:tcPr>
          <w:tcW w:w="2017" w:type="pct"/>
          <w:tcBorders>
            <w:bottom w:val="single" w:sz="4" w:space="0" w:color="auto"/>
          </w:tcBorders>
        </w:tcPr>
        <w:p w:rsidR="00CC6082" w:rsidRPr="00D6224D" w:rsidRDefault="00CC6082">
          <w:pPr>
            <w:pStyle w:val="Encabezado"/>
            <w:rPr>
              <w:rFonts w:ascii="Cambria" w:hAnsi="Cambria"/>
              <w:b/>
              <w:bCs/>
            </w:rPr>
          </w:pPr>
        </w:p>
      </w:tc>
      <w:tc>
        <w:tcPr>
          <w:tcW w:w="860" w:type="pct"/>
          <w:vMerge w:val="restart"/>
          <w:tcBorders>
            <w:bottom w:val="single" w:sz="4" w:space="0" w:color="auto"/>
          </w:tcBorders>
          <w:noWrap/>
          <w:vAlign w:val="center"/>
        </w:tcPr>
        <w:p w:rsidR="00CC6082" w:rsidRPr="00D6224D" w:rsidRDefault="00CC6082" w:rsidP="00AB3390">
          <w:pPr>
            <w:pStyle w:val="Sinespaciado"/>
            <w:jc w:val="center"/>
            <w:rPr>
              <w:rFonts w:ascii="Arial Narrow" w:hAnsi="Arial Narrow"/>
              <w:sz w:val="20"/>
              <w:szCs w:val="20"/>
            </w:rPr>
          </w:pPr>
          <w:r w:rsidRPr="00D6224D">
            <w:rPr>
              <w:rFonts w:ascii="Arial Narrow" w:hAnsi="Arial Narrow"/>
              <w:bCs/>
              <w:sz w:val="20"/>
              <w:szCs w:val="20"/>
              <w:lang w:val="es-ES"/>
            </w:rPr>
            <w:t xml:space="preserve">Página </w:t>
          </w:r>
          <w:r w:rsidR="00CA0A7E" w:rsidRPr="00C433F9">
            <w:rPr>
              <w:rFonts w:ascii="Arial Narrow" w:hAnsi="Arial Narrow"/>
              <w:sz w:val="20"/>
              <w:szCs w:val="20"/>
            </w:rPr>
            <w:fldChar w:fldCharType="begin"/>
          </w:r>
          <w:r w:rsidRPr="00D6224D">
            <w:rPr>
              <w:rFonts w:ascii="Arial Narrow" w:hAnsi="Arial Narrow"/>
              <w:sz w:val="20"/>
              <w:szCs w:val="20"/>
            </w:rPr>
            <w:instrText>PAGE  \* MERGEFORMAT</w:instrText>
          </w:r>
          <w:r w:rsidR="00CA0A7E" w:rsidRPr="00C433F9">
            <w:rPr>
              <w:rFonts w:ascii="Arial Narrow" w:hAnsi="Arial Narrow"/>
              <w:sz w:val="20"/>
              <w:szCs w:val="20"/>
            </w:rPr>
            <w:fldChar w:fldCharType="separate"/>
          </w:r>
          <w:r w:rsidR="00DF732C">
            <w:rPr>
              <w:rFonts w:ascii="Arial Narrow" w:hAnsi="Arial Narrow"/>
              <w:noProof/>
              <w:sz w:val="20"/>
              <w:szCs w:val="20"/>
            </w:rPr>
            <w:t>7</w:t>
          </w:r>
          <w:r w:rsidR="00CA0A7E" w:rsidRPr="00C433F9">
            <w:rPr>
              <w:rFonts w:ascii="Arial Narrow" w:hAnsi="Arial Narrow"/>
              <w:sz w:val="20"/>
              <w:szCs w:val="20"/>
            </w:rPr>
            <w:fldChar w:fldCharType="end"/>
          </w:r>
        </w:p>
      </w:tc>
      <w:tc>
        <w:tcPr>
          <w:tcW w:w="2122" w:type="pct"/>
          <w:tcBorders>
            <w:bottom w:val="single" w:sz="4" w:space="0" w:color="auto"/>
          </w:tcBorders>
        </w:tcPr>
        <w:p w:rsidR="00CC6082" w:rsidRPr="00D6224D" w:rsidRDefault="00CC6082">
          <w:pPr>
            <w:pStyle w:val="Encabezado"/>
            <w:rPr>
              <w:rFonts w:ascii="Cambria" w:hAnsi="Cambria"/>
              <w:b/>
              <w:bCs/>
            </w:rPr>
          </w:pPr>
        </w:p>
      </w:tc>
    </w:tr>
    <w:tr w:rsidR="00CC6082" w:rsidTr="00AB3390">
      <w:trPr>
        <w:trHeight w:val="150"/>
      </w:trPr>
      <w:tc>
        <w:tcPr>
          <w:tcW w:w="2017" w:type="pct"/>
          <w:tcBorders>
            <w:top w:val="single" w:sz="4" w:space="0" w:color="auto"/>
          </w:tcBorders>
        </w:tcPr>
        <w:p w:rsidR="00CC6082" w:rsidRPr="00D6224D" w:rsidRDefault="00CC6082">
          <w:pPr>
            <w:pStyle w:val="Encabezado"/>
            <w:rPr>
              <w:rFonts w:ascii="Cambria" w:hAnsi="Cambria"/>
              <w:b/>
              <w:bCs/>
            </w:rPr>
          </w:pPr>
        </w:p>
      </w:tc>
      <w:tc>
        <w:tcPr>
          <w:tcW w:w="860" w:type="pct"/>
          <w:vMerge/>
          <w:tcBorders>
            <w:top w:val="single" w:sz="4" w:space="0" w:color="auto"/>
          </w:tcBorders>
        </w:tcPr>
        <w:p w:rsidR="00CC6082" w:rsidRPr="00D6224D" w:rsidRDefault="00CC6082">
          <w:pPr>
            <w:pStyle w:val="Encabezado"/>
            <w:jc w:val="center"/>
            <w:rPr>
              <w:rFonts w:ascii="Cambria" w:hAnsi="Cambria"/>
              <w:b/>
              <w:bCs/>
            </w:rPr>
          </w:pPr>
        </w:p>
      </w:tc>
      <w:tc>
        <w:tcPr>
          <w:tcW w:w="2122" w:type="pct"/>
          <w:tcBorders>
            <w:top w:val="single" w:sz="4" w:space="0" w:color="auto"/>
          </w:tcBorders>
        </w:tcPr>
        <w:p w:rsidR="00CC6082" w:rsidRPr="00D6224D" w:rsidRDefault="00CC6082">
          <w:pPr>
            <w:pStyle w:val="Encabezado"/>
            <w:rPr>
              <w:rFonts w:ascii="Cambria" w:hAnsi="Cambria"/>
              <w:b/>
              <w:bCs/>
            </w:rPr>
          </w:pPr>
        </w:p>
      </w:tc>
    </w:tr>
  </w:tbl>
  <w:p w:rsidR="00CC6082" w:rsidRDefault="00CC608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519"/>
      <w:gridCol w:w="1501"/>
      <w:gridCol w:w="3701"/>
    </w:tblGrid>
    <w:tr w:rsidR="00CC6082" w:rsidTr="00DC5213">
      <w:trPr>
        <w:trHeight w:val="151"/>
      </w:trPr>
      <w:tc>
        <w:tcPr>
          <w:tcW w:w="2017" w:type="pct"/>
          <w:tcBorders>
            <w:bottom w:val="single" w:sz="4" w:space="0" w:color="auto"/>
          </w:tcBorders>
        </w:tcPr>
        <w:p w:rsidR="00CC6082" w:rsidRPr="00D6224D" w:rsidRDefault="00CC6082" w:rsidP="00DC5213">
          <w:pPr>
            <w:pStyle w:val="Encabezado"/>
            <w:rPr>
              <w:rFonts w:ascii="Cambria" w:hAnsi="Cambria"/>
              <w:b/>
              <w:bCs/>
            </w:rPr>
          </w:pPr>
        </w:p>
      </w:tc>
      <w:tc>
        <w:tcPr>
          <w:tcW w:w="860" w:type="pct"/>
          <w:vMerge w:val="restart"/>
          <w:tcBorders>
            <w:bottom w:val="single" w:sz="4" w:space="0" w:color="auto"/>
          </w:tcBorders>
          <w:noWrap/>
          <w:vAlign w:val="center"/>
        </w:tcPr>
        <w:p w:rsidR="00CC6082" w:rsidRPr="00D6224D" w:rsidRDefault="00CC6082" w:rsidP="00DC5213">
          <w:pPr>
            <w:pStyle w:val="Sinespaciado"/>
            <w:jc w:val="center"/>
            <w:rPr>
              <w:rFonts w:ascii="Arial Narrow" w:hAnsi="Arial Narrow"/>
              <w:sz w:val="20"/>
              <w:szCs w:val="20"/>
            </w:rPr>
          </w:pPr>
          <w:r w:rsidRPr="00D6224D">
            <w:rPr>
              <w:rFonts w:ascii="Arial Narrow" w:hAnsi="Arial Narrow"/>
              <w:bCs/>
              <w:sz w:val="20"/>
              <w:szCs w:val="20"/>
              <w:lang w:val="es-ES"/>
            </w:rPr>
            <w:t xml:space="preserve">Página </w:t>
          </w:r>
          <w:r w:rsidR="00CA0A7E" w:rsidRPr="00C433F9">
            <w:rPr>
              <w:rFonts w:ascii="Arial Narrow" w:hAnsi="Arial Narrow"/>
              <w:sz w:val="20"/>
              <w:szCs w:val="20"/>
            </w:rPr>
            <w:fldChar w:fldCharType="begin"/>
          </w:r>
          <w:r w:rsidRPr="00D6224D">
            <w:rPr>
              <w:rFonts w:ascii="Arial Narrow" w:hAnsi="Arial Narrow"/>
              <w:sz w:val="20"/>
              <w:szCs w:val="20"/>
            </w:rPr>
            <w:instrText>PAGE  \* MERGEFORMAT</w:instrText>
          </w:r>
          <w:r w:rsidR="00CA0A7E" w:rsidRPr="00C433F9">
            <w:rPr>
              <w:rFonts w:ascii="Arial Narrow" w:hAnsi="Arial Narrow"/>
              <w:sz w:val="20"/>
              <w:szCs w:val="20"/>
            </w:rPr>
            <w:fldChar w:fldCharType="separate"/>
          </w:r>
          <w:r w:rsidR="00DF732C">
            <w:rPr>
              <w:rFonts w:ascii="Arial Narrow" w:hAnsi="Arial Narrow"/>
              <w:noProof/>
              <w:sz w:val="20"/>
              <w:szCs w:val="20"/>
            </w:rPr>
            <w:t>1</w:t>
          </w:r>
          <w:r w:rsidR="00CA0A7E" w:rsidRPr="00C433F9">
            <w:rPr>
              <w:rFonts w:ascii="Arial Narrow" w:hAnsi="Arial Narrow"/>
              <w:sz w:val="20"/>
              <w:szCs w:val="20"/>
            </w:rPr>
            <w:fldChar w:fldCharType="end"/>
          </w:r>
        </w:p>
      </w:tc>
      <w:tc>
        <w:tcPr>
          <w:tcW w:w="2122" w:type="pct"/>
          <w:tcBorders>
            <w:bottom w:val="single" w:sz="4" w:space="0" w:color="auto"/>
          </w:tcBorders>
        </w:tcPr>
        <w:p w:rsidR="00CC6082" w:rsidRPr="00D6224D" w:rsidRDefault="00CC6082" w:rsidP="00DC5213">
          <w:pPr>
            <w:pStyle w:val="Encabezado"/>
            <w:rPr>
              <w:rFonts w:ascii="Cambria" w:hAnsi="Cambria"/>
              <w:b/>
              <w:bCs/>
            </w:rPr>
          </w:pPr>
        </w:p>
      </w:tc>
    </w:tr>
    <w:tr w:rsidR="00CC6082" w:rsidTr="00DC5213">
      <w:trPr>
        <w:trHeight w:val="150"/>
      </w:trPr>
      <w:tc>
        <w:tcPr>
          <w:tcW w:w="2017" w:type="pct"/>
          <w:tcBorders>
            <w:top w:val="single" w:sz="4" w:space="0" w:color="auto"/>
          </w:tcBorders>
        </w:tcPr>
        <w:p w:rsidR="00CC6082" w:rsidRPr="00D6224D" w:rsidRDefault="00CC6082" w:rsidP="00DC5213">
          <w:pPr>
            <w:pStyle w:val="Encabezado"/>
            <w:rPr>
              <w:rFonts w:ascii="Cambria" w:hAnsi="Cambria"/>
              <w:b/>
              <w:bCs/>
            </w:rPr>
          </w:pPr>
        </w:p>
      </w:tc>
      <w:tc>
        <w:tcPr>
          <w:tcW w:w="860" w:type="pct"/>
          <w:vMerge/>
          <w:tcBorders>
            <w:top w:val="single" w:sz="4" w:space="0" w:color="auto"/>
          </w:tcBorders>
        </w:tcPr>
        <w:p w:rsidR="00CC6082" w:rsidRPr="00D6224D" w:rsidRDefault="00CC6082" w:rsidP="00DC5213">
          <w:pPr>
            <w:pStyle w:val="Encabezado"/>
            <w:jc w:val="center"/>
            <w:rPr>
              <w:rFonts w:ascii="Cambria" w:hAnsi="Cambria"/>
              <w:b/>
              <w:bCs/>
            </w:rPr>
          </w:pPr>
        </w:p>
      </w:tc>
      <w:tc>
        <w:tcPr>
          <w:tcW w:w="2122" w:type="pct"/>
          <w:tcBorders>
            <w:top w:val="single" w:sz="4" w:space="0" w:color="auto"/>
          </w:tcBorders>
        </w:tcPr>
        <w:p w:rsidR="00CC6082" w:rsidRPr="00D6224D" w:rsidRDefault="00CC6082" w:rsidP="00DC5213">
          <w:pPr>
            <w:pStyle w:val="Encabezado"/>
            <w:rPr>
              <w:rFonts w:ascii="Cambria" w:hAnsi="Cambria"/>
              <w:b/>
              <w:bCs/>
            </w:rPr>
          </w:pPr>
        </w:p>
      </w:tc>
    </w:tr>
  </w:tbl>
  <w:p w:rsidR="00CC6082" w:rsidRDefault="00CC60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8EC" w:rsidRDefault="00CB38EC">
      <w:pPr>
        <w:spacing w:before="0" w:after="0" w:line="240" w:lineRule="auto"/>
      </w:pPr>
      <w:r>
        <w:separator/>
      </w:r>
    </w:p>
  </w:footnote>
  <w:footnote w:type="continuationSeparator" w:id="0">
    <w:p w:rsidR="00CB38EC" w:rsidRDefault="00CB38E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082" w:rsidRPr="007A3550" w:rsidRDefault="00CC6082" w:rsidP="00136990">
    <w:pPr>
      <w:pStyle w:val="Encabezado"/>
      <w:jc w:val="right"/>
      <w:rPr>
        <w:lang w:val="es-PE"/>
      </w:rPr>
    </w:pPr>
    <w:r>
      <w:rPr>
        <w:rFonts w:ascii="Arial Narrow" w:hAnsi="Arial Narrow"/>
        <w:lang w:val="es-PE"/>
      </w:rPr>
      <w:t>CMMi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082" w:rsidRPr="007A3550" w:rsidRDefault="00CC6082" w:rsidP="00ED55A7">
    <w:pPr>
      <w:pStyle w:val="Encabezado"/>
      <w:jc w:val="right"/>
      <w:rPr>
        <w:lang w:val="es-PE"/>
      </w:rPr>
    </w:pPr>
    <w:r>
      <w:rPr>
        <w:rFonts w:ascii="Arial Narrow" w:hAnsi="Arial Narrow"/>
        <w:lang w:val="es-PE"/>
      </w:rPr>
      <w:t>CMMi</w:t>
    </w:r>
  </w:p>
  <w:p w:rsidR="00CC6082" w:rsidRDefault="00CC608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Descripción: C:\Program Files\Microsoft Office\MEDIA\OFFICE14\Bullets\BD14580_.gif" style="width:9.2pt;height:9.2pt;visibility:visible" o:bullet="t">
        <v:imagedata r:id="rId1" o:title="BD14580_"/>
      </v:shape>
    </w:pict>
  </w:numPicBullet>
  <w:abstractNum w:abstractNumId="0">
    <w:nsid w:val="025E0A03"/>
    <w:multiLevelType w:val="hybridMultilevel"/>
    <w:tmpl w:val="1BA29FA0"/>
    <w:lvl w:ilvl="0" w:tplc="280A000F">
      <w:start w:val="1"/>
      <w:numFmt w:val="decimal"/>
      <w:lvlText w:val="%1."/>
      <w:lvlJc w:val="left"/>
      <w:pPr>
        <w:ind w:left="720" w:hanging="360"/>
      </w:pPr>
    </w:lvl>
    <w:lvl w:ilvl="1" w:tplc="E71A973C">
      <w:numFmt w:val="bullet"/>
      <w:lvlText w:val="-"/>
      <w:lvlJc w:val="left"/>
      <w:pPr>
        <w:ind w:left="1440" w:hanging="360"/>
      </w:pPr>
      <w:rPr>
        <w:rFonts w:ascii="Calibri" w:eastAsia="Calibr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A9658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D93BB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3A4D9F"/>
    <w:multiLevelType w:val="hybridMultilevel"/>
    <w:tmpl w:val="39B0A4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5">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hint="default"/>
      </w:rPr>
    </w:lvl>
    <w:lvl w:ilvl="1" w:tplc="EC4A5ED4">
      <w:numFmt w:val="bullet"/>
      <w:lvlText w:val="-"/>
      <w:lvlJc w:val="left"/>
      <w:pPr>
        <w:tabs>
          <w:tab w:val="num" w:pos="720"/>
        </w:tabs>
        <w:ind w:left="720" w:hanging="360"/>
      </w:pPr>
      <w:rPr>
        <w:rFonts w:ascii="Arial Narrow" w:eastAsia="Times New Roman" w:hAnsi="Arial Narro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nsid w:val="11FC3105"/>
    <w:multiLevelType w:val="hybridMultilevel"/>
    <w:tmpl w:val="955A1B42"/>
    <w:lvl w:ilvl="0" w:tplc="B1580258">
      <w:start w:val="1"/>
      <w:numFmt w:val="decimal"/>
      <w:lvlText w:val="%1."/>
      <w:lvlJc w:val="left"/>
      <w:pPr>
        <w:ind w:left="72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nsid w:val="13A01278"/>
    <w:multiLevelType w:val="hybridMultilevel"/>
    <w:tmpl w:val="315E35CA"/>
    <w:lvl w:ilvl="0" w:tplc="0DB2C466">
      <w:numFmt w:val="bullet"/>
      <w:lvlText w:val="-"/>
      <w:lvlJc w:val="left"/>
      <w:pPr>
        <w:ind w:left="927" w:hanging="360"/>
      </w:pPr>
      <w:rPr>
        <w:rFonts w:ascii="Arial Narrow" w:eastAsia="Times New Roman" w:hAnsi="Arial Narrow"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nsid w:val="190C145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8D5C4E"/>
    <w:multiLevelType w:val="hybridMultilevel"/>
    <w:tmpl w:val="8132F2D6"/>
    <w:lvl w:ilvl="0" w:tplc="23027E30">
      <w:numFmt w:val="bullet"/>
      <w:lvlText w:val="-"/>
      <w:lvlJc w:val="left"/>
      <w:pPr>
        <w:ind w:left="927" w:hanging="360"/>
      </w:pPr>
      <w:rPr>
        <w:rFonts w:ascii="Arial Narrow" w:eastAsia="Times New Roman" w:hAnsi="Arial Narrow"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nsid w:val="1AE56884"/>
    <w:multiLevelType w:val="multilevel"/>
    <w:tmpl w:val="12AEDD88"/>
    <w:styleLink w:val="EstiloEsquemanumeradoIzquierda0cmSangrafrancesa1cm2"/>
    <w:lvl w:ilvl="0">
      <w:start w:val="1"/>
      <w:numFmt w:val="decimal"/>
      <w:lvlText w:val="%1"/>
      <w:lvlJc w:val="left"/>
      <w:pPr>
        <w:tabs>
          <w:tab w:val="num" w:pos="567"/>
        </w:tabs>
        <w:ind w:left="567" w:hanging="567"/>
      </w:pPr>
      <w:rPr>
        <w:rFonts w:ascii="Calibri" w:hAnsi="Calibri"/>
        <w:bCs/>
        <w:sz w:val="22"/>
      </w:rPr>
    </w:lvl>
    <w:lvl w:ilvl="1">
      <w:start w:val="1"/>
      <w:numFmt w:val="decimal"/>
      <w:lvlText w:val="%1.%2"/>
      <w:lvlJc w:val="left"/>
      <w:pPr>
        <w:tabs>
          <w:tab w:val="num" w:pos="1134"/>
        </w:tabs>
        <w:ind w:left="1134" w:hanging="567"/>
      </w:pPr>
      <w:rPr>
        <w:rFonts w:ascii="Calibri" w:hAnsi="Calibri"/>
        <w:color w:val="auto"/>
        <w:sz w:val="22"/>
      </w:rPr>
    </w:lvl>
    <w:lvl w:ilvl="2">
      <w:start w:val="1"/>
      <w:numFmt w:val="decimal"/>
      <w:lvlText w:val="%1.%2.%3"/>
      <w:lvlJc w:val="left"/>
      <w:pPr>
        <w:tabs>
          <w:tab w:val="num" w:pos="1701"/>
        </w:tabs>
        <w:ind w:left="1701" w:hanging="567"/>
      </w:pPr>
      <w:rPr>
        <w:rFonts w:ascii="Calibri" w:hAnsi="Calibri"/>
        <w:color w:val="auto"/>
        <w:sz w:val="22"/>
      </w:rPr>
    </w:lvl>
    <w:lvl w:ilvl="3">
      <w:start w:val="1"/>
      <w:numFmt w:val="bullet"/>
      <w:lvlText w:val=""/>
      <w:lvlJc w:val="left"/>
      <w:pPr>
        <w:tabs>
          <w:tab w:val="num" w:pos="2268"/>
        </w:tabs>
        <w:ind w:left="2268" w:hanging="567"/>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1FC33DC7"/>
    <w:multiLevelType w:val="hybridMultilevel"/>
    <w:tmpl w:val="9886C8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1114CF1"/>
    <w:multiLevelType w:val="hybridMultilevel"/>
    <w:tmpl w:val="F1B09A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4021AA9"/>
    <w:multiLevelType w:val="hybridMultilevel"/>
    <w:tmpl w:val="F7A8A734"/>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4">
    <w:nsid w:val="25D51773"/>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2C15568B"/>
    <w:multiLevelType w:val="hybridMultilevel"/>
    <w:tmpl w:val="CF2202E8"/>
    <w:lvl w:ilvl="0" w:tplc="28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16">
    <w:nsid w:val="2D792D3A"/>
    <w:multiLevelType w:val="hybridMultilevel"/>
    <w:tmpl w:val="854C5B58"/>
    <w:lvl w:ilvl="0" w:tplc="280A000F">
      <w:start w:val="1"/>
      <w:numFmt w:val="decimal"/>
      <w:lvlText w:val="%1."/>
      <w:lvlJc w:val="left"/>
      <w:pPr>
        <w:ind w:left="720" w:hanging="360"/>
      </w:pPr>
    </w:lvl>
    <w:lvl w:ilvl="1" w:tplc="DAF8FBD4">
      <w:start w:val="1"/>
      <w:numFmt w:val="lowerLetter"/>
      <w:lvlText w:val="%2."/>
      <w:lvlJc w:val="left"/>
      <w:pPr>
        <w:ind w:left="1440" w:hanging="360"/>
      </w:pPr>
      <w:rPr>
        <w:rFonts w:cs="Times New Roman"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2DE44C9F"/>
    <w:multiLevelType w:val="hybridMultilevel"/>
    <w:tmpl w:val="78943400"/>
    <w:lvl w:ilvl="0" w:tplc="280A000F">
      <w:start w:val="1"/>
      <w:numFmt w:val="decimal"/>
      <w:lvlText w:val="%1."/>
      <w:lvlJc w:val="left"/>
      <w:pPr>
        <w:ind w:left="1125" w:hanging="360"/>
      </w:pPr>
    </w:lvl>
    <w:lvl w:ilvl="1" w:tplc="280A0019" w:tentative="1">
      <w:start w:val="1"/>
      <w:numFmt w:val="lowerLetter"/>
      <w:lvlText w:val="%2."/>
      <w:lvlJc w:val="left"/>
      <w:pPr>
        <w:ind w:left="1845" w:hanging="360"/>
      </w:pPr>
    </w:lvl>
    <w:lvl w:ilvl="2" w:tplc="280A001B" w:tentative="1">
      <w:start w:val="1"/>
      <w:numFmt w:val="lowerRoman"/>
      <w:lvlText w:val="%3."/>
      <w:lvlJc w:val="right"/>
      <w:pPr>
        <w:ind w:left="2565" w:hanging="180"/>
      </w:pPr>
    </w:lvl>
    <w:lvl w:ilvl="3" w:tplc="280A000F" w:tentative="1">
      <w:start w:val="1"/>
      <w:numFmt w:val="decimal"/>
      <w:lvlText w:val="%4."/>
      <w:lvlJc w:val="left"/>
      <w:pPr>
        <w:ind w:left="3285" w:hanging="360"/>
      </w:pPr>
    </w:lvl>
    <w:lvl w:ilvl="4" w:tplc="280A0019" w:tentative="1">
      <w:start w:val="1"/>
      <w:numFmt w:val="lowerLetter"/>
      <w:lvlText w:val="%5."/>
      <w:lvlJc w:val="left"/>
      <w:pPr>
        <w:ind w:left="4005" w:hanging="360"/>
      </w:pPr>
    </w:lvl>
    <w:lvl w:ilvl="5" w:tplc="280A001B" w:tentative="1">
      <w:start w:val="1"/>
      <w:numFmt w:val="lowerRoman"/>
      <w:lvlText w:val="%6."/>
      <w:lvlJc w:val="right"/>
      <w:pPr>
        <w:ind w:left="4725" w:hanging="180"/>
      </w:pPr>
    </w:lvl>
    <w:lvl w:ilvl="6" w:tplc="280A000F" w:tentative="1">
      <w:start w:val="1"/>
      <w:numFmt w:val="decimal"/>
      <w:lvlText w:val="%7."/>
      <w:lvlJc w:val="left"/>
      <w:pPr>
        <w:ind w:left="5445" w:hanging="360"/>
      </w:pPr>
    </w:lvl>
    <w:lvl w:ilvl="7" w:tplc="280A0019" w:tentative="1">
      <w:start w:val="1"/>
      <w:numFmt w:val="lowerLetter"/>
      <w:lvlText w:val="%8."/>
      <w:lvlJc w:val="left"/>
      <w:pPr>
        <w:ind w:left="6165" w:hanging="360"/>
      </w:pPr>
    </w:lvl>
    <w:lvl w:ilvl="8" w:tplc="280A001B" w:tentative="1">
      <w:start w:val="1"/>
      <w:numFmt w:val="lowerRoman"/>
      <w:lvlText w:val="%9."/>
      <w:lvlJc w:val="right"/>
      <w:pPr>
        <w:ind w:left="6885" w:hanging="180"/>
      </w:pPr>
    </w:lvl>
  </w:abstractNum>
  <w:abstractNum w:abstractNumId="18">
    <w:nsid w:val="2DF8378C"/>
    <w:multiLevelType w:val="hybridMultilevel"/>
    <w:tmpl w:val="B3C076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2F384446"/>
    <w:multiLevelType w:val="hybridMultilevel"/>
    <w:tmpl w:val="EB409A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446D579A"/>
    <w:multiLevelType w:val="hybridMultilevel"/>
    <w:tmpl w:val="9D08D85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44791DA4"/>
    <w:multiLevelType w:val="hybridMultilevel"/>
    <w:tmpl w:val="AB243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47014563"/>
    <w:multiLevelType w:val="hybridMultilevel"/>
    <w:tmpl w:val="61AA12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7AA1383"/>
    <w:multiLevelType w:val="hybridMultilevel"/>
    <w:tmpl w:val="5ADE646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24">
    <w:nsid w:val="49435041"/>
    <w:multiLevelType w:val="hybridMultilevel"/>
    <w:tmpl w:val="973C558E"/>
    <w:lvl w:ilvl="0" w:tplc="71122F86">
      <w:numFmt w:val="bullet"/>
      <w:lvlText w:val="-"/>
      <w:lvlJc w:val="left"/>
      <w:pPr>
        <w:ind w:left="927" w:hanging="360"/>
      </w:pPr>
      <w:rPr>
        <w:rFonts w:ascii="Arial Narrow" w:eastAsia="Calibri" w:hAnsi="Arial Narrow" w:cs="Times New Roman"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5">
    <w:nsid w:val="4C8372E4"/>
    <w:multiLevelType w:val="hybridMultilevel"/>
    <w:tmpl w:val="DA2A3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315150E"/>
    <w:multiLevelType w:val="hybridMultilevel"/>
    <w:tmpl w:val="C5FA9A3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nsid w:val="53E42676"/>
    <w:multiLevelType w:val="hybridMultilevel"/>
    <w:tmpl w:val="8CDE99B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8">
    <w:nsid w:val="54E1153F"/>
    <w:multiLevelType w:val="hybridMultilevel"/>
    <w:tmpl w:val="4F865242"/>
    <w:lvl w:ilvl="0" w:tplc="28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9">
    <w:nsid w:val="5691473F"/>
    <w:multiLevelType w:val="hybridMultilevel"/>
    <w:tmpl w:val="DB280B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56D27DF0"/>
    <w:multiLevelType w:val="hybridMultilevel"/>
    <w:tmpl w:val="6E3ECB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59391915"/>
    <w:multiLevelType w:val="hybridMultilevel"/>
    <w:tmpl w:val="D21285C8"/>
    <w:lvl w:ilvl="0" w:tplc="0C0A0015">
      <w:start w:val="1"/>
      <w:numFmt w:val="upperLetter"/>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2">
    <w:nsid w:val="5DA36F8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195F5A"/>
    <w:multiLevelType w:val="hybridMultilevel"/>
    <w:tmpl w:val="1DFE0938"/>
    <w:lvl w:ilvl="0" w:tplc="5ED47A44">
      <w:start w:val="1"/>
      <w:numFmt w:val="decimal"/>
      <w:lvlText w:val="3.%1.3"/>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4">
    <w:nsid w:val="68D15BAB"/>
    <w:multiLevelType w:val="hybridMultilevel"/>
    <w:tmpl w:val="E0CC96EA"/>
    <w:lvl w:ilvl="0" w:tplc="EC4A5ED4">
      <w:numFmt w:val="bullet"/>
      <w:lvlText w:val="-"/>
      <w:lvlJc w:val="left"/>
      <w:pPr>
        <w:tabs>
          <w:tab w:val="num" w:pos="720"/>
        </w:tabs>
        <w:ind w:left="720" w:hanging="360"/>
      </w:pPr>
      <w:rPr>
        <w:rFonts w:ascii="Arial Narrow" w:eastAsia="Times New Roman" w:hAnsi="Arial Narrow"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5">
    <w:nsid w:val="6A9A6064"/>
    <w:multiLevelType w:val="hybridMultilevel"/>
    <w:tmpl w:val="504609F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6E853C6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2462E2"/>
    <w:multiLevelType w:val="hybridMultilevel"/>
    <w:tmpl w:val="6546B81A"/>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8">
    <w:nsid w:val="75213D02"/>
    <w:multiLevelType w:val="hybridMultilevel"/>
    <w:tmpl w:val="815AD04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9">
    <w:nsid w:val="757D1DBD"/>
    <w:multiLevelType w:val="hybridMultilevel"/>
    <w:tmpl w:val="71F4172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0">
    <w:nsid w:val="75E47B7C"/>
    <w:multiLevelType w:val="hybridMultilevel"/>
    <w:tmpl w:val="3C9EEC1E"/>
    <w:lvl w:ilvl="0" w:tplc="8D4ABFD6">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7A247A8E"/>
    <w:multiLevelType w:val="hybridMultilevel"/>
    <w:tmpl w:val="E6028D96"/>
    <w:lvl w:ilvl="0" w:tplc="280A000F">
      <w:start w:val="1"/>
      <w:numFmt w:val="decimal"/>
      <w:lvlText w:val="%1."/>
      <w:lvlJc w:val="left"/>
      <w:pPr>
        <w:ind w:left="360" w:hanging="360"/>
      </w:pPr>
    </w:lvl>
    <w:lvl w:ilvl="1" w:tplc="280A0019">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42">
    <w:nsid w:val="7AA30839"/>
    <w:multiLevelType w:val="hybridMultilevel"/>
    <w:tmpl w:val="25C426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D1017D7"/>
    <w:multiLevelType w:val="hybridMultilevel"/>
    <w:tmpl w:val="781EAE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0"/>
  </w:num>
  <w:num w:numId="2">
    <w:abstractNumId w:val="41"/>
  </w:num>
  <w:num w:numId="3">
    <w:abstractNumId w:val="23"/>
  </w:num>
  <w:num w:numId="4">
    <w:abstractNumId w:val="29"/>
  </w:num>
  <w:num w:numId="5">
    <w:abstractNumId w:val="43"/>
  </w:num>
  <w:num w:numId="6">
    <w:abstractNumId w:val="26"/>
  </w:num>
  <w:num w:numId="7">
    <w:abstractNumId w:val="27"/>
  </w:num>
  <w:num w:numId="8">
    <w:abstractNumId w:val="38"/>
  </w:num>
  <w:num w:numId="9">
    <w:abstractNumId w:val="35"/>
  </w:num>
  <w:num w:numId="10">
    <w:abstractNumId w:val="15"/>
  </w:num>
  <w:num w:numId="11">
    <w:abstractNumId w:val="21"/>
  </w:num>
  <w:num w:numId="12">
    <w:abstractNumId w:val="0"/>
  </w:num>
  <w:num w:numId="13">
    <w:abstractNumId w:val="40"/>
  </w:num>
  <w:num w:numId="14">
    <w:abstractNumId w:val="39"/>
  </w:num>
  <w:num w:numId="15">
    <w:abstractNumId w:val="3"/>
  </w:num>
  <w:num w:numId="16">
    <w:abstractNumId w:val="6"/>
  </w:num>
  <w:num w:numId="17">
    <w:abstractNumId w:val="37"/>
  </w:num>
  <w:num w:numId="18">
    <w:abstractNumId w:val="28"/>
  </w:num>
  <w:num w:numId="19">
    <w:abstractNumId w:val="34"/>
  </w:num>
  <w:num w:numId="20">
    <w:abstractNumId w:val="31"/>
  </w:num>
  <w:num w:numId="21">
    <w:abstractNumId w:val="5"/>
  </w:num>
  <w:num w:numId="22">
    <w:abstractNumId w:val="11"/>
  </w:num>
  <w:num w:numId="23">
    <w:abstractNumId w:val="12"/>
  </w:num>
  <w:num w:numId="24">
    <w:abstractNumId w:val="22"/>
  </w:num>
  <w:num w:numId="25">
    <w:abstractNumId w:val="30"/>
  </w:num>
  <w:num w:numId="26">
    <w:abstractNumId w:val="16"/>
  </w:num>
  <w:num w:numId="27">
    <w:abstractNumId w:val="8"/>
  </w:num>
  <w:num w:numId="28">
    <w:abstractNumId w:val="14"/>
  </w:num>
  <w:num w:numId="29">
    <w:abstractNumId w:val="33"/>
  </w:num>
  <w:num w:numId="30">
    <w:abstractNumId w:val="7"/>
  </w:num>
  <w:num w:numId="31">
    <w:abstractNumId w:val="9"/>
  </w:num>
  <w:num w:numId="32">
    <w:abstractNumId w:val="18"/>
  </w:num>
  <w:num w:numId="33">
    <w:abstractNumId w:val="17"/>
  </w:num>
  <w:num w:numId="34">
    <w:abstractNumId w:val="19"/>
  </w:num>
  <w:num w:numId="35">
    <w:abstractNumId w:val="13"/>
  </w:num>
  <w:num w:numId="36">
    <w:abstractNumId w:val="20"/>
  </w:num>
  <w:num w:numId="37">
    <w:abstractNumId w:val="1"/>
  </w:num>
  <w:num w:numId="38">
    <w:abstractNumId w:val="4"/>
  </w:num>
  <w:num w:numId="39">
    <w:abstractNumId w:val="42"/>
  </w:num>
  <w:num w:numId="40">
    <w:abstractNumId w:val="2"/>
  </w:num>
  <w:num w:numId="41">
    <w:abstractNumId w:val="32"/>
  </w:num>
  <w:num w:numId="42">
    <w:abstractNumId w:val="24"/>
  </w:num>
  <w:num w:numId="43">
    <w:abstractNumId w:val="25"/>
  </w:num>
  <w:num w:numId="44">
    <w:abstractNumId w:val="3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9C1610"/>
    <w:rsid w:val="000042E6"/>
    <w:rsid w:val="00020AB8"/>
    <w:rsid w:val="00022916"/>
    <w:rsid w:val="0002323A"/>
    <w:rsid w:val="00024EE3"/>
    <w:rsid w:val="000256FF"/>
    <w:rsid w:val="00034FEB"/>
    <w:rsid w:val="00040C6E"/>
    <w:rsid w:val="00047E25"/>
    <w:rsid w:val="000503AB"/>
    <w:rsid w:val="00050B22"/>
    <w:rsid w:val="000523A4"/>
    <w:rsid w:val="00053BC9"/>
    <w:rsid w:val="000571A7"/>
    <w:rsid w:val="000575CA"/>
    <w:rsid w:val="000654B7"/>
    <w:rsid w:val="00065934"/>
    <w:rsid w:val="000674FF"/>
    <w:rsid w:val="00067600"/>
    <w:rsid w:val="00071C5F"/>
    <w:rsid w:val="00072447"/>
    <w:rsid w:val="00073059"/>
    <w:rsid w:val="00081064"/>
    <w:rsid w:val="000866F4"/>
    <w:rsid w:val="0009295D"/>
    <w:rsid w:val="00093AFF"/>
    <w:rsid w:val="00094CDC"/>
    <w:rsid w:val="000959AE"/>
    <w:rsid w:val="000A7F4B"/>
    <w:rsid w:val="000B35E1"/>
    <w:rsid w:val="000B3AAC"/>
    <w:rsid w:val="000B5667"/>
    <w:rsid w:val="000B5FC7"/>
    <w:rsid w:val="000B631F"/>
    <w:rsid w:val="000C285C"/>
    <w:rsid w:val="000C32A3"/>
    <w:rsid w:val="000C3768"/>
    <w:rsid w:val="000C45B3"/>
    <w:rsid w:val="000C4994"/>
    <w:rsid w:val="000C6415"/>
    <w:rsid w:val="000C7871"/>
    <w:rsid w:val="000D1D5D"/>
    <w:rsid w:val="000D1E44"/>
    <w:rsid w:val="000D27AF"/>
    <w:rsid w:val="000D702B"/>
    <w:rsid w:val="000E0789"/>
    <w:rsid w:val="000E0FDF"/>
    <w:rsid w:val="000E22E8"/>
    <w:rsid w:val="000E69FB"/>
    <w:rsid w:val="000E6F40"/>
    <w:rsid w:val="000F307C"/>
    <w:rsid w:val="000F3402"/>
    <w:rsid w:val="000F54C7"/>
    <w:rsid w:val="000F79C7"/>
    <w:rsid w:val="00101CB5"/>
    <w:rsid w:val="00102BFD"/>
    <w:rsid w:val="00126C3D"/>
    <w:rsid w:val="00130846"/>
    <w:rsid w:val="00130D4A"/>
    <w:rsid w:val="00131C2E"/>
    <w:rsid w:val="00133B69"/>
    <w:rsid w:val="001350F0"/>
    <w:rsid w:val="001350FD"/>
    <w:rsid w:val="00135697"/>
    <w:rsid w:val="00136990"/>
    <w:rsid w:val="00145296"/>
    <w:rsid w:val="00154001"/>
    <w:rsid w:val="00156296"/>
    <w:rsid w:val="00161395"/>
    <w:rsid w:val="00163248"/>
    <w:rsid w:val="001634C9"/>
    <w:rsid w:val="00163BBA"/>
    <w:rsid w:val="00167B7B"/>
    <w:rsid w:val="00167EC3"/>
    <w:rsid w:val="00170E00"/>
    <w:rsid w:val="001727F8"/>
    <w:rsid w:val="00177E46"/>
    <w:rsid w:val="001818B9"/>
    <w:rsid w:val="001830A4"/>
    <w:rsid w:val="00185094"/>
    <w:rsid w:val="00197DCD"/>
    <w:rsid w:val="001A2935"/>
    <w:rsid w:val="001A5D45"/>
    <w:rsid w:val="001B2D0E"/>
    <w:rsid w:val="001B510B"/>
    <w:rsid w:val="001B7BE2"/>
    <w:rsid w:val="001C2C03"/>
    <w:rsid w:val="001C61EC"/>
    <w:rsid w:val="001D7B15"/>
    <w:rsid w:val="001E15CB"/>
    <w:rsid w:val="001E3930"/>
    <w:rsid w:val="001F0C07"/>
    <w:rsid w:val="001F1FD6"/>
    <w:rsid w:val="001F2F88"/>
    <w:rsid w:val="001F3042"/>
    <w:rsid w:val="002034BA"/>
    <w:rsid w:val="0020578E"/>
    <w:rsid w:val="00205F1B"/>
    <w:rsid w:val="0021200B"/>
    <w:rsid w:val="002129F6"/>
    <w:rsid w:val="002133F0"/>
    <w:rsid w:val="00213667"/>
    <w:rsid w:val="0021479C"/>
    <w:rsid w:val="00217149"/>
    <w:rsid w:val="0023154A"/>
    <w:rsid w:val="00233C0C"/>
    <w:rsid w:val="00235347"/>
    <w:rsid w:val="00235ADD"/>
    <w:rsid w:val="00240575"/>
    <w:rsid w:val="00244501"/>
    <w:rsid w:val="00252DB5"/>
    <w:rsid w:val="002535AE"/>
    <w:rsid w:val="0025377B"/>
    <w:rsid w:val="00253838"/>
    <w:rsid w:val="00254C05"/>
    <w:rsid w:val="0025570C"/>
    <w:rsid w:val="00257091"/>
    <w:rsid w:val="0025755A"/>
    <w:rsid w:val="002614D3"/>
    <w:rsid w:val="0026392C"/>
    <w:rsid w:val="00266AA9"/>
    <w:rsid w:val="00271DFA"/>
    <w:rsid w:val="00280FDD"/>
    <w:rsid w:val="00282596"/>
    <w:rsid w:val="00290E42"/>
    <w:rsid w:val="002A033F"/>
    <w:rsid w:val="002A119B"/>
    <w:rsid w:val="002A625B"/>
    <w:rsid w:val="002B17CC"/>
    <w:rsid w:val="002B1B33"/>
    <w:rsid w:val="002B241F"/>
    <w:rsid w:val="002B45FC"/>
    <w:rsid w:val="002C173D"/>
    <w:rsid w:val="002C5C3B"/>
    <w:rsid w:val="002C6DAA"/>
    <w:rsid w:val="002C70D0"/>
    <w:rsid w:val="002D3735"/>
    <w:rsid w:val="002D59B9"/>
    <w:rsid w:val="002E1E0B"/>
    <w:rsid w:val="002F68EE"/>
    <w:rsid w:val="0030367A"/>
    <w:rsid w:val="003053AC"/>
    <w:rsid w:val="00305F86"/>
    <w:rsid w:val="0031166B"/>
    <w:rsid w:val="0031251E"/>
    <w:rsid w:val="00316784"/>
    <w:rsid w:val="00317153"/>
    <w:rsid w:val="003221C0"/>
    <w:rsid w:val="003244E0"/>
    <w:rsid w:val="0033008F"/>
    <w:rsid w:val="00331D4E"/>
    <w:rsid w:val="0034068D"/>
    <w:rsid w:val="0034124B"/>
    <w:rsid w:val="00352E72"/>
    <w:rsid w:val="003554C7"/>
    <w:rsid w:val="003613CB"/>
    <w:rsid w:val="0036486E"/>
    <w:rsid w:val="00367D87"/>
    <w:rsid w:val="00375308"/>
    <w:rsid w:val="00376A6C"/>
    <w:rsid w:val="00382719"/>
    <w:rsid w:val="00384875"/>
    <w:rsid w:val="00386109"/>
    <w:rsid w:val="00392683"/>
    <w:rsid w:val="0039423B"/>
    <w:rsid w:val="0039656D"/>
    <w:rsid w:val="003A2374"/>
    <w:rsid w:val="003A279B"/>
    <w:rsid w:val="003A3E3B"/>
    <w:rsid w:val="003A4398"/>
    <w:rsid w:val="003B30E5"/>
    <w:rsid w:val="003C2D27"/>
    <w:rsid w:val="003C4E2A"/>
    <w:rsid w:val="003D36E3"/>
    <w:rsid w:val="003D3E9F"/>
    <w:rsid w:val="003D5D3A"/>
    <w:rsid w:val="003E0957"/>
    <w:rsid w:val="003E594A"/>
    <w:rsid w:val="003F06EA"/>
    <w:rsid w:val="003F0704"/>
    <w:rsid w:val="00400430"/>
    <w:rsid w:val="0040301B"/>
    <w:rsid w:val="00420EC3"/>
    <w:rsid w:val="00420FC0"/>
    <w:rsid w:val="0042327C"/>
    <w:rsid w:val="00433B91"/>
    <w:rsid w:val="00442318"/>
    <w:rsid w:val="00451AAA"/>
    <w:rsid w:val="00464910"/>
    <w:rsid w:val="0047269C"/>
    <w:rsid w:val="00473AD3"/>
    <w:rsid w:val="00474671"/>
    <w:rsid w:val="00481E27"/>
    <w:rsid w:val="00483A43"/>
    <w:rsid w:val="00483AFE"/>
    <w:rsid w:val="004A0238"/>
    <w:rsid w:val="004B0028"/>
    <w:rsid w:val="004B6616"/>
    <w:rsid w:val="004C1E03"/>
    <w:rsid w:val="004C3981"/>
    <w:rsid w:val="004D72A1"/>
    <w:rsid w:val="004E1353"/>
    <w:rsid w:val="004E30D1"/>
    <w:rsid w:val="004E45EC"/>
    <w:rsid w:val="004E534A"/>
    <w:rsid w:val="004E6411"/>
    <w:rsid w:val="004F20E1"/>
    <w:rsid w:val="004F5BEE"/>
    <w:rsid w:val="00501637"/>
    <w:rsid w:val="0050417C"/>
    <w:rsid w:val="0050679E"/>
    <w:rsid w:val="00512F62"/>
    <w:rsid w:val="00514C8E"/>
    <w:rsid w:val="0051745C"/>
    <w:rsid w:val="00530FDB"/>
    <w:rsid w:val="0053147D"/>
    <w:rsid w:val="00533C61"/>
    <w:rsid w:val="00537607"/>
    <w:rsid w:val="00540DC6"/>
    <w:rsid w:val="00541238"/>
    <w:rsid w:val="00542B60"/>
    <w:rsid w:val="005536AC"/>
    <w:rsid w:val="005549A1"/>
    <w:rsid w:val="00561292"/>
    <w:rsid w:val="00561611"/>
    <w:rsid w:val="005642FF"/>
    <w:rsid w:val="00567A46"/>
    <w:rsid w:val="0057044F"/>
    <w:rsid w:val="00570B0C"/>
    <w:rsid w:val="00573565"/>
    <w:rsid w:val="005741B6"/>
    <w:rsid w:val="00581C75"/>
    <w:rsid w:val="00581D30"/>
    <w:rsid w:val="00583F40"/>
    <w:rsid w:val="00586D06"/>
    <w:rsid w:val="0059068C"/>
    <w:rsid w:val="00591A48"/>
    <w:rsid w:val="005A0D3E"/>
    <w:rsid w:val="005A159D"/>
    <w:rsid w:val="005B31D9"/>
    <w:rsid w:val="005C2EA3"/>
    <w:rsid w:val="005C710E"/>
    <w:rsid w:val="005C73B3"/>
    <w:rsid w:val="005D2264"/>
    <w:rsid w:val="005D49BE"/>
    <w:rsid w:val="005D7B8A"/>
    <w:rsid w:val="005E1773"/>
    <w:rsid w:val="005F0506"/>
    <w:rsid w:val="005F1707"/>
    <w:rsid w:val="005F1E76"/>
    <w:rsid w:val="006023DC"/>
    <w:rsid w:val="006040B3"/>
    <w:rsid w:val="00604CAA"/>
    <w:rsid w:val="006065C6"/>
    <w:rsid w:val="00613F4F"/>
    <w:rsid w:val="006147CE"/>
    <w:rsid w:val="00617055"/>
    <w:rsid w:val="00621BEB"/>
    <w:rsid w:val="006324BD"/>
    <w:rsid w:val="0063337F"/>
    <w:rsid w:val="006344EC"/>
    <w:rsid w:val="00635A1D"/>
    <w:rsid w:val="006431CF"/>
    <w:rsid w:val="0064572F"/>
    <w:rsid w:val="00645BB5"/>
    <w:rsid w:val="00646568"/>
    <w:rsid w:val="00652047"/>
    <w:rsid w:val="00660ED1"/>
    <w:rsid w:val="00661600"/>
    <w:rsid w:val="0066530A"/>
    <w:rsid w:val="0067173E"/>
    <w:rsid w:val="006717CD"/>
    <w:rsid w:val="00673D7D"/>
    <w:rsid w:val="00676EC0"/>
    <w:rsid w:val="006779C3"/>
    <w:rsid w:val="00681862"/>
    <w:rsid w:val="00682871"/>
    <w:rsid w:val="00683698"/>
    <w:rsid w:val="00685D0B"/>
    <w:rsid w:val="00692FC9"/>
    <w:rsid w:val="006A0E61"/>
    <w:rsid w:val="006A1D52"/>
    <w:rsid w:val="006A287F"/>
    <w:rsid w:val="006B1B98"/>
    <w:rsid w:val="006B23B9"/>
    <w:rsid w:val="006C0800"/>
    <w:rsid w:val="006C1ACA"/>
    <w:rsid w:val="006C455D"/>
    <w:rsid w:val="006C4D7D"/>
    <w:rsid w:val="006C5E67"/>
    <w:rsid w:val="006D0076"/>
    <w:rsid w:val="006D0105"/>
    <w:rsid w:val="006D7905"/>
    <w:rsid w:val="006D7CBA"/>
    <w:rsid w:val="0070156A"/>
    <w:rsid w:val="00702062"/>
    <w:rsid w:val="0070731C"/>
    <w:rsid w:val="00721524"/>
    <w:rsid w:val="00722441"/>
    <w:rsid w:val="00723AAD"/>
    <w:rsid w:val="00724553"/>
    <w:rsid w:val="00724CBE"/>
    <w:rsid w:val="00727975"/>
    <w:rsid w:val="00736A5D"/>
    <w:rsid w:val="00741F81"/>
    <w:rsid w:val="007561CE"/>
    <w:rsid w:val="00760580"/>
    <w:rsid w:val="00766A8C"/>
    <w:rsid w:val="00770374"/>
    <w:rsid w:val="007779A1"/>
    <w:rsid w:val="007806C5"/>
    <w:rsid w:val="007810BB"/>
    <w:rsid w:val="00782917"/>
    <w:rsid w:val="00784706"/>
    <w:rsid w:val="0078752C"/>
    <w:rsid w:val="007941CA"/>
    <w:rsid w:val="00795215"/>
    <w:rsid w:val="00796DC1"/>
    <w:rsid w:val="00797B18"/>
    <w:rsid w:val="007A05F1"/>
    <w:rsid w:val="007A3550"/>
    <w:rsid w:val="007A3AF1"/>
    <w:rsid w:val="007A3F17"/>
    <w:rsid w:val="007B3145"/>
    <w:rsid w:val="007B46E2"/>
    <w:rsid w:val="007B4851"/>
    <w:rsid w:val="007C33AF"/>
    <w:rsid w:val="007C4359"/>
    <w:rsid w:val="007C5A80"/>
    <w:rsid w:val="007D1C08"/>
    <w:rsid w:val="007E00F0"/>
    <w:rsid w:val="007E63FD"/>
    <w:rsid w:val="007F03A5"/>
    <w:rsid w:val="007F047A"/>
    <w:rsid w:val="007F1DF1"/>
    <w:rsid w:val="007F7DF4"/>
    <w:rsid w:val="00800CFD"/>
    <w:rsid w:val="00803517"/>
    <w:rsid w:val="00803602"/>
    <w:rsid w:val="00810945"/>
    <w:rsid w:val="00811448"/>
    <w:rsid w:val="00814751"/>
    <w:rsid w:val="00824FCB"/>
    <w:rsid w:val="008307CE"/>
    <w:rsid w:val="00837B9F"/>
    <w:rsid w:val="00842BAA"/>
    <w:rsid w:val="00846D50"/>
    <w:rsid w:val="00847B0F"/>
    <w:rsid w:val="0085019B"/>
    <w:rsid w:val="0085309B"/>
    <w:rsid w:val="0085682D"/>
    <w:rsid w:val="00861C9F"/>
    <w:rsid w:val="00861FE5"/>
    <w:rsid w:val="00866814"/>
    <w:rsid w:val="00866C7B"/>
    <w:rsid w:val="00867778"/>
    <w:rsid w:val="0087245B"/>
    <w:rsid w:val="00875274"/>
    <w:rsid w:val="00876515"/>
    <w:rsid w:val="00877183"/>
    <w:rsid w:val="00877A39"/>
    <w:rsid w:val="008837F4"/>
    <w:rsid w:val="008936A0"/>
    <w:rsid w:val="008954F4"/>
    <w:rsid w:val="00897EF2"/>
    <w:rsid w:val="008A19DB"/>
    <w:rsid w:val="008A7299"/>
    <w:rsid w:val="008A794F"/>
    <w:rsid w:val="008B1DCF"/>
    <w:rsid w:val="008B2B2F"/>
    <w:rsid w:val="008B615F"/>
    <w:rsid w:val="008C2618"/>
    <w:rsid w:val="008C43AA"/>
    <w:rsid w:val="008C4FFB"/>
    <w:rsid w:val="008C5457"/>
    <w:rsid w:val="008D1D11"/>
    <w:rsid w:val="008D29CD"/>
    <w:rsid w:val="008E0E66"/>
    <w:rsid w:val="008E7D16"/>
    <w:rsid w:val="008F166C"/>
    <w:rsid w:val="008F50B7"/>
    <w:rsid w:val="008F76CD"/>
    <w:rsid w:val="009024D4"/>
    <w:rsid w:val="00902A3B"/>
    <w:rsid w:val="009047E3"/>
    <w:rsid w:val="00907A30"/>
    <w:rsid w:val="00912D7A"/>
    <w:rsid w:val="0091402F"/>
    <w:rsid w:val="00914DF1"/>
    <w:rsid w:val="00920FD0"/>
    <w:rsid w:val="00927429"/>
    <w:rsid w:val="00930AF1"/>
    <w:rsid w:val="00934AA3"/>
    <w:rsid w:val="0094090B"/>
    <w:rsid w:val="00941AF1"/>
    <w:rsid w:val="009431CE"/>
    <w:rsid w:val="0095012D"/>
    <w:rsid w:val="00953293"/>
    <w:rsid w:val="00963438"/>
    <w:rsid w:val="009637E2"/>
    <w:rsid w:val="00966C9F"/>
    <w:rsid w:val="00970677"/>
    <w:rsid w:val="00976197"/>
    <w:rsid w:val="00976E95"/>
    <w:rsid w:val="009775D8"/>
    <w:rsid w:val="0098247C"/>
    <w:rsid w:val="00983C75"/>
    <w:rsid w:val="009B0B17"/>
    <w:rsid w:val="009C1610"/>
    <w:rsid w:val="009C4356"/>
    <w:rsid w:val="009C79BB"/>
    <w:rsid w:val="009D2B53"/>
    <w:rsid w:val="009D6F73"/>
    <w:rsid w:val="009E15C3"/>
    <w:rsid w:val="009F080B"/>
    <w:rsid w:val="009F12B8"/>
    <w:rsid w:val="009F58B9"/>
    <w:rsid w:val="009F7204"/>
    <w:rsid w:val="00A00ADA"/>
    <w:rsid w:val="00A01BB9"/>
    <w:rsid w:val="00A0402E"/>
    <w:rsid w:val="00A07304"/>
    <w:rsid w:val="00A1119F"/>
    <w:rsid w:val="00A26229"/>
    <w:rsid w:val="00A364E3"/>
    <w:rsid w:val="00A37003"/>
    <w:rsid w:val="00A378A2"/>
    <w:rsid w:val="00A43D32"/>
    <w:rsid w:val="00A43E1D"/>
    <w:rsid w:val="00A45C59"/>
    <w:rsid w:val="00A471E1"/>
    <w:rsid w:val="00A5629D"/>
    <w:rsid w:val="00A65D5E"/>
    <w:rsid w:val="00A67787"/>
    <w:rsid w:val="00A713CE"/>
    <w:rsid w:val="00A8251C"/>
    <w:rsid w:val="00A86455"/>
    <w:rsid w:val="00A87842"/>
    <w:rsid w:val="00A94F49"/>
    <w:rsid w:val="00A95AD2"/>
    <w:rsid w:val="00AA45E6"/>
    <w:rsid w:val="00AA6A85"/>
    <w:rsid w:val="00AB291C"/>
    <w:rsid w:val="00AB3390"/>
    <w:rsid w:val="00AB59E9"/>
    <w:rsid w:val="00AC0684"/>
    <w:rsid w:val="00AC0844"/>
    <w:rsid w:val="00AC213E"/>
    <w:rsid w:val="00AD3A91"/>
    <w:rsid w:val="00AE2707"/>
    <w:rsid w:val="00AE34EF"/>
    <w:rsid w:val="00AE76F5"/>
    <w:rsid w:val="00AF29B1"/>
    <w:rsid w:val="00AF33F0"/>
    <w:rsid w:val="00B07BD1"/>
    <w:rsid w:val="00B122BA"/>
    <w:rsid w:val="00B203F5"/>
    <w:rsid w:val="00B24321"/>
    <w:rsid w:val="00B254E1"/>
    <w:rsid w:val="00B3158F"/>
    <w:rsid w:val="00B443F7"/>
    <w:rsid w:val="00B448D0"/>
    <w:rsid w:val="00B4783F"/>
    <w:rsid w:val="00B51D9C"/>
    <w:rsid w:val="00B521E8"/>
    <w:rsid w:val="00B5620A"/>
    <w:rsid w:val="00B56264"/>
    <w:rsid w:val="00B60941"/>
    <w:rsid w:val="00B62F07"/>
    <w:rsid w:val="00B6360E"/>
    <w:rsid w:val="00B63A9E"/>
    <w:rsid w:val="00B649BA"/>
    <w:rsid w:val="00B657C9"/>
    <w:rsid w:val="00B71655"/>
    <w:rsid w:val="00B72C1F"/>
    <w:rsid w:val="00B7656A"/>
    <w:rsid w:val="00B773C7"/>
    <w:rsid w:val="00B7790F"/>
    <w:rsid w:val="00B77F34"/>
    <w:rsid w:val="00B81BF8"/>
    <w:rsid w:val="00B84DEE"/>
    <w:rsid w:val="00B953B7"/>
    <w:rsid w:val="00BA3073"/>
    <w:rsid w:val="00BB053E"/>
    <w:rsid w:val="00BB1398"/>
    <w:rsid w:val="00BB1FF4"/>
    <w:rsid w:val="00BB34CA"/>
    <w:rsid w:val="00BB5674"/>
    <w:rsid w:val="00BC0563"/>
    <w:rsid w:val="00BC38E0"/>
    <w:rsid w:val="00BC3E90"/>
    <w:rsid w:val="00BC449A"/>
    <w:rsid w:val="00BC5061"/>
    <w:rsid w:val="00BC5E54"/>
    <w:rsid w:val="00BC7975"/>
    <w:rsid w:val="00BD1B08"/>
    <w:rsid w:val="00BD3841"/>
    <w:rsid w:val="00BD5F73"/>
    <w:rsid w:val="00BE366D"/>
    <w:rsid w:val="00BF1372"/>
    <w:rsid w:val="00BF2827"/>
    <w:rsid w:val="00BF430C"/>
    <w:rsid w:val="00C011A9"/>
    <w:rsid w:val="00C07052"/>
    <w:rsid w:val="00C135A4"/>
    <w:rsid w:val="00C14395"/>
    <w:rsid w:val="00C15A61"/>
    <w:rsid w:val="00C167A8"/>
    <w:rsid w:val="00C169BC"/>
    <w:rsid w:val="00C22524"/>
    <w:rsid w:val="00C23636"/>
    <w:rsid w:val="00C23DFC"/>
    <w:rsid w:val="00C26716"/>
    <w:rsid w:val="00C27208"/>
    <w:rsid w:val="00C42D75"/>
    <w:rsid w:val="00C433F9"/>
    <w:rsid w:val="00C459D5"/>
    <w:rsid w:val="00C47666"/>
    <w:rsid w:val="00C531EF"/>
    <w:rsid w:val="00C53224"/>
    <w:rsid w:val="00C56581"/>
    <w:rsid w:val="00C56FB6"/>
    <w:rsid w:val="00C613D5"/>
    <w:rsid w:val="00C708D4"/>
    <w:rsid w:val="00C70BA2"/>
    <w:rsid w:val="00C71C53"/>
    <w:rsid w:val="00C751AE"/>
    <w:rsid w:val="00C82976"/>
    <w:rsid w:val="00C86F78"/>
    <w:rsid w:val="00C878C6"/>
    <w:rsid w:val="00C90C28"/>
    <w:rsid w:val="00C94749"/>
    <w:rsid w:val="00C94E77"/>
    <w:rsid w:val="00C95983"/>
    <w:rsid w:val="00CA0A7E"/>
    <w:rsid w:val="00CA206F"/>
    <w:rsid w:val="00CA26B6"/>
    <w:rsid w:val="00CB38EC"/>
    <w:rsid w:val="00CB6D3A"/>
    <w:rsid w:val="00CB7E2D"/>
    <w:rsid w:val="00CC2660"/>
    <w:rsid w:val="00CC2E46"/>
    <w:rsid w:val="00CC6082"/>
    <w:rsid w:val="00CC7B3C"/>
    <w:rsid w:val="00CD045B"/>
    <w:rsid w:val="00CD117B"/>
    <w:rsid w:val="00CD5608"/>
    <w:rsid w:val="00CE11D2"/>
    <w:rsid w:val="00CE4A1C"/>
    <w:rsid w:val="00CE532A"/>
    <w:rsid w:val="00CE6D18"/>
    <w:rsid w:val="00CF0814"/>
    <w:rsid w:val="00CF4EAE"/>
    <w:rsid w:val="00CF5252"/>
    <w:rsid w:val="00D04AA1"/>
    <w:rsid w:val="00D108A3"/>
    <w:rsid w:val="00D10BF4"/>
    <w:rsid w:val="00D126A0"/>
    <w:rsid w:val="00D165D3"/>
    <w:rsid w:val="00D166C4"/>
    <w:rsid w:val="00D16DD7"/>
    <w:rsid w:val="00D21B7A"/>
    <w:rsid w:val="00D22B90"/>
    <w:rsid w:val="00D22CD4"/>
    <w:rsid w:val="00D312BF"/>
    <w:rsid w:val="00D32465"/>
    <w:rsid w:val="00D32E67"/>
    <w:rsid w:val="00D34CE2"/>
    <w:rsid w:val="00D415DD"/>
    <w:rsid w:val="00D46B02"/>
    <w:rsid w:val="00D46E3C"/>
    <w:rsid w:val="00D472BA"/>
    <w:rsid w:val="00D50D4B"/>
    <w:rsid w:val="00D538EB"/>
    <w:rsid w:val="00D55540"/>
    <w:rsid w:val="00D5692A"/>
    <w:rsid w:val="00D57C5A"/>
    <w:rsid w:val="00D6174C"/>
    <w:rsid w:val="00D6224D"/>
    <w:rsid w:val="00D63CAB"/>
    <w:rsid w:val="00D641EC"/>
    <w:rsid w:val="00D66303"/>
    <w:rsid w:val="00D6700B"/>
    <w:rsid w:val="00D70553"/>
    <w:rsid w:val="00D70A0E"/>
    <w:rsid w:val="00D71B98"/>
    <w:rsid w:val="00D75479"/>
    <w:rsid w:val="00D82F46"/>
    <w:rsid w:val="00D835AB"/>
    <w:rsid w:val="00D8603B"/>
    <w:rsid w:val="00D96913"/>
    <w:rsid w:val="00D9702B"/>
    <w:rsid w:val="00DA1850"/>
    <w:rsid w:val="00DB12DB"/>
    <w:rsid w:val="00DB64F1"/>
    <w:rsid w:val="00DC0482"/>
    <w:rsid w:val="00DC2D76"/>
    <w:rsid w:val="00DC5213"/>
    <w:rsid w:val="00DC6AFF"/>
    <w:rsid w:val="00DC70F5"/>
    <w:rsid w:val="00DD0571"/>
    <w:rsid w:val="00DE0A22"/>
    <w:rsid w:val="00DE3C4F"/>
    <w:rsid w:val="00DE4C5F"/>
    <w:rsid w:val="00DF29BD"/>
    <w:rsid w:val="00DF732C"/>
    <w:rsid w:val="00E01A03"/>
    <w:rsid w:val="00E02BB2"/>
    <w:rsid w:val="00E04CD8"/>
    <w:rsid w:val="00E057D1"/>
    <w:rsid w:val="00E0727B"/>
    <w:rsid w:val="00E100C0"/>
    <w:rsid w:val="00E10557"/>
    <w:rsid w:val="00E13120"/>
    <w:rsid w:val="00E14B00"/>
    <w:rsid w:val="00E153FA"/>
    <w:rsid w:val="00E2297B"/>
    <w:rsid w:val="00E27B29"/>
    <w:rsid w:val="00E40F0D"/>
    <w:rsid w:val="00E43CE3"/>
    <w:rsid w:val="00E50BE6"/>
    <w:rsid w:val="00E55079"/>
    <w:rsid w:val="00E56709"/>
    <w:rsid w:val="00E71488"/>
    <w:rsid w:val="00E71F51"/>
    <w:rsid w:val="00E756DF"/>
    <w:rsid w:val="00E7698E"/>
    <w:rsid w:val="00E81B92"/>
    <w:rsid w:val="00E84D21"/>
    <w:rsid w:val="00E87F85"/>
    <w:rsid w:val="00E943B4"/>
    <w:rsid w:val="00E96A62"/>
    <w:rsid w:val="00EA212E"/>
    <w:rsid w:val="00EA48D8"/>
    <w:rsid w:val="00EA4B39"/>
    <w:rsid w:val="00EA5C10"/>
    <w:rsid w:val="00EA5DBA"/>
    <w:rsid w:val="00EB6B0D"/>
    <w:rsid w:val="00EB70D2"/>
    <w:rsid w:val="00EB77FC"/>
    <w:rsid w:val="00EC3EB7"/>
    <w:rsid w:val="00ED1A16"/>
    <w:rsid w:val="00ED55A7"/>
    <w:rsid w:val="00ED61B5"/>
    <w:rsid w:val="00EE2B6B"/>
    <w:rsid w:val="00EE43E9"/>
    <w:rsid w:val="00EE6472"/>
    <w:rsid w:val="00EE7406"/>
    <w:rsid w:val="00EF1E13"/>
    <w:rsid w:val="00EF4D04"/>
    <w:rsid w:val="00EF4D11"/>
    <w:rsid w:val="00EF55C7"/>
    <w:rsid w:val="00F0220B"/>
    <w:rsid w:val="00F025C4"/>
    <w:rsid w:val="00F02917"/>
    <w:rsid w:val="00F15362"/>
    <w:rsid w:val="00F1632B"/>
    <w:rsid w:val="00F16622"/>
    <w:rsid w:val="00F24418"/>
    <w:rsid w:val="00F257E6"/>
    <w:rsid w:val="00F30897"/>
    <w:rsid w:val="00F32AEB"/>
    <w:rsid w:val="00F37AE5"/>
    <w:rsid w:val="00F41149"/>
    <w:rsid w:val="00F46BB9"/>
    <w:rsid w:val="00F51C1E"/>
    <w:rsid w:val="00F577BE"/>
    <w:rsid w:val="00F7378B"/>
    <w:rsid w:val="00F73CAD"/>
    <w:rsid w:val="00F81084"/>
    <w:rsid w:val="00F81A70"/>
    <w:rsid w:val="00F84663"/>
    <w:rsid w:val="00F8644C"/>
    <w:rsid w:val="00F87308"/>
    <w:rsid w:val="00F87CB3"/>
    <w:rsid w:val="00F938E6"/>
    <w:rsid w:val="00FA41D4"/>
    <w:rsid w:val="00FB2801"/>
    <w:rsid w:val="00FB3B81"/>
    <w:rsid w:val="00FB50A3"/>
    <w:rsid w:val="00FC11EE"/>
    <w:rsid w:val="00FC47CF"/>
    <w:rsid w:val="00FC7535"/>
    <w:rsid w:val="00FC7837"/>
    <w:rsid w:val="00FD6931"/>
    <w:rsid w:val="00FE1BE2"/>
    <w:rsid w:val="00FE2557"/>
    <w:rsid w:val="00FE3883"/>
    <w:rsid w:val="00FE4114"/>
    <w:rsid w:val="00FE6C4D"/>
    <w:rsid w:val="00FE7AF6"/>
    <w:rsid w:val="00FF6E5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F03A5"/>
    <w:pPr>
      <w:spacing w:before="240" w:after="240" w:line="276" w:lineRule="auto"/>
      <w:jc w:val="both"/>
    </w:pPr>
    <w:rPr>
      <w:sz w:val="22"/>
      <w:szCs w:val="22"/>
      <w:lang w:eastAsia="en-US"/>
    </w:rPr>
  </w:style>
  <w:style w:type="paragraph" w:styleId="Ttulo1">
    <w:name w:val="heading 1"/>
    <w:basedOn w:val="Normal"/>
    <w:next w:val="Normal"/>
    <w:link w:val="Ttulo1Car"/>
    <w:uiPriority w:val="9"/>
    <w:qFormat/>
    <w:rsid w:val="00B62F07"/>
    <w:pPr>
      <w:keepNext/>
      <w:keepLines/>
      <w:spacing w:line="240" w:lineRule="auto"/>
      <w:outlineLvl w:val="0"/>
    </w:pPr>
    <w:rPr>
      <w:rFonts w:ascii="Arial Narrow" w:eastAsia="Times New Roman" w:hAnsi="Arial Narrow"/>
      <w:b/>
      <w:bCs/>
      <w:sz w:val="28"/>
      <w:szCs w:val="28"/>
      <w:lang w:val="es-ES_tradnl" w:eastAsia="es-ES"/>
    </w:rPr>
  </w:style>
  <w:style w:type="paragraph" w:styleId="Ttulo2">
    <w:name w:val="heading 2"/>
    <w:basedOn w:val="Normal"/>
    <w:next w:val="Normal"/>
    <w:link w:val="Ttulo2Car"/>
    <w:qFormat/>
    <w:rsid w:val="00C94E77"/>
    <w:pPr>
      <w:keepNext/>
      <w:spacing w:before="120" w:after="120" w:line="240" w:lineRule="auto"/>
      <w:outlineLvl w:val="1"/>
    </w:pPr>
    <w:rPr>
      <w:rFonts w:ascii="Arial Narrow" w:eastAsia="Times New Roman" w:hAnsi="Arial Narrow" w:cs="Arial"/>
      <w:b/>
      <w:bCs/>
      <w:iCs/>
      <w:sz w:val="24"/>
      <w:szCs w:val="28"/>
      <w:lang w:val="es-ES_tradnl" w:eastAsia="es-ES"/>
    </w:rPr>
  </w:style>
  <w:style w:type="paragraph" w:styleId="Ttulo3">
    <w:name w:val="heading 3"/>
    <w:basedOn w:val="Normal"/>
    <w:next w:val="Normal"/>
    <w:link w:val="Ttulo3Car"/>
    <w:uiPriority w:val="9"/>
    <w:qFormat/>
    <w:rsid w:val="00282596"/>
    <w:pPr>
      <w:keepNext/>
      <w:keepLines/>
      <w:spacing w:before="200" w:after="0" w:line="240" w:lineRule="auto"/>
      <w:outlineLvl w:val="2"/>
    </w:pPr>
    <w:rPr>
      <w:rFonts w:ascii="Arial Narrow" w:eastAsia="Times New Roman" w:hAnsi="Arial Narrow"/>
      <w:b/>
      <w:bCs/>
      <w:sz w:val="24"/>
      <w:szCs w:val="20"/>
      <w:lang w:val="es-ES_tradnl" w:eastAsia="es-ES"/>
    </w:rPr>
  </w:style>
  <w:style w:type="paragraph" w:styleId="Ttulo4">
    <w:name w:val="heading 4"/>
    <w:basedOn w:val="Normal"/>
    <w:next w:val="Normal"/>
    <w:link w:val="Ttulo4Car"/>
    <w:qFormat/>
    <w:rsid w:val="005F0506"/>
    <w:pPr>
      <w:keepNext/>
      <w:spacing w:after="60" w:line="240" w:lineRule="auto"/>
      <w:outlineLvl w:val="3"/>
    </w:pPr>
    <w:rPr>
      <w:rFonts w:eastAsia="Times New Roman"/>
      <w:b/>
      <w:bCs/>
      <w:sz w:val="28"/>
      <w:szCs w:val="28"/>
      <w:lang w:val="es-ES_tradnl" w:eastAsia="es-ES"/>
    </w:rPr>
  </w:style>
  <w:style w:type="paragraph" w:styleId="Ttulo5">
    <w:name w:val="heading 5"/>
    <w:basedOn w:val="Normal"/>
    <w:next w:val="Normal"/>
    <w:link w:val="Ttulo5Car"/>
    <w:uiPriority w:val="9"/>
    <w:qFormat/>
    <w:rsid w:val="00D6224D"/>
    <w:pPr>
      <w:keepNext/>
      <w:keepLines/>
      <w:spacing w:line="240" w:lineRule="auto"/>
      <w:outlineLvl w:val="4"/>
    </w:pPr>
    <w:rPr>
      <w:rFonts w:ascii="Arial Narrow" w:eastAsia="Times New Roman" w:hAnsi="Arial Narrow"/>
      <w:b/>
      <w:sz w:val="24"/>
      <w:szCs w:val="20"/>
      <w:lang w:val="es-ES_tradnl" w:eastAsia="es-ES"/>
    </w:rPr>
  </w:style>
  <w:style w:type="paragraph" w:styleId="Ttulo6">
    <w:name w:val="heading 6"/>
    <w:basedOn w:val="Normal"/>
    <w:next w:val="Normal"/>
    <w:link w:val="Ttulo6Car"/>
    <w:uiPriority w:val="9"/>
    <w:qFormat/>
    <w:rsid w:val="008B1DCF"/>
    <w:pPr>
      <w:keepNext/>
      <w:keepLines/>
      <w:spacing w:before="200" w:after="0" w:line="240" w:lineRule="auto"/>
      <w:outlineLvl w:val="5"/>
    </w:pPr>
    <w:rPr>
      <w:rFonts w:ascii="Arial Narrow" w:eastAsia="Times New Roman" w:hAnsi="Arial Narrow"/>
      <w:b/>
      <w:iCs/>
      <w:szCs w:val="20"/>
      <w:lang w:val="es-ES_tradnl" w:eastAsia="es-ES"/>
    </w:rPr>
  </w:style>
  <w:style w:type="paragraph" w:styleId="Ttulo7">
    <w:name w:val="heading 7"/>
    <w:basedOn w:val="Normal"/>
    <w:next w:val="Normal"/>
    <w:link w:val="Ttulo7Car"/>
    <w:uiPriority w:val="9"/>
    <w:qFormat/>
    <w:rsid w:val="005F0506"/>
    <w:pPr>
      <w:spacing w:after="60" w:line="240" w:lineRule="auto"/>
      <w:outlineLvl w:val="6"/>
    </w:pPr>
    <w:rPr>
      <w:rFonts w:eastAsia="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BE2"/>
    <w:pPr>
      <w:ind w:left="720"/>
      <w:contextualSpacing/>
    </w:pPr>
  </w:style>
  <w:style w:type="character" w:customStyle="1" w:styleId="Ttulo1Car">
    <w:name w:val="Título 1 Car"/>
    <w:link w:val="Ttulo1"/>
    <w:uiPriority w:val="9"/>
    <w:rsid w:val="00B62F07"/>
    <w:rPr>
      <w:rFonts w:ascii="Arial Narrow" w:eastAsia="Times New Roman" w:hAnsi="Arial Narrow"/>
      <w:b/>
      <w:bCs/>
      <w:sz w:val="28"/>
      <w:szCs w:val="28"/>
      <w:lang w:val="es-ES_tradnl" w:eastAsia="es-ES"/>
    </w:rPr>
  </w:style>
  <w:style w:type="character" w:customStyle="1" w:styleId="Ttulo2Car">
    <w:name w:val="Título 2 Car"/>
    <w:link w:val="Ttulo2"/>
    <w:rsid w:val="00C94E77"/>
    <w:rPr>
      <w:rFonts w:ascii="Arial Narrow" w:eastAsia="Times New Roman" w:hAnsi="Arial Narrow" w:cs="Arial"/>
      <w:b/>
      <w:bCs/>
      <w:iCs/>
      <w:sz w:val="24"/>
      <w:szCs w:val="28"/>
      <w:lang w:val="es-ES_tradnl" w:eastAsia="es-ES"/>
    </w:rPr>
  </w:style>
  <w:style w:type="character" w:customStyle="1" w:styleId="Ttulo3Car">
    <w:name w:val="Título 3 Car"/>
    <w:link w:val="Ttulo3"/>
    <w:uiPriority w:val="9"/>
    <w:rsid w:val="00282596"/>
    <w:rPr>
      <w:rFonts w:ascii="Arial Narrow" w:eastAsia="Times New Roman" w:hAnsi="Arial Narrow"/>
      <w:b/>
      <w:bCs/>
      <w:sz w:val="24"/>
      <w:lang w:val="es-ES_tradnl" w:eastAsia="es-ES"/>
    </w:rPr>
  </w:style>
  <w:style w:type="character" w:customStyle="1" w:styleId="Ttulo4Car">
    <w:name w:val="Título 4 Car"/>
    <w:link w:val="Ttulo4"/>
    <w:rsid w:val="005F0506"/>
    <w:rPr>
      <w:rFonts w:eastAsia="Times New Roman"/>
      <w:b/>
      <w:bCs/>
      <w:sz w:val="28"/>
      <w:szCs w:val="28"/>
      <w:lang w:val="es-ES_tradnl" w:eastAsia="es-ES"/>
    </w:rPr>
  </w:style>
  <w:style w:type="character" w:customStyle="1" w:styleId="Ttulo5Car">
    <w:name w:val="Título 5 Car"/>
    <w:link w:val="Ttulo5"/>
    <w:uiPriority w:val="9"/>
    <w:rsid w:val="00D6224D"/>
    <w:rPr>
      <w:rFonts w:ascii="Arial Narrow" w:eastAsia="Times New Roman" w:hAnsi="Arial Narrow"/>
      <w:b/>
      <w:sz w:val="24"/>
      <w:lang w:val="es-ES_tradnl" w:eastAsia="es-ES"/>
    </w:rPr>
  </w:style>
  <w:style w:type="character" w:customStyle="1" w:styleId="Ttulo6Car">
    <w:name w:val="Título 6 Car"/>
    <w:link w:val="Ttulo6"/>
    <w:uiPriority w:val="9"/>
    <w:rsid w:val="008B1DCF"/>
    <w:rPr>
      <w:rFonts w:ascii="Arial Narrow" w:eastAsia="Times New Roman" w:hAnsi="Arial Narrow"/>
      <w:b/>
      <w:iCs/>
      <w:sz w:val="22"/>
      <w:lang w:val="es-ES_tradnl" w:eastAsia="es-ES"/>
    </w:rPr>
  </w:style>
  <w:style w:type="character" w:customStyle="1" w:styleId="Ttulo7Car">
    <w:name w:val="Título 7 Car"/>
    <w:link w:val="Ttulo7"/>
    <w:uiPriority w:val="9"/>
    <w:rsid w:val="005F0506"/>
    <w:rPr>
      <w:rFonts w:eastAsia="Times New Roman"/>
      <w:sz w:val="24"/>
      <w:szCs w:val="24"/>
      <w:lang w:val="es-ES_tradnl" w:eastAsia="es-ES"/>
    </w:rPr>
  </w:style>
  <w:style w:type="paragraph" w:styleId="Textodeglobo">
    <w:name w:val="Balloon Text"/>
    <w:basedOn w:val="Normal"/>
    <w:link w:val="TextodegloboCar"/>
    <w:uiPriority w:val="99"/>
    <w:semiHidden/>
    <w:unhideWhenUsed/>
    <w:rsid w:val="005F0506"/>
    <w:pPr>
      <w:spacing w:after="0" w:line="240" w:lineRule="auto"/>
    </w:pPr>
    <w:rPr>
      <w:rFonts w:ascii="Tahoma" w:eastAsia="Times New Roman" w:hAnsi="Tahoma" w:cs="Tahoma"/>
      <w:sz w:val="16"/>
      <w:szCs w:val="16"/>
      <w:lang w:val="es-ES_tradnl" w:eastAsia="es-ES"/>
    </w:rPr>
  </w:style>
  <w:style w:type="character" w:customStyle="1" w:styleId="TextodegloboCar">
    <w:name w:val="Texto de globo Car"/>
    <w:link w:val="Textodeglobo"/>
    <w:uiPriority w:val="99"/>
    <w:semiHidden/>
    <w:rsid w:val="005F0506"/>
    <w:rPr>
      <w:rFonts w:ascii="Tahoma" w:eastAsia="Times New Roman" w:hAnsi="Tahoma" w:cs="Tahoma"/>
      <w:sz w:val="16"/>
      <w:szCs w:val="16"/>
      <w:lang w:val="es-ES_tradnl" w:eastAsia="es-ES"/>
    </w:rPr>
  </w:style>
  <w:style w:type="paragraph" w:styleId="Textonotapie">
    <w:name w:val="footnote text"/>
    <w:basedOn w:val="Normal"/>
    <w:link w:val="TextonotapieCar"/>
    <w:semiHidden/>
    <w:rsid w:val="005F0506"/>
    <w:pPr>
      <w:spacing w:after="0" w:line="240" w:lineRule="auto"/>
    </w:pPr>
    <w:rPr>
      <w:rFonts w:eastAsia="Times New Roman"/>
      <w:b/>
      <w:szCs w:val="20"/>
      <w:lang w:val="es-ES_tradnl" w:eastAsia="es-ES"/>
    </w:rPr>
  </w:style>
  <w:style w:type="character" w:customStyle="1" w:styleId="TextonotapieCar">
    <w:name w:val="Texto nota pie Car"/>
    <w:link w:val="Textonotapie"/>
    <w:semiHidden/>
    <w:rsid w:val="005F0506"/>
    <w:rPr>
      <w:rFonts w:eastAsia="Times New Roman"/>
      <w:b/>
      <w:sz w:val="22"/>
      <w:lang w:val="es-ES_tradnl" w:eastAsia="es-ES"/>
    </w:rPr>
  </w:style>
  <w:style w:type="character" w:styleId="Refdenotaalpie">
    <w:name w:val="footnote reference"/>
    <w:rsid w:val="005F0506"/>
    <w:rPr>
      <w:vertAlign w:val="superscript"/>
    </w:rPr>
  </w:style>
  <w:style w:type="numbering" w:customStyle="1" w:styleId="EstiloEsquemanumeradoIzquierda0cmSangrafrancesa1cm2">
    <w:name w:val="Estilo Esquema numerado Izquierda:  0 cm Sangría francesa:  1 cm2"/>
    <w:basedOn w:val="Sinlista"/>
    <w:rsid w:val="005F0506"/>
    <w:pPr>
      <w:numPr>
        <w:numId w:val="1"/>
      </w:numPr>
    </w:pPr>
  </w:style>
  <w:style w:type="paragraph" w:styleId="Mapadeldocumento">
    <w:name w:val="Document Map"/>
    <w:basedOn w:val="Normal"/>
    <w:link w:val="MapadeldocumentoCar"/>
    <w:uiPriority w:val="99"/>
    <w:semiHidden/>
    <w:unhideWhenUsed/>
    <w:rsid w:val="005F0506"/>
    <w:pPr>
      <w:spacing w:after="0" w:line="240" w:lineRule="auto"/>
    </w:pPr>
    <w:rPr>
      <w:rFonts w:ascii="Tahoma" w:eastAsia="Times New Roman" w:hAnsi="Tahoma" w:cs="Tahoma"/>
      <w:sz w:val="16"/>
      <w:szCs w:val="16"/>
      <w:lang w:val="es-ES_tradnl" w:eastAsia="es-ES"/>
    </w:rPr>
  </w:style>
  <w:style w:type="character" w:customStyle="1" w:styleId="MapadeldocumentoCar">
    <w:name w:val="Mapa del documento Car"/>
    <w:link w:val="Mapadeldocumento"/>
    <w:uiPriority w:val="99"/>
    <w:semiHidden/>
    <w:rsid w:val="005F0506"/>
    <w:rPr>
      <w:rFonts w:ascii="Tahoma" w:eastAsia="Times New Roman" w:hAnsi="Tahoma" w:cs="Tahoma"/>
      <w:sz w:val="16"/>
      <w:szCs w:val="16"/>
      <w:lang w:val="es-ES_tradnl" w:eastAsia="es-ES"/>
    </w:rPr>
  </w:style>
  <w:style w:type="paragraph" w:styleId="TtulodeTDC">
    <w:name w:val="TOC Heading"/>
    <w:basedOn w:val="Ttulo1"/>
    <w:next w:val="Normal"/>
    <w:uiPriority w:val="39"/>
    <w:qFormat/>
    <w:rsid w:val="005F0506"/>
    <w:pPr>
      <w:spacing w:line="276" w:lineRule="auto"/>
      <w:outlineLvl w:val="9"/>
    </w:pPr>
    <w:rPr>
      <w:rFonts w:ascii="Cambria" w:hAnsi="Cambria"/>
      <w:color w:val="365F91"/>
      <w:lang w:val="es-ES" w:eastAsia="en-US"/>
    </w:rPr>
  </w:style>
  <w:style w:type="paragraph" w:styleId="TDC2">
    <w:name w:val="toc 2"/>
    <w:basedOn w:val="Ttulo3"/>
    <w:next w:val="Normal"/>
    <w:autoRedefine/>
    <w:uiPriority w:val="39"/>
    <w:unhideWhenUsed/>
    <w:qFormat/>
    <w:rsid w:val="00BD3841"/>
    <w:pPr>
      <w:keepNext w:val="0"/>
      <w:keepLines w:val="0"/>
      <w:spacing w:before="0" w:line="276" w:lineRule="auto"/>
      <w:ind w:left="220"/>
      <w:jc w:val="left"/>
      <w:outlineLvl w:val="9"/>
    </w:pPr>
    <w:rPr>
      <w:rFonts w:eastAsia="Calibri" w:cs="Calibri"/>
      <w:b w:val="0"/>
      <w:bCs w:val="0"/>
      <w:smallCaps/>
      <w:sz w:val="20"/>
      <w:lang w:val="es-PE" w:eastAsia="en-US"/>
    </w:rPr>
  </w:style>
  <w:style w:type="paragraph" w:styleId="TDC1">
    <w:name w:val="toc 1"/>
    <w:basedOn w:val="Ttulo1"/>
    <w:next w:val="Normal"/>
    <w:autoRedefine/>
    <w:uiPriority w:val="39"/>
    <w:unhideWhenUsed/>
    <w:qFormat/>
    <w:rsid w:val="00BD3841"/>
    <w:pPr>
      <w:keepNext w:val="0"/>
      <w:keepLines w:val="0"/>
      <w:spacing w:before="120" w:after="120" w:line="276" w:lineRule="auto"/>
      <w:jc w:val="left"/>
      <w:outlineLvl w:val="9"/>
    </w:pPr>
    <w:rPr>
      <w:rFonts w:eastAsia="Calibri" w:cs="Calibri"/>
      <w:caps/>
      <w:sz w:val="20"/>
      <w:szCs w:val="20"/>
      <w:lang w:val="es-PE" w:eastAsia="en-US"/>
    </w:rPr>
  </w:style>
  <w:style w:type="paragraph" w:customStyle="1" w:styleId="TDC32">
    <w:name w:val="TDC 32"/>
    <w:basedOn w:val="Ttulo5"/>
    <w:next w:val="Normal"/>
    <w:autoRedefine/>
    <w:uiPriority w:val="39"/>
    <w:unhideWhenUsed/>
    <w:qFormat/>
    <w:rsid w:val="00E71488"/>
    <w:pPr>
      <w:spacing w:before="0" w:after="0" w:line="276" w:lineRule="auto"/>
      <w:ind w:left="708"/>
    </w:pPr>
    <w:rPr>
      <w:b w:val="0"/>
      <w:sz w:val="22"/>
      <w:szCs w:val="22"/>
      <w:lang w:val="es-ES" w:eastAsia="en-US"/>
    </w:rPr>
  </w:style>
  <w:style w:type="character" w:styleId="Hipervnculo">
    <w:name w:val="Hyperlink"/>
    <w:uiPriority w:val="99"/>
    <w:unhideWhenUsed/>
    <w:rsid w:val="005F0506"/>
    <w:rPr>
      <w:color w:val="0000FF"/>
      <w:u w:val="single"/>
    </w:rPr>
  </w:style>
  <w:style w:type="paragraph" w:styleId="TDC4">
    <w:name w:val="toc 4"/>
    <w:basedOn w:val="Ttulo6"/>
    <w:next w:val="Normal"/>
    <w:autoRedefine/>
    <w:uiPriority w:val="39"/>
    <w:unhideWhenUsed/>
    <w:rsid w:val="00BD3841"/>
    <w:pPr>
      <w:keepNext w:val="0"/>
      <w:keepLines w:val="0"/>
      <w:spacing w:before="0" w:line="276" w:lineRule="auto"/>
      <w:ind w:left="660"/>
      <w:jc w:val="left"/>
      <w:outlineLvl w:val="9"/>
    </w:pPr>
    <w:rPr>
      <w:rFonts w:eastAsia="Calibri" w:cs="Calibri"/>
      <w:b w:val="0"/>
      <w:iCs w:val="0"/>
      <w:sz w:val="18"/>
      <w:szCs w:val="18"/>
      <w:lang w:val="es-PE" w:eastAsia="en-US"/>
    </w:rPr>
  </w:style>
  <w:style w:type="paragraph" w:styleId="Encabezado">
    <w:name w:val="header"/>
    <w:basedOn w:val="Normal"/>
    <w:link w:val="EncabezadoCar"/>
    <w:uiPriority w:val="99"/>
    <w:unhideWhenUsed/>
    <w:rsid w:val="005F0506"/>
    <w:pPr>
      <w:tabs>
        <w:tab w:val="center" w:pos="4252"/>
        <w:tab w:val="right" w:pos="8504"/>
      </w:tabs>
      <w:spacing w:after="0" w:line="240" w:lineRule="auto"/>
    </w:pPr>
    <w:rPr>
      <w:rFonts w:eastAsia="Times New Roman"/>
      <w:sz w:val="20"/>
      <w:szCs w:val="20"/>
      <w:lang w:val="es-ES_tradnl" w:eastAsia="es-ES"/>
    </w:rPr>
  </w:style>
  <w:style w:type="character" w:customStyle="1" w:styleId="EncabezadoCar">
    <w:name w:val="Encabezado Car"/>
    <w:link w:val="Encabezado"/>
    <w:uiPriority w:val="99"/>
    <w:rsid w:val="005F0506"/>
    <w:rPr>
      <w:rFonts w:eastAsia="Times New Roman"/>
      <w:lang w:val="es-ES_tradnl" w:eastAsia="es-ES"/>
    </w:rPr>
  </w:style>
  <w:style w:type="paragraph" w:styleId="Piedepgina">
    <w:name w:val="footer"/>
    <w:basedOn w:val="Normal"/>
    <w:link w:val="PiedepginaCar"/>
    <w:uiPriority w:val="99"/>
    <w:unhideWhenUsed/>
    <w:rsid w:val="005F0506"/>
    <w:pPr>
      <w:tabs>
        <w:tab w:val="center" w:pos="4252"/>
        <w:tab w:val="right" w:pos="8504"/>
      </w:tabs>
      <w:spacing w:after="0" w:line="240" w:lineRule="auto"/>
    </w:pPr>
    <w:rPr>
      <w:rFonts w:eastAsia="Times New Roman"/>
      <w:sz w:val="20"/>
      <w:szCs w:val="20"/>
      <w:lang w:val="es-ES_tradnl" w:eastAsia="es-ES"/>
    </w:rPr>
  </w:style>
  <w:style w:type="character" w:customStyle="1" w:styleId="PiedepginaCar">
    <w:name w:val="Pie de página Car"/>
    <w:link w:val="Piedepgina"/>
    <w:uiPriority w:val="99"/>
    <w:rsid w:val="005F0506"/>
    <w:rPr>
      <w:rFonts w:eastAsia="Times New Roman"/>
      <w:lang w:val="es-ES_tradnl" w:eastAsia="es-ES"/>
    </w:rPr>
  </w:style>
  <w:style w:type="paragraph" w:styleId="Epgrafe">
    <w:name w:val="caption"/>
    <w:basedOn w:val="Normal"/>
    <w:next w:val="Normal"/>
    <w:qFormat/>
    <w:rsid w:val="005F0506"/>
    <w:pPr>
      <w:spacing w:after="0" w:line="240" w:lineRule="auto"/>
    </w:pPr>
    <w:rPr>
      <w:rFonts w:eastAsia="Times New Roman"/>
      <w:b/>
      <w:bCs/>
      <w:sz w:val="20"/>
      <w:szCs w:val="20"/>
      <w:lang w:val="es-ES_tradnl" w:eastAsia="es-ES"/>
    </w:rPr>
  </w:style>
  <w:style w:type="character" w:styleId="Textoennegrita">
    <w:name w:val="Strong"/>
    <w:qFormat/>
    <w:rsid w:val="005F0506"/>
    <w:rPr>
      <w:b/>
      <w:bCs/>
    </w:rPr>
  </w:style>
  <w:style w:type="paragraph" w:styleId="TDC9">
    <w:name w:val="toc 9"/>
    <w:basedOn w:val="Normal"/>
    <w:next w:val="Normal"/>
    <w:autoRedefine/>
    <w:uiPriority w:val="39"/>
    <w:unhideWhenUsed/>
    <w:rsid w:val="005F0506"/>
    <w:pPr>
      <w:spacing w:before="0" w:after="0"/>
      <w:ind w:left="1760"/>
      <w:jc w:val="left"/>
    </w:pPr>
    <w:rPr>
      <w:rFonts w:cs="Calibri"/>
      <w:sz w:val="18"/>
      <w:szCs w:val="18"/>
    </w:rPr>
  </w:style>
  <w:style w:type="character" w:styleId="CdigoHTML">
    <w:name w:val="HTML Code"/>
    <w:uiPriority w:val="99"/>
    <w:semiHidden/>
    <w:unhideWhenUsed/>
    <w:rsid w:val="005F0506"/>
    <w:rPr>
      <w:rFonts w:ascii="Courier New" w:eastAsia="Times New Roman" w:hAnsi="Courier New" w:cs="Courier New"/>
      <w:sz w:val="20"/>
      <w:szCs w:val="20"/>
    </w:rPr>
  </w:style>
  <w:style w:type="paragraph" w:styleId="Tabladeilustraciones">
    <w:name w:val="table of figures"/>
    <w:basedOn w:val="Normal"/>
    <w:next w:val="Normal"/>
    <w:uiPriority w:val="99"/>
    <w:unhideWhenUsed/>
    <w:rsid w:val="005F0506"/>
    <w:pPr>
      <w:spacing w:after="0" w:line="240" w:lineRule="auto"/>
    </w:pPr>
    <w:rPr>
      <w:rFonts w:eastAsia="Times New Roman"/>
      <w:sz w:val="20"/>
      <w:szCs w:val="20"/>
      <w:lang w:val="es-ES_tradnl" w:eastAsia="es-ES"/>
    </w:rPr>
  </w:style>
  <w:style w:type="paragraph" w:styleId="Subttulo">
    <w:name w:val="Subtitle"/>
    <w:basedOn w:val="Normal"/>
    <w:next w:val="Normal"/>
    <w:link w:val="SubttuloCar"/>
    <w:uiPriority w:val="11"/>
    <w:qFormat/>
    <w:rsid w:val="001350FD"/>
    <w:pPr>
      <w:spacing w:after="60"/>
      <w:jc w:val="left"/>
      <w:outlineLvl w:val="1"/>
    </w:pPr>
    <w:rPr>
      <w:rFonts w:ascii="Arial Narrow" w:eastAsia="Times New Roman" w:hAnsi="Arial Narrow"/>
      <w:b/>
      <w:sz w:val="24"/>
      <w:szCs w:val="24"/>
    </w:rPr>
  </w:style>
  <w:style w:type="character" w:customStyle="1" w:styleId="SubttuloCar">
    <w:name w:val="Subtítulo Car"/>
    <w:link w:val="Subttulo"/>
    <w:uiPriority w:val="11"/>
    <w:rsid w:val="001350FD"/>
    <w:rPr>
      <w:rFonts w:ascii="Arial Narrow" w:eastAsia="Times New Roman" w:hAnsi="Arial Narrow"/>
      <w:b/>
      <w:sz w:val="24"/>
      <w:szCs w:val="24"/>
      <w:lang w:eastAsia="en-US"/>
    </w:rPr>
  </w:style>
  <w:style w:type="paragraph" w:styleId="Textoindependiente">
    <w:name w:val="Body Text"/>
    <w:basedOn w:val="Normal"/>
    <w:link w:val="TextoindependienteCar"/>
    <w:rsid w:val="00EA212E"/>
    <w:pPr>
      <w:spacing w:before="0" w:after="120"/>
      <w:jc w:val="left"/>
    </w:pPr>
    <w:rPr>
      <w:lang w:val="es-ES"/>
    </w:rPr>
  </w:style>
  <w:style w:type="character" w:customStyle="1" w:styleId="TextoindependienteCar">
    <w:name w:val="Texto independiente Car"/>
    <w:link w:val="Textoindependiente"/>
    <w:rsid w:val="00EA212E"/>
    <w:rPr>
      <w:sz w:val="22"/>
      <w:szCs w:val="22"/>
      <w:lang w:val="es-ES" w:eastAsia="en-US"/>
    </w:rPr>
  </w:style>
  <w:style w:type="paragraph" w:styleId="Sinespaciado">
    <w:name w:val="No Spacing"/>
    <w:link w:val="SinespaciadoCar"/>
    <w:uiPriority w:val="1"/>
    <w:qFormat/>
    <w:rsid w:val="00D6224D"/>
    <w:rPr>
      <w:rFonts w:eastAsia="Times New Roman"/>
      <w:sz w:val="22"/>
      <w:szCs w:val="22"/>
    </w:rPr>
  </w:style>
  <w:style w:type="character" w:customStyle="1" w:styleId="SinespaciadoCar">
    <w:name w:val="Sin espaciado Car"/>
    <w:link w:val="Sinespaciado"/>
    <w:uiPriority w:val="1"/>
    <w:rsid w:val="00D6224D"/>
    <w:rPr>
      <w:rFonts w:eastAsia="Times New Roman"/>
      <w:sz w:val="22"/>
      <w:szCs w:val="22"/>
    </w:rPr>
  </w:style>
  <w:style w:type="table" w:styleId="Tablaconcuadrcula">
    <w:name w:val="Table Grid"/>
    <w:basedOn w:val="Tablanormal"/>
    <w:uiPriority w:val="1"/>
    <w:rsid w:val="00CC2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D108A3"/>
    <w:pPr>
      <w:spacing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D108A3"/>
    <w:rPr>
      <w:rFonts w:ascii="Cambria" w:eastAsia="Times New Roman" w:hAnsi="Cambria" w:cs="Times New Roman"/>
      <w:b/>
      <w:bCs/>
      <w:kern w:val="28"/>
      <w:sz w:val="32"/>
      <w:szCs w:val="32"/>
      <w:lang w:eastAsia="en-US"/>
    </w:rPr>
  </w:style>
  <w:style w:type="paragraph" w:styleId="Sangradetextonormal">
    <w:name w:val="Body Text Indent"/>
    <w:basedOn w:val="Normal"/>
    <w:link w:val="SangradetextonormalCar"/>
    <w:uiPriority w:val="99"/>
    <w:unhideWhenUsed/>
    <w:rsid w:val="001830A4"/>
    <w:pPr>
      <w:spacing w:after="120"/>
      <w:ind w:left="283"/>
    </w:pPr>
  </w:style>
  <w:style w:type="character" w:customStyle="1" w:styleId="SangradetextonormalCar">
    <w:name w:val="Sangría de texto normal Car"/>
    <w:link w:val="Sangradetextonormal"/>
    <w:uiPriority w:val="99"/>
    <w:rsid w:val="001830A4"/>
    <w:rPr>
      <w:sz w:val="22"/>
      <w:szCs w:val="22"/>
      <w:lang w:eastAsia="en-US"/>
    </w:rPr>
  </w:style>
  <w:style w:type="paragraph" w:customStyle="1" w:styleId="Prrafodelista1">
    <w:name w:val="Párrafo de lista1"/>
    <w:basedOn w:val="Normal"/>
    <w:uiPriority w:val="34"/>
    <w:qFormat/>
    <w:rsid w:val="001830A4"/>
    <w:pPr>
      <w:spacing w:before="0" w:after="0"/>
      <w:ind w:left="720"/>
      <w:contextualSpacing/>
      <w:jc w:val="left"/>
    </w:pPr>
    <w:rPr>
      <w:rFonts w:eastAsia="MS Mincho"/>
      <w:lang w:eastAsia="ja-JP"/>
    </w:rPr>
  </w:style>
  <w:style w:type="character" w:customStyle="1" w:styleId="apple-style-span">
    <w:name w:val="apple-style-span"/>
    <w:rsid w:val="0067173E"/>
    <w:rPr>
      <w:rFonts w:ascii="Times New Roman" w:hAnsi="Times New Roman" w:cs="Times New Roman" w:hint="default"/>
    </w:rPr>
  </w:style>
  <w:style w:type="paragraph" w:styleId="TDC3">
    <w:name w:val="toc 3"/>
    <w:aliases w:val="TDC 31,TDC 3m"/>
    <w:basedOn w:val="Ttulo5"/>
    <w:next w:val="Normal"/>
    <w:autoRedefine/>
    <w:uiPriority w:val="39"/>
    <w:unhideWhenUsed/>
    <w:qFormat/>
    <w:rsid w:val="00BD3841"/>
    <w:pPr>
      <w:keepNext w:val="0"/>
      <w:keepLines w:val="0"/>
      <w:spacing w:before="0" w:after="0" w:line="276" w:lineRule="auto"/>
      <w:ind w:left="440"/>
      <w:jc w:val="left"/>
      <w:outlineLvl w:val="9"/>
    </w:pPr>
    <w:rPr>
      <w:rFonts w:eastAsia="Calibri" w:cs="Calibri"/>
      <w:b w:val="0"/>
      <w:i/>
      <w:iCs/>
      <w:sz w:val="20"/>
      <w:lang w:val="es-PE" w:eastAsia="en-US"/>
    </w:rPr>
  </w:style>
  <w:style w:type="paragraph" w:styleId="TDC5">
    <w:name w:val="toc 5"/>
    <w:basedOn w:val="Normal"/>
    <w:next w:val="Normal"/>
    <w:autoRedefine/>
    <w:uiPriority w:val="39"/>
    <w:unhideWhenUsed/>
    <w:rsid w:val="005741B6"/>
    <w:pPr>
      <w:spacing w:before="0" w:after="0"/>
      <w:ind w:left="880"/>
      <w:jc w:val="left"/>
    </w:pPr>
    <w:rPr>
      <w:rFonts w:cs="Calibri"/>
      <w:sz w:val="18"/>
      <w:szCs w:val="18"/>
    </w:rPr>
  </w:style>
  <w:style w:type="paragraph" w:styleId="TDC6">
    <w:name w:val="toc 6"/>
    <w:basedOn w:val="Normal"/>
    <w:next w:val="Normal"/>
    <w:autoRedefine/>
    <w:uiPriority w:val="39"/>
    <w:unhideWhenUsed/>
    <w:rsid w:val="005741B6"/>
    <w:pPr>
      <w:spacing w:before="0" w:after="0"/>
      <w:ind w:left="1100"/>
      <w:jc w:val="left"/>
    </w:pPr>
    <w:rPr>
      <w:rFonts w:cs="Calibri"/>
      <w:sz w:val="18"/>
      <w:szCs w:val="18"/>
    </w:rPr>
  </w:style>
  <w:style w:type="paragraph" w:styleId="TDC7">
    <w:name w:val="toc 7"/>
    <w:basedOn w:val="Normal"/>
    <w:next w:val="Normal"/>
    <w:autoRedefine/>
    <w:uiPriority w:val="39"/>
    <w:unhideWhenUsed/>
    <w:rsid w:val="005741B6"/>
    <w:pPr>
      <w:spacing w:before="0" w:after="0"/>
      <w:ind w:left="1320"/>
      <w:jc w:val="left"/>
    </w:pPr>
    <w:rPr>
      <w:rFonts w:cs="Calibri"/>
      <w:sz w:val="18"/>
      <w:szCs w:val="18"/>
    </w:rPr>
  </w:style>
  <w:style w:type="paragraph" w:styleId="TDC8">
    <w:name w:val="toc 8"/>
    <w:basedOn w:val="Normal"/>
    <w:next w:val="Normal"/>
    <w:autoRedefine/>
    <w:uiPriority w:val="39"/>
    <w:unhideWhenUsed/>
    <w:rsid w:val="005741B6"/>
    <w:pPr>
      <w:spacing w:before="0" w:after="0"/>
      <w:ind w:left="1540"/>
      <w:jc w:val="left"/>
    </w:pPr>
    <w:rPr>
      <w:rFonts w:cs="Calibri"/>
      <w:sz w:val="18"/>
      <w:szCs w:val="18"/>
    </w:rPr>
  </w:style>
  <w:style w:type="character" w:customStyle="1" w:styleId="hps">
    <w:name w:val="hps"/>
    <w:rsid w:val="00BC3E90"/>
  </w:style>
  <w:style w:type="character" w:customStyle="1" w:styleId="longtext">
    <w:name w:val="long_text"/>
    <w:rsid w:val="00E87F85"/>
  </w:style>
</w:styles>
</file>

<file path=word/webSettings.xml><?xml version="1.0" encoding="utf-8"?>
<w:webSettings xmlns:r="http://schemas.openxmlformats.org/officeDocument/2006/relationships" xmlns:w="http://schemas.openxmlformats.org/wordprocessingml/2006/main">
  <w:divs>
    <w:div w:id="39717471">
      <w:bodyDiv w:val="1"/>
      <w:marLeft w:val="0"/>
      <w:marRight w:val="0"/>
      <w:marTop w:val="0"/>
      <w:marBottom w:val="0"/>
      <w:divBdr>
        <w:top w:val="none" w:sz="0" w:space="0" w:color="auto"/>
        <w:left w:val="none" w:sz="0" w:space="0" w:color="auto"/>
        <w:bottom w:val="none" w:sz="0" w:space="0" w:color="auto"/>
        <w:right w:val="none" w:sz="0" w:space="0" w:color="auto"/>
      </w:divBdr>
    </w:div>
    <w:div w:id="41175208">
      <w:bodyDiv w:val="1"/>
      <w:marLeft w:val="0"/>
      <w:marRight w:val="0"/>
      <w:marTop w:val="0"/>
      <w:marBottom w:val="0"/>
      <w:divBdr>
        <w:top w:val="none" w:sz="0" w:space="0" w:color="auto"/>
        <w:left w:val="none" w:sz="0" w:space="0" w:color="auto"/>
        <w:bottom w:val="none" w:sz="0" w:space="0" w:color="auto"/>
        <w:right w:val="none" w:sz="0" w:space="0" w:color="auto"/>
      </w:divBdr>
    </w:div>
    <w:div w:id="302077217">
      <w:bodyDiv w:val="1"/>
      <w:marLeft w:val="0"/>
      <w:marRight w:val="0"/>
      <w:marTop w:val="0"/>
      <w:marBottom w:val="0"/>
      <w:divBdr>
        <w:top w:val="none" w:sz="0" w:space="0" w:color="auto"/>
        <w:left w:val="none" w:sz="0" w:space="0" w:color="auto"/>
        <w:bottom w:val="none" w:sz="0" w:space="0" w:color="auto"/>
        <w:right w:val="none" w:sz="0" w:space="0" w:color="auto"/>
      </w:divBdr>
    </w:div>
    <w:div w:id="425882102">
      <w:bodyDiv w:val="1"/>
      <w:marLeft w:val="0"/>
      <w:marRight w:val="0"/>
      <w:marTop w:val="0"/>
      <w:marBottom w:val="0"/>
      <w:divBdr>
        <w:top w:val="none" w:sz="0" w:space="0" w:color="auto"/>
        <w:left w:val="none" w:sz="0" w:space="0" w:color="auto"/>
        <w:bottom w:val="none" w:sz="0" w:space="0" w:color="auto"/>
        <w:right w:val="none" w:sz="0" w:space="0" w:color="auto"/>
      </w:divBdr>
    </w:div>
    <w:div w:id="473638913">
      <w:bodyDiv w:val="1"/>
      <w:marLeft w:val="0"/>
      <w:marRight w:val="0"/>
      <w:marTop w:val="0"/>
      <w:marBottom w:val="0"/>
      <w:divBdr>
        <w:top w:val="none" w:sz="0" w:space="0" w:color="auto"/>
        <w:left w:val="none" w:sz="0" w:space="0" w:color="auto"/>
        <w:bottom w:val="none" w:sz="0" w:space="0" w:color="auto"/>
        <w:right w:val="none" w:sz="0" w:space="0" w:color="auto"/>
      </w:divBdr>
    </w:div>
    <w:div w:id="534394840">
      <w:bodyDiv w:val="1"/>
      <w:marLeft w:val="0"/>
      <w:marRight w:val="0"/>
      <w:marTop w:val="0"/>
      <w:marBottom w:val="0"/>
      <w:divBdr>
        <w:top w:val="none" w:sz="0" w:space="0" w:color="auto"/>
        <w:left w:val="none" w:sz="0" w:space="0" w:color="auto"/>
        <w:bottom w:val="none" w:sz="0" w:space="0" w:color="auto"/>
        <w:right w:val="none" w:sz="0" w:space="0" w:color="auto"/>
      </w:divBdr>
      <w:divsChild>
        <w:div w:id="253780009">
          <w:marLeft w:val="0"/>
          <w:marRight w:val="0"/>
          <w:marTop w:val="0"/>
          <w:marBottom w:val="0"/>
          <w:divBdr>
            <w:top w:val="none" w:sz="0" w:space="0" w:color="auto"/>
            <w:left w:val="none" w:sz="0" w:space="0" w:color="auto"/>
            <w:bottom w:val="none" w:sz="0" w:space="0" w:color="auto"/>
            <w:right w:val="none" w:sz="0" w:space="0" w:color="auto"/>
          </w:divBdr>
          <w:divsChild>
            <w:div w:id="1987275527">
              <w:marLeft w:val="0"/>
              <w:marRight w:val="0"/>
              <w:marTop w:val="0"/>
              <w:marBottom w:val="0"/>
              <w:divBdr>
                <w:top w:val="none" w:sz="0" w:space="0" w:color="auto"/>
                <w:left w:val="none" w:sz="0" w:space="0" w:color="auto"/>
                <w:bottom w:val="none" w:sz="0" w:space="0" w:color="auto"/>
                <w:right w:val="none" w:sz="0" w:space="0" w:color="auto"/>
              </w:divBdr>
              <w:divsChild>
                <w:div w:id="1828209955">
                  <w:marLeft w:val="0"/>
                  <w:marRight w:val="0"/>
                  <w:marTop w:val="0"/>
                  <w:marBottom w:val="0"/>
                  <w:divBdr>
                    <w:top w:val="none" w:sz="0" w:space="0" w:color="auto"/>
                    <w:left w:val="none" w:sz="0" w:space="0" w:color="auto"/>
                    <w:bottom w:val="none" w:sz="0" w:space="0" w:color="auto"/>
                    <w:right w:val="none" w:sz="0" w:space="0" w:color="auto"/>
                  </w:divBdr>
                  <w:divsChild>
                    <w:div w:id="1410689948">
                      <w:marLeft w:val="0"/>
                      <w:marRight w:val="0"/>
                      <w:marTop w:val="0"/>
                      <w:marBottom w:val="0"/>
                      <w:divBdr>
                        <w:top w:val="none" w:sz="0" w:space="0" w:color="auto"/>
                        <w:left w:val="none" w:sz="0" w:space="0" w:color="auto"/>
                        <w:bottom w:val="none" w:sz="0" w:space="0" w:color="auto"/>
                        <w:right w:val="none" w:sz="0" w:space="0" w:color="auto"/>
                      </w:divBdr>
                      <w:divsChild>
                        <w:div w:id="861865266">
                          <w:marLeft w:val="0"/>
                          <w:marRight w:val="0"/>
                          <w:marTop w:val="0"/>
                          <w:marBottom w:val="0"/>
                          <w:divBdr>
                            <w:top w:val="none" w:sz="0" w:space="0" w:color="auto"/>
                            <w:left w:val="none" w:sz="0" w:space="0" w:color="auto"/>
                            <w:bottom w:val="none" w:sz="0" w:space="0" w:color="auto"/>
                            <w:right w:val="none" w:sz="0" w:space="0" w:color="auto"/>
                          </w:divBdr>
                          <w:divsChild>
                            <w:div w:id="508252357">
                              <w:marLeft w:val="0"/>
                              <w:marRight w:val="0"/>
                              <w:marTop w:val="0"/>
                              <w:marBottom w:val="0"/>
                              <w:divBdr>
                                <w:top w:val="none" w:sz="0" w:space="0" w:color="auto"/>
                                <w:left w:val="none" w:sz="0" w:space="0" w:color="auto"/>
                                <w:bottom w:val="none" w:sz="0" w:space="0" w:color="auto"/>
                                <w:right w:val="none" w:sz="0" w:space="0" w:color="auto"/>
                              </w:divBdr>
                              <w:divsChild>
                                <w:div w:id="396248386">
                                  <w:marLeft w:val="0"/>
                                  <w:marRight w:val="0"/>
                                  <w:marTop w:val="0"/>
                                  <w:marBottom w:val="0"/>
                                  <w:divBdr>
                                    <w:top w:val="single" w:sz="6" w:space="0" w:color="F5F5F5"/>
                                    <w:left w:val="single" w:sz="6" w:space="0" w:color="F5F5F5"/>
                                    <w:bottom w:val="single" w:sz="6" w:space="0" w:color="F5F5F5"/>
                                    <w:right w:val="single" w:sz="6" w:space="0" w:color="F5F5F5"/>
                                  </w:divBdr>
                                  <w:divsChild>
                                    <w:div w:id="1676569611">
                                      <w:marLeft w:val="0"/>
                                      <w:marRight w:val="0"/>
                                      <w:marTop w:val="0"/>
                                      <w:marBottom w:val="0"/>
                                      <w:divBdr>
                                        <w:top w:val="none" w:sz="0" w:space="0" w:color="auto"/>
                                        <w:left w:val="none" w:sz="0" w:space="0" w:color="auto"/>
                                        <w:bottom w:val="none" w:sz="0" w:space="0" w:color="auto"/>
                                        <w:right w:val="none" w:sz="0" w:space="0" w:color="auto"/>
                                      </w:divBdr>
                                      <w:divsChild>
                                        <w:div w:id="2137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786922">
      <w:bodyDiv w:val="1"/>
      <w:marLeft w:val="0"/>
      <w:marRight w:val="0"/>
      <w:marTop w:val="0"/>
      <w:marBottom w:val="0"/>
      <w:divBdr>
        <w:top w:val="none" w:sz="0" w:space="0" w:color="auto"/>
        <w:left w:val="none" w:sz="0" w:space="0" w:color="auto"/>
        <w:bottom w:val="none" w:sz="0" w:space="0" w:color="auto"/>
        <w:right w:val="none" w:sz="0" w:space="0" w:color="auto"/>
      </w:divBdr>
    </w:div>
    <w:div w:id="746607928">
      <w:bodyDiv w:val="1"/>
      <w:marLeft w:val="0"/>
      <w:marRight w:val="0"/>
      <w:marTop w:val="0"/>
      <w:marBottom w:val="0"/>
      <w:divBdr>
        <w:top w:val="none" w:sz="0" w:space="0" w:color="auto"/>
        <w:left w:val="none" w:sz="0" w:space="0" w:color="auto"/>
        <w:bottom w:val="none" w:sz="0" w:space="0" w:color="auto"/>
        <w:right w:val="none" w:sz="0" w:space="0" w:color="auto"/>
      </w:divBdr>
    </w:div>
    <w:div w:id="920603416">
      <w:bodyDiv w:val="1"/>
      <w:marLeft w:val="0"/>
      <w:marRight w:val="0"/>
      <w:marTop w:val="0"/>
      <w:marBottom w:val="0"/>
      <w:divBdr>
        <w:top w:val="none" w:sz="0" w:space="0" w:color="auto"/>
        <w:left w:val="none" w:sz="0" w:space="0" w:color="auto"/>
        <w:bottom w:val="none" w:sz="0" w:space="0" w:color="auto"/>
        <w:right w:val="none" w:sz="0" w:space="0" w:color="auto"/>
      </w:divBdr>
    </w:div>
    <w:div w:id="942765533">
      <w:bodyDiv w:val="1"/>
      <w:marLeft w:val="0"/>
      <w:marRight w:val="0"/>
      <w:marTop w:val="0"/>
      <w:marBottom w:val="0"/>
      <w:divBdr>
        <w:top w:val="none" w:sz="0" w:space="0" w:color="auto"/>
        <w:left w:val="none" w:sz="0" w:space="0" w:color="auto"/>
        <w:bottom w:val="none" w:sz="0" w:space="0" w:color="auto"/>
        <w:right w:val="none" w:sz="0" w:space="0" w:color="auto"/>
      </w:divBdr>
    </w:div>
    <w:div w:id="1005744941">
      <w:bodyDiv w:val="1"/>
      <w:marLeft w:val="0"/>
      <w:marRight w:val="0"/>
      <w:marTop w:val="0"/>
      <w:marBottom w:val="0"/>
      <w:divBdr>
        <w:top w:val="none" w:sz="0" w:space="0" w:color="auto"/>
        <w:left w:val="none" w:sz="0" w:space="0" w:color="auto"/>
        <w:bottom w:val="none" w:sz="0" w:space="0" w:color="auto"/>
        <w:right w:val="none" w:sz="0" w:space="0" w:color="auto"/>
      </w:divBdr>
    </w:div>
    <w:div w:id="1014066769">
      <w:bodyDiv w:val="1"/>
      <w:marLeft w:val="0"/>
      <w:marRight w:val="0"/>
      <w:marTop w:val="0"/>
      <w:marBottom w:val="0"/>
      <w:divBdr>
        <w:top w:val="none" w:sz="0" w:space="0" w:color="auto"/>
        <w:left w:val="none" w:sz="0" w:space="0" w:color="auto"/>
        <w:bottom w:val="none" w:sz="0" w:space="0" w:color="auto"/>
        <w:right w:val="none" w:sz="0" w:space="0" w:color="auto"/>
      </w:divBdr>
      <w:divsChild>
        <w:div w:id="919484852">
          <w:marLeft w:val="547"/>
          <w:marRight w:val="0"/>
          <w:marTop w:val="115"/>
          <w:marBottom w:val="0"/>
          <w:divBdr>
            <w:top w:val="none" w:sz="0" w:space="0" w:color="auto"/>
            <w:left w:val="none" w:sz="0" w:space="0" w:color="auto"/>
            <w:bottom w:val="none" w:sz="0" w:space="0" w:color="auto"/>
            <w:right w:val="none" w:sz="0" w:space="0" w:color="auto"/>
          </w:divBdr>
        </w:div>
      </w:divsChild>
    </w:div>
    <w:div w:id="1036270678">
      <w:bodyDiv w:val="1"/>
      <w:marLeft w:val="0"/>
      <w:marRight w:val="0"/>
      <w:marTop w:val="0"/>
      <w:marBottom w:val="0"/>
      <w:divBdr>
        <w:top w:val="none" w:sz="0" w:space="0" w:color="auto"/>
        <w:left w:val="none" w:sz="0" w:space="0" w:color="auto"/>
        <w:bottom w:val="none" w:sz="0" w:space="0" w:color="auto"/>
        <w:right w:val="none" w:sz="0" w:space="0" w:color="auto"/>
      </w:divBdr>
    </w:div>
    <w:div w:id="1070268754">
      <w:bodyDiv w:val="1"/>
      <w:marLeft w:val="0"/>
      <w:marRight w:val="0"/>
      <w:marTop w:val="0"/>
      <w:marBottom w:val="0"/>
      <w:divBdr>
        <w:top w:val="none" w:sz="0" w:space="0" w:color="auto"/>
        <w:left w:val="none" w:sz="0" w:space="0" w:color="auto"/>
        <w:bottom w:val="none" w:sz="0" w:space="0" w:color="auto"/>
        <w:right w:val="none" w:sz="0" w:space="0" w:color="auto"/>
      </w:divBdr>
    </w:div>
    <w:div w:id="1080911410">
      <w:bodyDiv w:val="1"/>
      <w:marLeft w:val="0"/>
      <w:marRight w:val="0"/>
      <w:marTop w:val="0"/>
      <w:marBottom w:val="0"/>
      <w:divBdr>
        <w:top w:val="none" w:sz="0" w:space="0" w:color="auto"/>
        <w:left w:val="none" w:sz="0" w:space="0" w:color="auto"/>
        <w:bottom w:val="none" w:sz="0" w:space="0" w:color="auto"/>
        <w:right w:val="none" w:sz="0" w:space="0" w:color="auto"/>
      </w:divBdr>
      <w:divsChild>
        <w:div w:id="477501580">
          <w:marLeft w:val="0"/>
          <w:marRight w:val="0"/>
          <w:marTop w:val="0"/>
          <w:marBottom w:val="0"/>
          <w:divBdr>
            <w:top w:val="none" w:sz="0" w:space="0" w:color="auto"/>
            <w:left w:val="none" w:sz="0" w:space="0" w:color="auto"/>
            <w:bottom w:val="none" w:sz="0" w:space="0" w:color="auto"/>
            <w:right w:val="none" w:sz="0" w:space="0" w:color="auto"/>
          </w:divBdr>
          <w:divsChild>
            <w:div w:id="864171443">
              <w:marLeft w:val="0"/>
              <w:marRight w:val="0"/>
              <w:marTop w:val="0"/>
              <w:marBottom w:val="0"/>
              <w:divBdr>
                <w:top w:val="none" w:sz="0" w:space="0" w:color="auto"/>
                <w:left w:val="none" w:sz="0" w:space="0" w:color="auto"/>
                <w:bottom w:val="none" w:sz="0" w:space="0" w:color="auto"/>
                <w:right w:val="none" w:sz="0" w:space="0" w:color="auto"/>
              </w:divBdr>
              <w:divsChild>
                <w:div w:id="1384794912">
                  <w:marLeft w:val="0"/>
                  <w:marRight w:val="0"/>
                  <w:marTop w:val="0"/>
                  <w:marBottom w:val="0"/>
                  <w:divBdr>
                    <w:top w:val="none" w:sz="0" w:space="0" w:color="auto"/>
                    <w:left w:val="none" w:sz="0" w:space="0" w:color="auto"/>
                    <w:bottom w:val="none" w:sz="0" w:space="0" w:color="auto"/>
                    <w:right w:val="none" w:sz="0" w:space="0" w:color="auto"/>
                  </w:divBdr>
                  <w:divsChild>
                    <w:div w:id="525556801">
                      <w:marLeft w:val="0"/>
                      <w:marRight w:val="0"/>
                      <w:marTop w:val="0"/>
                      <w:marBottom w:val="0"/>
                      <w:divBdr>
                        <w:top w:val="none" w:sz="0" w:space="0" w:color="auto"/>
                        <w:left w:val="none" w:sz="0" w:space="0" w:color="auto"/>
                        <w:bottom w:val="none" w:sz="0" w:space="0" w:color="auto"/>
                        <w:right w:val="none" w:sz="0" w:space="0" w:color="auto"/>
                      </w:divBdr>
                      <w:divsChild>
                        <w:div w:id="186141595">
                          <w:marLeft w:val="0"/>
                          <w:marRight w:val="0"/>
                          <w:marTop w:val="0"/>
                          <w:marBottom w:val="0"/>
                          <w:divBdr>
                            <w:top w:val="none" w:sz="0" w:space="0" w:color="auto"/>
                            <w:left w:val="none" w:sz="0" w:space="0" w:color="auto"/>
                            <w:bottom w:val="none" w:sz="0" w:space="0" w:color="auto"/>
                            <w:right w:val="none" w:sz="0" w:space="0" w:color="auto"/>
                          </w:divBdr>
                          <w:divsChild>
                            <w:div w:id="1902132949">
                              <w:marLeft w:val="0"/>
                              <w:marRight w:val="0"/>
                              <w:marTop w:val="0"/>
                              <w:marBottom w:val="0"/>
                              <w:divBdr>
                                <w:top w:val="none" w:sz="0" w:space="0" w:color="auto"/>
                                <w:left w:val="none" w:sz="0" w:space="0" w:color="auto"/>
                                <w:bottom w:val="none" w:sz="0" w:space="0" w:color="auto"/>
                                <w:right w:val="none" w:sz="0" w:space="0" w:color="auto"/>
                              </w:divBdr>
                              <w:divsChild>
                                <w:div w:id="567496819">
                                  <w:marLeft w:val="0"/>
                                  <w:marRight w:val="0"/>
                                  <w:marTop w:val="0"/>
                                  <w:marBottom w:val="0"/>
                                  <w:divBdr>
                                    <w:top w:val="single" w:sz="6" w:space="0" w:color="F5F5F5"/>
                                    <w:left w:val="single" w:sz="6" w:space="0" w:color="F5F5F5"/>
                                    <w:bottom w:val="single" w:sz="6" w:space="0" w:color="F5F5F5"/>
                                    <w:right w:val="single" w:sz="6" w:space="0" w:color="F5F5F5"/>
                                  </w:divBdr>
                                  <w:divsChild>
                                    <w:div w:id="1431124897">
                                      <w:marLeft w:val="0"/>
                                      <w:marRight w:val="0"/>
                                      <w:marTop w:val="0"/>
                                      <w:marBottom w:val="0"/>
                                      <w:divBdr>
                                        <w:top w:val="none" w:sz="0" w:space="0" w:color="auto"/>
                                        <w:left w:val="none" w:sz="0" w:space="0" w:color="auto"/>
                                        <w:bottom w:val="none" w:sz="0" w:space="0" w:color="auto"/>
                                        <w:right w:val="none" w:sz="0" w:space="0" w:color="auto"/>
                                      </w:divBdr>
                                      <w:divsChild>
                                        <w:div w:id="5191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758776">
      <w:bodyDiv w:val="1"/>
      <w:marLeft w:val="0"/>
      <w:marRight w:val="0"/>
      <w:marTop w:val="0"/>
      <w:marBottom w:val="0"/>
      <w:divBdr>
        <w:top w:val="none" w:sz="0" w:space="0" w:color="auto"/>
        <w:left w:val="none" w:sz="0" w:space="0" w:color="auto"/>
        <w:bottom w:val="none" w:sz="0" w:space="0" w:color="auto"/>
        <w:right w:val="none" w:sz="0" w:space="0" w:color="auto"/>
      </w:divBdr>
    </w:div>
    <w:div w:id="1254969162">
      <w:bodyDiv w:val="1"/>
      <w:marLeft w:val="0"/>
      <w:marRight w:val="0"/>
      <w:marTop w:val="0"/>
      <w:marBottom w:val="0"/>
      <w:divBdr>
        <w:top w:val="none" w:sz="0" w:space="0" w:color="auto"/>
        <w:left w:val="none" w:sz="0" w:space="0" w:color="auto"/>
        <w:bottom w:val="none" w:sz="0" w:space="0" w:color="auto"/>
        <w:right w:val="none" w:sz="0" w:space="0" w:color="auto"/>
      </w:divBdr>
    </w:div>
    <w:div w:id="1316031990">
      <w:bodyDiv w:val="1"/>
      <w:marLeft w:val="0"/>
      <w:marRight w:val="0"/>
      <w:marTop w:val="0"/>
      <w:marBottom w:val="0"/>
      <w:divBdr>
        <w:top w:val="none" w:sz="0" w:space="0" w:color="auto"/>
        <w:left w:val="none" w:sz="0" w:space="0" w:color="auto"/>
        <w:bottom w:val="none" w:sz="0" w:space="0" w:color="auto"/>
        <w:right w:val="none" w:sz="0" w:space="0" w:color="auto"/>
      </w:divBdr>
    </w:div>
    <w:div w:id="1553616927">
      <w:bodyDiv w:val="1"/>
      <w:marLeft w:val="0"/>
      <w:marRight w:val="0"/>
      <w:marTop w:val="0"/>
      <w:marBottom w:val="0"/>
      <w:divBdr>
        <w:top w:val="none" w:sz="0" w:space="0" w:color="auto"/>
        <w:left w:val="none" w:sz="0" w:space="0" w:color="auto"/>
        <w:bottom w:val="none" w:sz="0" w:space="0" w:color="auto"/>
        <w:right w:val="none" w:sz="0" w:space="0" w:color="auto"/>
      </w:divBdr>
      <w:divsChild>
        <w:div w:id="720788575">
          <w:marLeft w:val="0"/>
          <w:marRight w:val="0"/>
          <w:marTop w:val="0"/>
          <w:marBottom w:val="0"/>
          <w:divBdr>
            <w:top w:val="none" w:sz="0" w:space="0" w:color="auto"/>
            <w:left w:val="none" w:sz="0" w:space="0" w:color="auto"/>
            <w:bottom w:val="none" w:sz="0" w:space="0" w:color="auto"/>
            <w:right w:val="none" w:sz="0" w:space="0" w:color="auto"/>
          </w:divBdr>
          <w:divsChild>
            <w:div w:id="231045233">
              <w:marLeft w:val="0"/>
              <w:marRight w:val="0"/>
              <w:marTop w:val="0"/>
              <w:marBottom w:val="0"/>
              <w:divBdr>
                <w:top w:val="none" w:sz="0" w:space="0" w:color="auto"/>
                <w:left w:val="none" w:sz="0" w:space="0" w:color="auto"/>
                <w:bottom w:val="none" w:sz="0" w:space="0" w:color="auto"/>
                <w:right w:val="none" w:sz="0" w:space="0" w:color="auto"/>
              </w:divBdr>
              <w:divsChild>
                <w:div w:id="764114459">
                  <w:marLeft w:val="0"/>
                  <w:marRight w:val="0"/>
                  <w:marTop w:val="0"/>
                  <w:marBottom w:val="0"/>
                  <w:divBdr>
                    <w:top w:val="none" w:sz="0" w:space="0" w:color="auto"/>
                    <w:left w:val="none" w:sz="0" w:space="0" w:color="auto"/>
                    <w:bottom w:val="none" w:sz="0" w:space="0" w:color="auto"/>
                    <w:right w:val="none" w:sz="0" w:space="0" w:color="auto"/>
                  </w:divBdr>
                  <w:divsChild>
                    <w:div w:id="869538432">
                      <w:marLeft w:val="0"/>
                      <w:marRight w:val="0"/>
                      <w:marTop w:val="0"/>
                      <w:marBottom w:val="0"/>
                      <w:divBdr>
                        <w:top w:val="none" w:sz="0" w:space="0" w:color="auto"/>
                        <w:left w:val="none" w:sz="0" w:space="0" w:color="auto"/>
                        <w:bottom w:val="none" w:sz="0" w:space="0" w:color="auto"/>
                        <w:right w:val="none" w:sz="0" w:space="0" w:color="auto"/>
                      </w:divBdr>
                      <w:divsChild>
                        <w:div w:id="1855997898">
                          <w:marLeft w:val="0"/>
                          <w:marRight w:val="0"/>
                          <w:marTop w:val="0"/>
                          <w:marBottom w:val="0"/>
                          <w:divBdr>
                            <w:top w:val="none" w:sz="0" w:space="0" w:color="auto"/>
                            <w:left w:val="none" w:sz="0" w:space="0" w:color="auto"/>
                            <w:bottom w:val="none" w:sz="0" w:space="0" w:color="auto"/>
                            <w:right w:val="none" w:sz="0" w:space="0" w:color="auto"/>
                          </w:divBdr>
                          <w:divsChild>
                            <w:div w:id="484401061">
                              <w:marLeft w:val="0"/>
                              <w:marRight w:val="0"/>
                              <w:marTop w:val="0"/>
                              <w:marBottom w:val="0"/>
                              <w:divBdr>
                                <w:top w:val="none" w:sz="0" w:space="0" w:color="auto"/>
                                <w:left w:val="none" w:sz="0" w:space="0" w:color="auto"/>
                                <w:bottom w:val="none" w:sz="0" w:space="0" w:color="auto"/>
                                <w:right w:val="none" w:sz="0" w:space="0" w:color="auto"/>
                              </w:divBdr>
                              <w:divsChild>
                                <w:div w:id="834297513">
                                  <w:marLeft w:val="0"/>
                                  <w:marRight w:val="0"/>
                                  <w:marTop w:val="0"/>
                                  <w:marBottom w:val="0"/>
                                  <w:divBdr>
                                    <w:top w:val="single" w:sz="6" w:space="0" w:color="F5F5F5"/>
                                    <w:left w:val="single" w:sz="6" w:space="0" w:color="F5F5F5"/>
                                    <w:bottom w:val="single" w:sz="6" w:space="0" w:color="F5F5F5"/>
                                    <w:right w:val="single" w:sz="6" w:space="0" w:color="F5F5F5"/>
                                  </w:divBdr>
                                  <w:divsChild>
                                    <w:div w:id="1638800801">
                                      <w:marLeft w:val="0"/>
                                      <w:marRight w:val="0"/>
                                      <w:marTop w:val="0"/>
                                      <w:marBottom w:val="0"/>
                                      <w:divBdr>
                                        <w:top w:val="none" w:sz="0" w:space="0" w:color="auto"/>
                                        <w:left w:val="none" w:sz="0" w:space="0" w:color="auto"/>
                                        <w:bottom w:val="none" w:sz="0" w:space="0" w:color="auto"/>
                                        <w:right w:val="none" w:sz="0" w:space="0" w:color="auto"/>
                                      </w:divBdr>
                                      <w:divsChild>
                                        <w:div w:id="13075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22592">
      <w:bodyDiv w:val="1"/>
      <w:marLeft w:val="0"/>
      <w:marRight w:val="0"/>
      <w:marTop w:val="0"/>
      <w:marBottom w:val="0"/>
      <w:divBdr>
        <w:top w:val="none" w:sz="0" w:space="0" w:color="auto"/>
        <w:left w:val="none" w:sz="0" w:space="0" w:color="auto"/>
        <w:bottom w:val="none" w:sz="0" w:space="0" w:color="auto"/>
        <w:right w:val="none" w:sz="0" w:space="0" w:color="auto"/>
      </w:divBdr>
      <w:divsChild>
        <w:div w:id="425810123">
          <w:marLeft w:val="0"/>
          <w:marRight w:val="0"/>
          <w:marTop w:val="0"/>
          <w:marBottom w:val="0"/>
          <w:divBdr>
            <w:top w:val="none" w:sz="0" w:space="0" w:color="auto"/>
            <w:left w:val="none" w:sz="0" w:space="0" w:color="auto"/>
            <w:bottom w:val="none" w:sz="0" w:space="0" w:color="auto"/>
            <w:right w:val="none" w:sz="0" w:space="0" w:color="auto"/>
          </w:divBdr>
          <w:divsChild>
            <w:div w:id="606043719">
              <w:marLeft w:val="0"/>
              <w:marRight w:val="0"/>
              <w:marTop w:val="0"/>
              <w:marBottom w:val="0"/>
              <w:divBdr>
                <w:top w:val="none" w:sz="0" w:space="0" w:color="auto"/>
                <w:left w:val="none" w:sz="0" w:space="0" w:color="auto"/>
                <w:bottom w:val="none" w:sz="0" w:space="0" w:color="auto"/>
                <w:right w:val="none" w:sz="0" w:space="0" w:color="auto"/>
              </w:divBdr>
              <w:divsChild>
                <w:div w:id="1060057669">
                  <w:marLeft w:val="0"/>
                  <w:marRight w:val="0"/>
                  <w:marTop w:val="0"/>
                  <w:marBottom w:val="0"/>
                  <w:divBdr>
                    <w:top w:val="none" w:sz="0" w:space="0" w:color="auto"/>
                    <w:left w:val="none" w:sz="0" w:space="0" w:color="auto"/>
                    <w:bottom w:val="none" w:sz="0" w:space="0" w:color="auto"/>
                    <w:right w:val="none" w:sz="0" w:space="0" w:color="auto"/>
                  </w:divBdr>
                  <w:divsChild>
                    <w:div w:id="1103112230">
                      <w:marLeft w:val="0"/>
                      <w:marRight w:val="0"/>
                      <w:marTop w:val="0"/>
                      <w:marBottom w:val="0"/>
                      <w:divBdr>
                        <w:top w:val="none" w:sz="0" w:space="0" w:color="auto"/>
                        <w:left w:val="none" w:sz="0" w:space="0" w:color="auto"/>
                        <w:bottom w:val="none" w:sz="0" w:space="0" w:color="auto"/>
                        <w:right w:val="none" w:sz="0" w:space="0" w:color="auto"/>
                      </w:divBdr>
                      <w:divsChild>
                        <w:div w:id="481852139">
                          <w:marLeft w:val="0"/>
                          <w:marRight w:val="0"/>
                          <w:marTop w:val="0"/>
                          <w:marBottom w:val="0"/>
                          <w:divBdr>
                            <w:top w:val="none" w:sz="0" w:space="0" w:color="auto"/>
                            <w:left w:val="none" w:sz="0" w:space="0" w:color="auto"/>
                            <w:bottom w:val="none" w:sz="0" w:space="0" w:color="auto"/>
                            <w:right w:val="none" w:sz="0" w:space="0" w:color="auto"/>
                          </w:divBdr>
                          <w:divsChild>
                            <w:div w:id="1863280651">
                              <w:marLeft w:val="0"/>
                              <w:marRight w:val="0"/>
                              <w:marTop w:val="0"/>
                              <w:marBottom w:val="0"/>
                              <w:divBdr>
                                <w:top w:val="none" w:sz="0" w:space="0" w:color="auto"/>
                                <w:left w:val="none" w:sz="0" w:space="0" w:color="auto"/>
                                <w:bottom w:val="none" w:sz="0" w:space="0" w:color="auto"/>
                                <w:right w:val="none" w:sz="0" w:space="0" w:color="auto"/>
                              </w:divBdr>
                              <w:divsChild>
                                <w:div w:id="1234050974">
                                  <w:marLeft w:val="0"/>
                                  <w:marRight w:val="0"/>
                                  <w:marTop w:val="0"/>
                                  <w:marBottom w:val="0"/>
                                  <w:divBdr>
                                    <w:top w:val="single" w:sz="6" w:space="0" w:color="F5F5F5"/>
                                    <w:left w:val="single" w:sz="6" w:space="0" w:color="F5F5F5"/>
                                    <w:bottom w:val="single" w:sz="6" w:space="0" w:color="F5F5F5"/>
                                    <w:right w:val="single" w:sz="6" w:space="0" w:color="F5F5F5"/>
                                  </w:divBdr>
                                  <w:divsChild>
                                    <w:div w:id="1349140116">
                                      <w:marLeft w:val="0"/>
                                      <w:marRight w:val="0"/>
                                      <w:marTop w:val="0"/>
                                      <w:marBottom w:val="0"/>
                                      <w:divBdr>
                                        <w:top w:val="none" w:sz="0" w:space="0" w:color="auto"/>
                                        <w:left w:val="none" w:sz="0" w:space="0" w:color="auto"/>
                                        <w:bottom w:val="none" w:sz="0" w:space="0" w:color="auto"/>
                                        <w:right w:val="none" w:sz="0" w:space="0" w:color="auto"/>
                                      </w:divBdr>
                                      <w:divsChild>
                                        <w:div w:id="10404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91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7FF23-E3E7-4BEC-9AC8-6E72749E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1885</Words>
  <Characters>10368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12229</CharactersWithSpaces>
  <SharedDoc>false</SharedDoc>
  <HLinks>
    <vt:vector size="210" baseType="variant">
      <vt:variant>
        <vt:i4>1638452</vt:i4>
      </vt:variant>
      <vt:variant>
        <vt:i4>206</vt:i4>
      </vt:variant>
      <vt:variant>
        <vt:i4>0</vt:i4>
      </vt:variant>
      <vt:variant>
        <vt:i4>5</vt:i4>
      </vt:variant>
      <vt:variant>
        <vt:lpwstr/>
      </vt:variant>
      <vt:variant>
        <vt:lpwstr>_Toc316850477</vt:lpwstr>
      </vt:variant>
      <vt:variant>
        <vt:i4>1638452</vt:i4>
      </vt:variant>
      <vt:variant>
        <vt:i4>200</vt:i4>
      </vt:variant>
      <vt:variant>
        <vt:i4>0</vt:i4>
      </vt:variant>
      <vt:variant>
        <vt:i4>5</vt:i4>
      </vt:variant>
      <vt:variant>
        <vt:lpwstr/>
      </vt:variant>
      <vt:variant>
        <vt:lpwstr>_Toc316850476</vt:lpwstr>
      </vt:variant>
      <vt:variant>
        <vt:i4>1638452</vt:i4>
      </vt:variant>
      <vt:variant>
        <vt:i4>194</vt:i4>
      </vt:variant>
      <vt:variant>
        <vt:i4>0</vt:i4>
      </vt:variant>
      <vt:variant>
        <vt:i4>5</vt:i4>
      </vt:variant>
      <vt:variant>
        <vt:lpwstr/>
      </vt:variant>
      <vt:variant>
        <vt:lpwstr>_Toc316850475</vt:lpwstr>
      </vt:variant>
      <vt:variant>
        <vt:i4>1638452</vt:i4>
      </vt:variant>
      <vt:variant>
        <vt:i4>188</vt:i4>
      </vt:variant>
      <vt:variant>
        <vt:i4>0</vt:i4>
      </vt:variant>
      <vt:variant>
        <vt:i4>5</vt:i4>
      </vt:variant>
      <vt:variant>
        <vt:lpwstr/>
      </vt:variant>
      <vt:variant>
        <vt:lpwstr>_Toc316850474</vt:lpwstr>
      </vt:variant>
      <vt:variant>
        <vt:i4>1638452</vt:i4>
      </vt:variant>
      <vt:variant>
        <vt:i4>182</vt:i4>
      </vt:variant>
      <vt:variant>
        <vt:i4>0</vt:i4>
      </vt:variant>
      <vt:variant>
        <vt:i4>5</vt:i4>
      </vt:variant>
      <vt:variant>
        <vt:lpwstr/>
      </vt:variant>
      <vt:variant>
        <vt:lpwstr>_Toc316850473</vt:lpwstr>
      </vt:variant>
      <vt:variant>
        <vt:i4>1638452</vt:i4>
      </vt:variant>
      <vt:variant>
        <vt:i4>176</vt:i4>
      </vt:variant>
      <vt:variant>
        <vt:i4>0</vt:i4>
      </vt:variant>
      <vt:variant>
        <vt:i4>5</vt:i4>
      </vt:variant>
      <vt:variant>
        <vt:lpwstr/>
      </vt:variant>
      <vt:variant>
        <vt:lpwstr>_Toc316850472</vt:lpwstr>
      </vt:variant>
      <vt:variant>
        <vt:i4>1638452</vt:i4>
      </vt:variant>
      <vt:variant>
        <vt:i4>170</vt:i4>
      </vt:variant>
      <vt:variant>
        <vt:i4>0</vt:i4>
      </vt:variant>
      <vt:variant>
        <vt:i4>5</vt:i4>
      </vt:variant>
      <vt:variant>
        <vt:lpwstr/>
      </vt:variant>
      <vt:variant>
        <vt:lpwstr>_Toc316850471</vt:lpwstr>
      </vt:variant>
      <vt:variant>
        <vt:i4>1638452</vt:i4>
      </vt:variant>
      <vt:variant>
        <vt:i4>164</vt:i4>
      </vt:variant>
      <vt:variant>
        <vt:i4>0</vt:i4>
      </vt:variant>
      <vt:variant>
        <vt:i4>5</vt:i4>
      </vt:variant>
      <vt:variant>
        <vt:lpwstr/>
      </vt:variant>
      <vt:variant>
        <vt:lpwstr>_Toc316850470</vt:lpwstr>
      </vt:variant>
      <vt:variant>
        <vt:i4>1572916</vt:i4>
      </vt:variant>
      <vt:variant>
        <vt:i4>158</vt:i4>
      </vt:variant>
      <vt:variant>
        <vt:i4>0</vt:i4>
      </vt:variant>
      <vt:variant>
        <vt:i4>5</vt:i4>
      </vt:variant>
      <vt:variant>
        <vt:lpwstr/>
      </vt:variant>
      <vt:variant>
        <vt:lpwstr>_Toc316850469</vt:lpwstr>
      </vt:variant>
      <vt:variant>
        <vt:i4>1572916</vt:i4>
      </vt:variant>
      <vt:variant>
        <vt:i4>152</vt:i4>
      </vt:variant>
      <vt:variant>
        <vt:i4>0</vt:i4>
      </vt:variant>
      <vt:variant>
        <vt:i4>5</vt:i4>
      </vt:variant>
      <vt:variant>
        <vt:lpwstr/>
      </vt:variant>
      <vt:variant>
        <vt:lpwstr>_Toc316850468</vt:lpwstr>
      </vt:variant>
      <vt:variant>
        <vt:i4>1572916</vt:i4>
      </vt:variant>
      <vt:variant>
        <vt:i4>146</vt:i4>
      </vt:variant>
      <vt:variant>
        <vt:i4>0</vt:i4>
      </vt:variant>
      <vt:variant>
        <vt:i4>5</vt:i4>
      </vt:variant>
      <vt:variant>
        <vt:lpwstr/>
      </vt:variant>
      <vt:variant>
        <vt:lpwstr>_Toc316850467</vt:lpwstr>
      </vt:variant>
      <vt:variant>
        <vt:i4>1572916</vt:i4>
      </vt:variant>
      <vt:variant>
        <vt:i4>140</vt:i4>
      </vt:variant>
      <vt:variant>
        <vt:i4>0</vt:i4>
      </vt:variant>
      <vt:variant>
        <vt:i4>5</vt:i4>
      </vt:variant>
      <vt:variant>
        <vt:lpwstr/>
      </vt:variant>
      <vt:variant>
        <vt:lpwstr>_Toc316850466</vt:lpwstr>
      </vt:variant>
      <vt:variant>
        <vt:i4>1572916</vt:i4>
      </vt:variant>
      <vt:variant>
        <vt:i4>134</vt:i4>
      </vt:variant>
      <vt:variant>
        <vt:i4>0</vt:i4>
      </vt:variant>
      <vt:variant>
        <vt:i4>5</vt:i4>
      </vt:variant>
      <vt:variant>
        <vt:lpwstr/>
      </vt:variant>
      <vt:variant>
        <vt:lpwstr>_Toc316850465</vt:lpwstr>
      </vt:variant>
      <vt:variant>
        <vt:i4>1572916</vt:i4>
      </vt:variant>
      <vt:variant>
        <vt:i4>128</vt:i4>
      </vt:variant>
      <vt:variant>
        <vt:i4>0</vt:i4>
      </vt:variant>
      <vt:variant>
        <vt:i4>5</vt:i4>
      </vt:variant>
      <vt:variant>
        <vt:lpwstr/>
      </vt:variant>
      <vt:variant>
        <vt:lpwstr>_Toc316850464</vt:lpwstr>
      </vt:variant>
      <vt:variant>
        <vt:i4>1572916</vt:i4>
      </vt:variant>
      <vt:variant>
        <vt:i4>122</vt:i4>
      </vt:variant>
      <vt:variant>
        <vt:i4>0</vt:i4>
      </vt:variant>
      <vt:variant>
        <vt:i4>5</vt:i4>
      </vt:variant>
      <vt:variant>
        <vt:lpwstr/>
      </vt:variant>
      <vt:variant>
        <vt:lpwstr>_Toc316850463</vt:lpwstr>
      </vt:variant>
      <vt:variant>
        <vt:i4>1572916</vt:i4>
      </vt:variant>
      <vt:variant>
        <vt:i4>116</vt:i4>
      </vt:variant>
      <vt:variant>
        <vt:i4>0</vt:i4>
      </vt:variant>
      <vt:variant>
        <vt:i4>5</vt:i4>
      </vt:variant>
      <vt:variant>
        <vt:lpwstr/>
      </vt:variant>
      <vt:variant>
        <vt:lpwstr>_Toc316850462</vt:lpwstr>
      </vt:variant>
      <vt:variant>
        <vt:i4>1572916</vt:i4>
      </vt:variant>
      <vt:variant>
        <vt:i4>110</vt:i4>
      </vt:variant>
      <vt:variant>
        <vt:i4>0</vt:i4>
      </vt:variant>
      <vt:variant>
        <vt:i4>5</vt:i4>
      </vt:variant>
      <vt:variant>
        <vt:lpwstr/>
      </vt:variant>
      <vt:variant>
        <vt:lpwstr>_Toc316850461</vt:lpwstr>
      </vt:variant>
      <vt:variant>
        <vt:i4>1572916</vt:i4>
      </vt:variant>
      <vt:variant>
        <vt:i4>104</vt:i4>
      </vt:variant>
      <vt:variant>
        <vt:i4>0</vt:i4>
      </vt:variant>
      <vt:variant>
        <vt:i4>5</vt:i4>
      </vt:variant>
      <vt:variant>
        <vt:lpwstr/>
      </vt:variant>
      <vt:variant>
        <vt:lpwstr>_Toc316850460</vt:lpwstr>
      </vt:variant>
      <vt:variant>
        <vt:i4>1769524</vt:i4>
      </vt:variant>
      <vt:variant>
        <vt:i4>98</vt:i4>
      </vt:variant>
      <vt:variant>
        <vt:i4>0</vt:i4>
      </vt:variant>
      <vt:variant>
        <vt:i4>5</vt:i4>
      </vt:variant>
      <vt:variant>
        <vt:lpwstr/>
      </vt:variant>
      <vt:variant>
        <vt:lpwstr>_Toc316850459</vt:lpwstr>
      </vt:variant>
      <vt:variant>
        <vt:i4>1769524</vt:i4>
      </vt:variant>
      <vt:variant>
        <vt:i4>92</vt:i4>
      </vt:variant>
      <vt:variant>
        <vt:i4>0</vt:i4>
      </vt:variant>
      <vt:variant>
        <vt:i4>5</vt:i4>
      </vt:variant>
      <vt:variant>
        <vt:lpwstr/>
      </vt:variant>
      <vt:variant>
        <vt:lpwstr>_Toc316850458</vt:lpwstr>
      </vt:variant>
      <vt:variant>
        <vt:i4>1769524</vt:i4>
      </vt:variant>
      <vt:variant>
        <vt:i4>86</vt:i4>
      </vt:variant>
      <vt:variant>
        <vt:i4>0</vt:i4>
      </vt:variant>
      <vt:variant>
        <vt:i4>5</vt:i4>
      </vt:variant>
      <vt:variant>
        <vt:lpwstr/>
      </vt:variant>
      <vt:variant>
        <vt:lpwstr>_Toc316850457</vt:lpwstr>
      </vt:variant>
      <vt:variant>
        <vt:i4>1769524</vt:i4>
      </vt:variant>
      <vt:variant>
        <vt:i4>80</vt:i4>
      </vt:variant>
      <vt:variant>
        <vt:i4>0</vt:i4>
      </vt:variant>
      <vt:variant>
        <vt:i4>5</vt:i4>
      </vt:variant>
      <vt:variant>
        <vt:lpwstr/>
      </vt:variant>
      <vt:variant>
        <vt:lpwstr>_Toc316850456</vt:lpwstr>
      </vt:variant>
      <vt:variant>
        <vt:i4>1769524</vt:i4>
      </vt:variant>
      <vt:variant>
        <vt:i4>74</vt:i4>
      </vt:variant>
      <vt:variant>
        <vt:i4>0</vt:i4>
      </vt:variant>
      <vt:variant>
        <vt:i4>5</vt:i4>
      </vt:variant>
      <vt:variant>
        <vt:lpwstr/>
      </vt:variant>
      <vt:variant>
        <vt:lpwstr>_Toc316850455</vt:lpwstr>
      </vt:variant>
      <vt:variant>
        <vt:i4>1769524</vt:i4>
      </vt:variant>
      <vt:variant>
        <vt:i4>68</vt:i4>
      </vt:variant>
      <vt:variant>
        <vt:i4>0</vt:i4>
      </vt:variant>
      <vt:variant>
        <vt:i4>5</vt:i4>
      </vt:variant>
      <vt:variant>
        <vt:lpwstr/>
      </vt:variant>
      <vt:variant>
        <vt:lpwstr>_Toc316850454</vt:lpwstr>
      </vt:variant>
      <vt:variant>
        <vt:i4>1769524</vt:i4>
      </vt:variant>
      <vt:variant>
        <vt:i4>62</vt:i4>
      </vt:variant>
      <vt:variant>
        <vt:i4>0</vt:i4>
      </vt:variant>
      <vt:variant>
        <vt:i4>5</vt:i4>
      </vt:variant>
      <vt:variant>
        <vt:lpwstr/>
      </vt:variant>
      <vt:variant>
        <vt:lpwstr>_Toc316850453</vt:lpwstr>
      </vt:variant>
      <vt:variant>
        <vt:i4>1769524</vt:i4>
      </vt:variant>
      <vt:variant>
        <vt:i4>56</vt:i4>
      </vt:variant>
      <vt:variant>
        <vt:i4>0</vt:i4>
      </vt:variant>
      <vt:variant>
        <vt:i4>5</vt:i4>
      </vt:variant>
      <vt:variant>
        <vt:lpwstr/>
      </vt:variant>
      <vt:variant>
        <vt:lpwstr>_Toc316850452</vt:lpwstr>
      </vt:variant>
      <vt:variant>
        <vt:i4>1769524</vt:i4>
      </vt:variant>
      <vt:variant>
        <vt:i4>50</vt:i4>
      </vt:variant>
      <vt:variant>
        <vt:i4>0</vt:i4>
      </vt:variant>
      <vt:variant>
        <vt:i4>5</vt:i4>
      </vt:variant>
      <vt:variant>
        <vt:lpwstr/>
      </vt:variant>
      <vt:variant>
        <vt:lpwstr>_Toc316850451</vt:lpwstr>
      </vt:variant>
      <vt:variant>
        <vt:i4>1769524</vt:i4>
      </vt:variant>
      <vt:variant>
        <vt:i4>44</vt:i4>
      </vt:variant>
      <vt:variant>
        <vt:i4>0</vt:i4>
      </vt:variant>
      <vt:variant>
        <vt:i4>5</vt:i4>
      </vt:variant>
      <vt:variant>
        <vt:lpwstr/>
      </vt:variant>
      <vt:variant>
        <vt:lpwstr>_Toc316850450</vt:lpwstr>
      </vt:variant>
      <vt:variant>
        <vt:i4>1703988</vt:i4>
      </vt:variant>
      <vt:variant>
        <vt:i4>38</vt:i4>
      </vt:variant>
      <vt:variant>
        <vt:i4>0</vt:i4>
      </vt:variant>
      <vt:variant>
        <vt:i4>5</vt:i4>
      </vt:variant>
      <vt:variant>
        <vt:lpwstr/>
      </vt:variant>
      <vt:variant>
        <vt:lpwstr>_Toc316850449</vt:lpwstr>
      </vt:variant>
      <vt:variant>
        <vt:i4>1703988</vt:i4>
      </vt:variant>
      <vt:variant>
        <vt:i4>32</vt:i4>
      </vt:variant>
      <vt:variant>
        <vt:i4>0</vt:i4>
      </vt:variant>
      <vt:variant>
        <vt:i4>5</vt:i4>
      </vt:variant>
      <vt:variant>
        <vt:lpwstr/>
      </vt:variant>
      <vt:variant>
        <vt:lpwstr>_Toc316850448</vt:lpwstr>
      </vt:variant>
      <vt:variant>
        <vt:i4>1703988</vt:i4>
      </vt:variant>
      <vt:variant>
        <vt:i4>26</vt:i4>
      </vt:variant>
      <vt:variant>
        <vt:i4>0</vt:i4>
      </vt:variant>
      <vt:variant>
        <vt:i4>5</vt:i4>
      </vt:variant>
      <vt:variant>
        <vt:lpwstr/>
      </vt:variant>
      <vt:variant>
        <vt:lpwstr>_Toc316850447</vt:lpwstr>
      </vt:variant>
      <vt:variant>
        <vt:i4>1703988</vt:i4>
      </vt:variant>
      <vt:variant>
        <vt:i4>20</vt:i4>
      </vt:variant>
      <vt:variant>
        <vt:i4>0</vt:i4>
      </vt:variant>
      <vt:variant>
        <vt:i4>5</vt:i4>
      </vt:variant>
      <vt:variant>
        <vt:lpwstr/>
      </vt:variant>
      <vt:variant>
        <vt:lpwstr>_Toc316850446</vt:lpwstr>
      </vt:variant>
      <vt:variant>
        <vt:i4>1703988</vt:i4>
      </vt:variant>
      <vt:variant>
        <vt:i4>14</vt:i4>
      </vt:variant>
      <vt:variant>
        <vt:i4>0</vt:i4>
      </vt:variant>
      <vt:variant>
        <vt:i4>5</vt:i4>
      </vt:variant>
      <vt:variant>
        <vt:lpwstr/>
      </vt:variant>
      <vt:variant>
        <vt:lpwstr>_Toc316850445</vt:lpwstr>
      </vt:variant>
      <vt:variant>
        <vt:i4>1703988</vt:i4>
      </vt:variant>
      <vt:variant>
        <vt:i4>8</vt:i4>
      </vt:variant>
      <vt:variant>
        <vt:i4>0</vt:i4>
      </vt:variant>
      <vt:variant>
        <vt:i4>5</vt:i4>
      </vt:variant>
      <vt:variant>
        <vt:lpwstr/>
      </vt:variant>
      <vt:variant>
        <vt:lpwstr>_Toc316850444</vt:lpwstr>
      </vt:variant>
      <vt:variant>
        <vt:i4>1703988</vt:i4>
      </vt:variant>
      <vt:variant>
        <vt:i4>2</vt:i4>
      </vt:variant>
      <vt:variant>
        <vt:i4>0</vt:i4>
      </vt:variant>
      <vt:variant>
        <vt:i4>5</vt:i4>
      </vt:variant>
      <vt:variant>
        <vt:lpwstr/>
      </vt:variant>
      <vt:variant>
        <vt:lpwstr>_Toc316850443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Julcapoma</dc:creator>
  <cp:lastModifiedBy>edy</cp:lastModifiedBy>
  <cp:revision>22</cp:revision>
  <cp:lastPrinted>2011-09-19T00:18:00Z</cp:lastPrinted>
  <dcterms:created xsi:type="dcterms:W3CDTF">2012-09-16T19:55:00Z</dcterms:created>
  <dcterms:modified xsi:type="dcterms:W3CDTF">2012-09-24T19:38:00Z</dcterms:modified>
</cp:coreProperties>
</file>