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F2E" w:rsidRDefault="00AD3F2E" w:rsidP="006724CD">
      <w:pPr>
        <w:jc w:val="center"/>
        <w:rPr>
          <w:b/>
          <w:sz w:val="28"/>
        </w:rPr>
      </w:pPr>
      <w:r w:rsidRPr="006724CD">
        <w:rPr>
          <w:b/>
          <w:sz w:val="28"/>
        </w:rPr>
        <w:t xml:space="preserve">GRUPO 3: </w:t>
      </w:r>
      <w:bookmarkStart w:id="0" w:name="_GoBack"/>
      <w:r w:rsidRPr="006724CD">
        <w:rPr>
          <w:b/>
          <w:sz w:val="28"/>
        </w:rPr>
        <w:t>CONTRATOS DE CLIENTES</w:t>
      </w:r>
      <w:bookmarkEnd w:id="0"/>
    </w:p>
    <w:p w:rsidR="00AD3F2E" w:rsidRPr="00CA57B7" w:rsidRDefault="00AD3F2E" w:rsidP="006724CD">
      <w:pPr>
        <w:jc w:val="center"/>
        <w:rPr>
          <w:b/>
        </w:rPr>
      </w:pPr>
    </w:p>
    <w:p w:rsidR="00AD3F2E" w:rsidRPr="00CA57B7" w:rsidRDefault="00AD3F2E" w:rsidP="00CA57B7">
      <w:pPr>
        <w:rPr>
          <w:b/>
        </w:rPr>
      </w:pPr>
      <w:r w:rsidRPr="00CA57B7">
        <w:rPr>
          <w:b/>
        </w:rPr>
        <w:t xml:space="preserve">ATRIBUTOS </w:t>
      </w:r>
    </w:p>
    <w:p w:rsidR="00AD3F2E" w:rsidRPr="00CA57B7" w:rsidRDefault="00AD3F2E" w:rsidP="00CA57B7">
      <w:pPr>
        <w:rPr>
          <w:b/>
        </w:rPr>
      </w:pPr>
      <w:r w:rsidRPr="00CA57B7">
        <w:rPr>
          <w:b/>
        </w:rPr>
        <w:t>METRICAS INTERNAS / EXTERNAS</w:t>
      </w:r>
    </w:p>
    <w:p w:rsidR="00AD3F2E" w:rsidRPr="00935293" w:rsidRDefault="00AD3F2E" w:rsidP="00CA57B7">
      <w:pPr>
        <w:pStyle w:val="ListParagraph"/>
        <w:numPr>
          <w:ilvl w:val="0"/>
          <w:numId w:val="2"/>
        </w:numPr>
      </w:pPr>
      <w:r w:rsidRPr="00935293">
        <w:t>FUNCIONALIDAD (1 INT)</w:t>
      </w:r>
    </w:p>
    <w:p w:rsidR="00AD3F2E" w:rsidRPr="00877C93" w:rsidRDefault="00AD3F2E" w:rsidP="00CA57B7">
      <w:pPr>
        <w:pStyle w:val="ListParagraph"/>
        <w:numPr>
          <w:ilvl w:val="0"/>
          <w:numId w:val="2"/>
        </w:numPr>
        <w:rPr>
          <w:highlight w:val="magenta"/>
        </w:rPr>
      </w:pPr>
      <w:r w:rsidRPr="00877C93">
        <w:rPr>
          <w:highlight w:val="magenta"/>
        </w:rPr>
        <w:t>FIABILIDAD</w:t>
      </w:r>
      <w:r>
        <w:rPr>
          <w:highlight w:val="magenta"/>
        </w:rPr>
        <w:t xml:space="preserve"> (2,1  INT Y 1 EXT)</w:t>
      </w:r>
    </w:p>
    <w:p w:rsidR="00AD3F2E" w:rsidRPr="00CA57B7" w:rsidRDefault="00AD3F2E" w:rsidP="00CA57B7">
      <w:pPr>
        <w:pStyle w:val="ListParagraph"/>
        <w:numPr>
          <w:ilvl w:val="0"/>
          <w:numId w:val="2"/>
        </w:numPr>
      </w:pPr>
      <w:r w:rsidRPr="00CA57B7">
        <w:t>USABILIDAD</w:t>
      </w:r>
    </w:p>
    <w:p w:rsidR="00AD3F2E" w:rsidRPr="00877C93" w:rsidRDefault="00AD3F2E" w:rsidP="00CA57B7">
      <w:pPr>
        <w:pStyle w:val="ListParagraph"/>
        <w:numPr>
          <w:ilvl w:val="0"/>
          <w:numId w:val="2"/>
        </w:numPr>
        <w:rPr>
          <w:highlight w:val="magenta"/>
        </w:rPr>
      </w:pPr>
      <w:r w:rsidRPr="00877C93">
        <w:rPr>
          <w:highlight w:val="magenta"/>
        </w:rPr>
        <w:t>EFICIENCIA</w:t>
      </w:r>
      <w:r>
        <w:rPr>
          <w:highlight w:val="magenta"/>
        </w:rPr>
        <w:t>(2, 1 INT Y1  EXT)</w:t>
      </w:r>
    </w:p>
    <w:p w:rsidR="00AD3F2E" w:rsidRPr="00CA57B7" w:rsidRDefault="00AD3F2E" w:rsidP="00CA57B7">
      <w:pPr>
        <w:pStyle w:val="ListParagraph"/>
        <w:numPr>
          <w:ilvl w:val="0"/>
          <w:numId w:val="2"/>
        </w:numPr>
      </w:pPr>
      <w:r w:rsidRPr="00CA57B7">
        <w:t>MANTENIBILIDAD</w:t>
      </w:r>
    </w:p>
    <w:p w:rsidR="00AD3F2E" w:rsidRPr="00CA57B7" w:rsidRDefault="00AD3F2E" w:rsidP="00CA57B7">
      <w:pPr>
        <w:pStyle w:val="ListParagraph"/>
        <w:numPr>
          <w:ilvl w:val="0"/>
          <w:numId w:val="2"/>
        </w:numPr>
      </w:pPr>
      <w:r w:rsidRPr="00CA57B7">
        <w:t>TRANSPORTABILIDAD</w:t>
      </w:r>
    </w:p>
    <w:p w:rsidR="00AD3F2E" w:rsidRPr="00877C93" w:rsidRDefault="00AD3F2E" w:rsidP="00CA57B7">
      <w:pPr>
        <w:rPr>
          <w:b/>
        </w:rPr>
      </w:pPr>
      <w:r w:rsidRPr="00877C93">
        <w:rPr>
          <w:b/>
        </w:rPr>
        <w:t>EN USO</w:t>
      </w:r>
    </w:p>
    <w:p w:rsidR="00AD3F2E" w:rsidRPr="00877C93" w:rsidRDefault="00AD3F2E" w:rsidP="00877C93">
      <w:pPr>
        <w:pStyle w:val="ListParagraph"/>
        <w:numPr>
          <w:ilvl w:val="0"/>
          <w:numId w:val="2"/>
        </w:numPr>
      </w:pPr>
      <w:r w:rsidRPr="00877C93">
        <w:t>EFECTIVIDAD</w:t>
      </w:r>
    </w:p>
    <w:p w:rsidR="00AD3F2E" w:rsidRPr="00877C93" w:rsidRDefault="00AD3F2E" w:rsidP="00877C93">
      <w:pPr>
        <w:pStyle w:val="ListParagraph"/>
        <w:numPr>
          <w:ilvl w:val="0"/>
          <w:numId w:val="2"/>
        </w:numPr>
      </w:pPr>
      <w:r w:rsidRPr="00877C93">
        <w:t>PRODUCTIVIDAD</w:t>
      </w:r>
      <w:r>
        <w:t xml:space="preserve"> (1)</w:t>
      </w:r>
    </w:p>
    <w:p w:rsidR="00AD3F2E" w:rsidRPr="00877C93" w:rsidRDefault="00AD3F2E" w:rsidP="00877C93">
      <w:pPr>
        <w:pStyle w:val="ListParagraph"/>
        <w:numPr>
          <w:ilvl w:val="0"/>
          <w:numId w:val="2"/>
        </w:numPr>
      </w:pPr>
      <w:r w:rsidRPr="00877C93">
        <w:t>SEGURIDAD DE ACCESO</w:t>
      </w:r>
    </w:p>
    <w:p w:rsidR="00AD3F2E" w:rsidRPr="00877C93" w:rsidRDefault="00AD3F2E" w:rsidP="00877C93">
      <w:pPr>
        <w:pStyle w:val="ListParagraph"/>
        <w:numPr>
          <w:ilvl w:val="0"/>
          <w:numId w:val="2"/>
        </w:numPr>
      </w:pPr>
      <w:r w:rsidRPr="00877C93">
        <w:t>SATISFACCION</w:t>
      </w:r>
      <w:r>
        <w:t>(1)</w:t>
      </w:r>
    </w:p>
    <w:p w:rsidR="00AD3F2E" w:rsidRPr="00935293" w:rsidRDefault="00AD3F2E" w:rsidP="00CA57B7">
      <w:pPr>
        <w:rPr>
          <w:b/>
          <w:sz w:val="28"/>
          <w:u w:val="single"/>
        </w:rPr>
      </w:pPr>
    </w:p>
    <w:p w:rsidR="00AD3F2E" w:rsidRDefault="00AD3F2E">
      <w:pPr>
        <w:rPr>
          <w:b/>
          <w:sz w:val="24"/>
          <w:u w:val="single"/>
        </w:rPr>
      </w:pPr>
      <w:r w:rsidRPr="00935293">
        <w:rPr>
          <w:b/>
          <w:sz w:val="24"/>
          <w:u w:val="single"/>
        </w:rPr>
        <w:t>METRICAS INTERNAS</w:t>
      </w:r>
    </w:p>
    <w:p w:rsidR="00AD3F2E" w:rsidRPr="007E6CF3" w:rsidRDefault="00AD3F2E">
      <w:pPr>
        <w:rPr>
          <w:sz w:val="24"/>
        </w:rPr>
      </w:pPr>
      <w:r w:rsidRPr="007E6CF3">
        <w:rPr>
          <w:sz w:val="24"/>
        </w:rPr>
        <w:t>SUB</w:t>
      </w:r>
      <w:r>
        <w:rPr>
          <w:sz w:val="24"/>
        </w:rPr>
        <w:t>-</w:t>
      </w:r>
      <w:r w:rsidRPr="007E6CF3">
        <w:rPr>
          <w:sz w:val="24"/>
        </w:rPr>
        <w:t>ATRIBUTO: MADUREZ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AD3F2E" w:rsidRPr="001E6926" w:rsidTr="001E6926">
        <w:tc>
          <w:tcPr>
            <w:tcW w:w="8789" w:type="dxa"/>
            <w:gridSpan w:val="2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 xml:space="preserve">METRICA INTERNA DE </w:t>
            </w:r>
            <w:r w:rsidRPr="001E6926">
              <w:rPr>
                <w:b/>
                <w:color w:val="4F81BD"/>
              </w:rPr>
              <w:t>FIABILIDAD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Suficiencia de las pruebas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  <w:jc w:val="both"/>
            </w:pPr>
            <w:r w:rsidRPr="001E6926">
              <w:t>Cuántos de los casos de prueba necesarios están cubiertas por el plan de pruebas?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  <w:jc w:val="both"/>
            </w:pPr>
            <w:r w:rsidRPr="001E6926">
              <w:t>Contar las pruebas planeadas y comparar con el número de pruebas requeridas para obtener una cobertura adecuada.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X = A / B</w:t>
            </w:r>
          </w:p>
          <w:p w:rsidR="00AD3F2E" w:rsidRPr="001E6926" w:rsidRDefault="00AD3F2E" w:rsidP="001E6926">
            <w:pPr>
              <w:spacing w:after="0" w:line="240" w:lineRule="auto"/>
            </w:pPr>
            <w:r w:rsidRPr="001E6926">
              <w:t>A = Número de casos de prueba en el plan</w:t>
            </w:r>
          </w:p>
          <w:p w:rsidR="00AD3F2E" w:rsidRPr="001E6926" w:rsidRDefault="00AD3F2E" w:rsidP="001E6926">
            <w:pPr>
              <w:spacing w:after="0" w:line="240" w:lineRule="auto"/>
            </w:pPr>
            <w:r w:rsidRPr="001E6926">
              <w:t>B = Número de casos de prueba requeridos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0 &lt;= X</w:t>
            </w:r>
          </w:p>
          <w:p w:rsidR="00AD3F2E" w:rsidRPr="001E6926" w:rsidRDefault="00AD3F2E" w:rsidP="001E6926">
            <w:pPr>
              <w:spacing w:after="0" w:line="240" w:lineRule="auto"/>
            </w:pPr>
            <w:r w:rsidRPr="001E6926">
              <w:t>Entre X es mayor, mejor la suficiencia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Absoluta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X = Cantidad / Cantidad</w:t>
            </w:r>
          </w:p>
          <w:p w:rsidR="00AD3F2E" w:rsidRPr="001E6926" w:rsidRDefault="00AD3F2E" w:rsidP="001E6926">
            <w:pPr>
              <w:spacing w:after="0" w:line="240" w:lineRule="auto"/>
            </w:pPr>
            <w:r w:rsidRPr="001E6926">
              <w:t>A = Cantidad</w:t>
            </w:r>
          </w:p>
          <w:p w:rsidR="00AD3F2E" w:rsidRPr="001E6926" w:rsidRDefault="00AD3F2E" w:rsidP="001E6926">
            <w:pPr>
              <w:spacing w:after="0" w:line="240" w:lineRule="auto"/>
            </w:pPr>
            <w:r w:rsidRPr="001E6926">
              <w:t>B = Cantidad</w:t>
            </w:r>
          </w:p>
        </w:tc>
      </w:tr>
    </w:tbl>
    <w:p w:rsidR="00AD3F2E" w:rsidRDefault="00AD3F2E">
      <w:pPr>
        <w:rPr>
          <w:color w:val="4F6228"/>
        </w:rPr>
      </w:pPr>
    </w:p>
    <w:p w:rsidR="00AD3F2E" w:rsidRDefault="00AD3F2E">
      <w:pPr>
        <w:rPr>
          <w:color w:val="4F6228"/>
        </w:rPr>
      </w:pPr>
    </w:p>
    <w:p w:rsidR="00AD3F2E" w:rsidRPr="008C4898" w:rsidRDefault="00AD3F2E">
      <w:pPr>
        <w:rPr>
          <w:color w:val="4F6228"/>
        </w:rPr>
      </w:pPr>
      <w:r>
        <w:rPr>
          <w:color w:val="4F6228"/>
        </w:rPr>
        <w:t>SUB-ATRIBUTO: COMPORTAMIENTO EN EL TIEMPO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AD3F2E" w:rsidRPr="001E6926" w:rsidTr="001E6926">
        <w:tc>
          <w:tcPr>
            <w:tcW w:w="8789" w:type="dxa"/>
            <w:gridSpan w:val="2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METRICA INTERNA DE EFICIENCIA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Tiempo de respuesta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¿Se registran adecuadamente los cambios a la especificación y a los módulos con comentarios en el código?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Registrar la proporción de información sobre cambios a los módulos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X = A / B</w:t>
            </w:r>
            <w:r w:rsidRPr="001E6926">
              <w:br/>
              <w:t>A = Número de cambios a funciones o módulos que tienen comentarios confirmados</w:t>
            </w:r>
            <w:r w:rsidRPr="001E6926">
              <w:br/>
              <w:t>B = Total de funciones o módulos modificados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0 &lt;= X &lt;= 1</w:t>
            </w:r>
            <w:r w:rsidRPr="001E6926">
              <w:br/>
              <w:t>Entre más cercano a 1, más registrable. </w:t>
            </w:r>
            <w:r w:rsidRPr="001E6926">
              <w:br/>
              <w:t>0 indica un control de cambios deficiente o pocos cambios y alta estabilidad</w:t>
            </w:r>
          </w:p>
        </w:tc>
      </w:tr>
    </w:tbl>
    <w:p w:rsidR="00AD3F2E" w:rsidRPr="00935293" w:rsidRDefault="00AD3F2E">
      <w:pPr>
        <w:rPr>
          <w:b/>
          <w:color w:val="4F6228"/>
          <w:sz w:val="24"/>
          <w:u w:val="single"/>
        </w:rPr>
      </w:pPr>
    </w:p>
    <w:p w:rsidR="00AD3F2E" w:rsidRDefault="00AD3F2E">
      <w:pPr>
        <w:rPr>
          <w:b/>
          <w:sz w:val="24"/>
          <w:u w:val="single"/>
        </w:rPr>
      </w:pPr>
      <w:r w:rsidRPr="00935293">
        <w:rPr>
          <w:b/>
          <w:sz w:val="24"/>
          <w:u w:val="single"/>
        </w:rPr>
        <w:t>METRICAS EXTERNAS</w:t>
      </w:r>
    </w:p>
    <w:p w:rsidR="00AD3F2E" w:rsidRPr="00CF7052" w:rsidRDefault="00AD3F2E">
      <w:pPr>
        <w:rPr>
          <w:sz w:val="24"/>
        </w:rPr>
      </w:pPr>
      <w:r w:rsidRPr="00CF7052">
        <w:rPr>
          <w:sz w:val="24"/>
        </w:rPr>
        <w:t>SUB-ATRIBUTO: TOLERANCIA A FALLOS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AD3F2E" w:rsidRPr="001E6926" w:rsidTr="001E6926">
        <w:tc>
          <w:tcPr>
            <w:tcW w:w="8789" w:type="dxa"/>
            <w:gridSpan w:val="2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 xml:space="preserve">METRICA EXTERNA DE </w:t>
            </w:r>
            <w:r w:rsidRPr="001E6926">
              <w:rPr>
                <w:b/>
                <w:color w:val="76923C"/>
              </w:rPr>
              <w:t>FIABILIDAD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Prevención de caídas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Medir la frecuencia de caídas del software en el ambiente de producción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Contar el número de caídas ocurridas con respecto al número de fallas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AD3F2E" w:rsidRPr="005D0841" w:rsidRDefault="00AD3F2E" w:rsidP="001E6926">
            <w:pPr>
              <w:spacing w:after="0" w:line="240" w:lineRule="auto"/>
              <w:rPr>
                <w:lang w:val="pt-BR"/>
              </w:rPr>
            </w:pPr>
            <w:r w:rsidRPr="005D0841">
              <w:rPr>
                <w:lang w:val="pt-BR"/>
              </w:rPr>
              <w:t>X = 1 - A / B</w:t>
            </w:r>
          </w:p>
          <w:p w:rsidR="00AD3F2E" w:rsidRPr="005D0841" w:rsidRDefault="00AD3F2E" w:rsidP="001E6926">
            <w:pPr>
              <w:spacing w:after="0" w:line="240" w:lineRule="auto"/>
              <w:rPr>
                <w:lang w:val="pt-BR"/>
              </w:rPr>
            </w:pPr>
            <w:r w:rsidRPr="005D0841">
              <w:rPr>
                <w:lang w:val="pt-BR"/>
              </w:rPr>
              <w:t>A = Número de caídas</w:t>
            </w:r>
          </w:p>
          <w:p w:rsidR="00AD3F2E" w:rsidRPr="001E6926" w:rsidRDefault="00AD3F2E" w:rsidP="001E6926">
            <w:pPr>
              <w:spacing w:after="0" w:line="240" w:lineRule="auto"/>
            </w:pPr>
            <w:r w:rsidRPr="001E6926">
              <w:t>B = Número de fallas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0 &lt;= X &lt;= 1</w:t>
            </w:r>
          </w:p>
          <w:p w:rsidR="00AD3F2E" w:rsidRPr="001E6926" w:rsidRDefault="00AD3F2E" w:rsidP="001E6926">
            <w:pPr>
              <w:spacing w:after="0" w:line="240" w:lineRule="auto"/>
            </w:pPr>
          </w:p>
          <w:p w:rsidR="00AD3F2E" w:rsidRPr="001E6926" w:rsidRDefault="00AD3F2E" w:rsidP="001E6926">
            <w:pPr>
              <w:spacing w:after="0" w:line="240" w:lineRule="auto"/>
            </w:pPr>
            <w:r w:rsidRPr="001E6926">
              <w:t>El valor más cercano a 1 es el mejor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Absoluta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X = Cantidad / Cantidad</w:t>
            </w:r>
          </w:p>
          <w:p w:rsidR="00AD3F2E" w:rsidRPr="001E6926" w:rsidRDefault="00AD3F2E" w:rsidP="001E6926">
            <w:pPr>
              <w:spacing w:after="0" w:line="240" w:lineRule="auto"/>
            </w:pPr>
            <w:r w:rsidRPr="001E6926">
              <w:t>A = Cantidad</w:t>
            </w:r>
          </w:p>
          <w:p w:rsidR="00AD3F2E" w:rsidRPr="001E6926" w:rsidRDefault="00AD3F2E" w:rsidP="001E6926">
            <w:pPr>
              <w:spacing w:after="0" w:line="240" w:lineRule="auto"/>
            </w:pPr>
            <w:r w:rsidRPr="001E6926">
              <w:t>B = Cantidad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NOTA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Las caídas significan que la ejecución de algunas tareas de usuario es suspendida hasta que el sistema sea restaurado o su control es perdido hasta que se fuerce el cierre del sistema.</w:t>
            </w:r>
          </w:p>
        </w:tc>
      </w:tr>
    </w:tbl>
    <w:p w:rsidR="00AD3F2E" w:rsidRDefault="00AD3F2E"/>
    <w:p w:rsidR="00AD3F2E" w:rsidRDefault="00AD3F2E">
      <w:r>
        <w:t>SUB-ATRIBUTO:  COMPORTAMIENTO EN EL TIEMPO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AD3F2E" w:rsidRPr="001E6926" w:rsidTr="001E6926">
        <w:tc>
          <w:tcPr>
            <w:tcW w:w="8789" w:type="dxa"/>
            <w:gridSpan w:val="2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METRICA EXTERNA DE EFICIENCIA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Tiempos de respuesta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Cuanto tiempo le ha tomado terminar una tarea específica. Cuanto tiempo le toma recibir una respuesta a las tareas especificas.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 xml:space="preserve">Empiece una tarea especificada. Mida el tiempo que toma para la muestra para terminar su operación. Guarde un registro de cada intento. 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T = (Tiempo de ganar el resultado) -(Tiempo de terminación del mandato)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0 &lt; T. El más temprano es el mejor.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Ratio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  <w:r w:rsidRPr="001E6926">
              <w:t>T = Tiempo</w:t>
            </w:r>
          </w:p>
        </w:tc>
      </w:tr>
      <w:tr w:rsidR="00AD3F2E" w:rsidRPr="001E6926" w:rsidTr="001E6926">
        <w:tc>
          <w:tcPr>
            <w:tcW w:w="2268" w:type="dxa"/>
          </w:tcPr>
          <w:p w:rsidR="00AD3F2E" w:rsidRPr="001E6926" w:rsidRDefault="00AD3F2E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NOTA</w:t>
            </w:r>
          </w:p>
        </w:tc>
        <w:tc>
          <w:tcPr>
            <w:tcW w:w="6521" w:type="dxa"/>
          </w:tcPr>
          <w:p w:rsidR="00AD3F2E" w:rsidRPr="001E6926" w:rsidRDefault="00AD3F2E" w:rsidP="001E6926">
            <w:pPr>
              <w:spacing w:after="0" w:line="240" w:lineRule="auto"/>
            </w:pPr>
          </w:p>
        </w:tc>
      </w:tr>
    </w:tbl>
    <w:p w:rsidR="00AD3F2E" w:rsidRDefault="00AD3F2E" w:rsidP="00F70AB6">
      <w:pPr>
        <w:rPr>
          <w:b/>
          <w:color w:val="4F6228"/>
          <w:sz w:val="24"/>
          <w:u w:val="single"/>
        </w:rPr>
      </w:pPr>
    </w:p>
    <w:p w:rsidR="00AD3F2E" w:rsidRPr="00935293" w:rsidRDefault="00AD3F2E" w:rsidP="00F70AB6">
      <w:pPr>
        <w:rPr>
          <w:b/>
          <w:color w:val="4F6228"/>
          <w:sz w:val="24"/>
          <w:u w:val="single"/>
        </w:rPr>
      </w:pPr>
      <w:r w:rsidRPr="00935293">
        <w:rPr>
          <w:b/>
          <w:color w:val="4F6228"/>
          <w:sz w:val="24"/>
          <w:u w:val="single"/>
        </w:rPr>
        <w:t>METRICAS DE USO</w:t>
      </w:r>
    </w:p>
    <w:p w:rsidR="00AD3F2E" w:rsidRPr="009D043D" w:rsidRDefault="00AD3F2E" w:rsidP="00F70AB6">
      <w:pPr>
        <w:rPr>
          <w:b/>
          <w:color w:val="4F6228"/>
          <w:sz w:val="24"/>
        </w:rPr>
      </w:pPr>
    </w:p>
    <w:p w:rsidR="00AD3F2E" w:rsidRPr="0095187B" w:rsidRDefault="00AD3F2E" w:rsidP="0095187B">
      <w:pPr>
        <w:shd w:val="clear" w:color="auto" w:fill="FFFFFF"/>
        <w:spacing w:after="0" w:line="240" w:lineRule="auto"/>
        <w:rPr>
          <w:rFonts w:ascii="Arial" w:hAnsi="Arial" w:cs="Arial"/>
          <w:color w:val="4F6228"/>
          <w:sz w:val="16"/>
          <w:szCs w:val="16"/>
          <w:lang w:eastAsia="es-PE"/>
        </w:rPr>
      </w:pPr>
      <w:r w:rsidRPr="0095187B">
        <w:rPr>
          <w:rFonts w:ascii="Arial" w:hAnsi="Arial" w:cs="Arial"/>
          <w:color w:val="4F6228"/>
          <w:sz w:val="16"/>
          <w:szCs w:val="16"/>
          <w:u w:val="single"/>
          <w:lang w:eastAsia="es-PE"/>
        </w:rPr>
        <w:t>M.U. PRODUCTIVIDAD</w:t>
      </w:r>
    </w:p>
    <w:tbl>
      <w:tblPr>
        <w:tblW w:w="8620" w:type="dxa"/>
        <w:tblCellMar>
          <w:left w:w="0" w:type="dxa"/>
          <w:right w:w="0" w:type="dxa"/>
        </w:tblCellMar>
        <w:tblLook w:val="00A0"/>
      </w:tblPr>
      <w:tblGrid>
        <w:gridCol w:w="2140"/>
        <w:gridCol w:w="6480"/>
      </w:tblGrid>
      <w:tr w:rsidR="00AD3F2E" w:rsidRPr="001E6926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Nombre: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Proporción productiva</w:t>
            </w:r>
          </w:p>
        </w:tc>
      </w:tr>
      <w:tr w:rsidR="00AD3F2E" w:rsidRPr="001E6926" w:rsidTr="0095187B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En qué proporción de tiempo desempeña acciones productivas el usuario</w:t>
            </w:r>
          </w:p>
        </w:tc>
      </w:tr>
      <w:tr w:rsidR="00AD3F2E" w:rsidRPr="001E6926" w:rsidTr="0095187B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Método de aplicación: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Estimar el tiempo productivo y comparar con el tiempo que demora en completar la tarea solicitada.</w:t>
            </w:r>
          </w:p>
        </w:tc>
      </w:tr>
      <w:tr w:rsidR="00AD3F2E" w:rsidRPr="001E6926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Medición, fórmula: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X = Ta/Tb</w:t>
            </w:r>
          </w:p>
        </w:tc>
      </w:tr>
      <w:tr w:rsidR="00AD3F2E" w:rsidRPr="001E6926" w:rsidTr="0095187B">
        <w:trPr>
          <w:trHeight w:val="58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Ta = Tiempo productivo = Tiempo en completar una tarea - Tiempo de ayuda - Tiempo de error - Tiempo de búsqueda</w:t>
            </w:r>
          </w:p>
        </w:tc>
      </w:tr>
      <w:tr w:rsidR="00AD3F2E" w:rsidRPr="001E6926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Tb = Tiempo en completar una tarea</w:t>
            </w:r>
          </w:p>
        </w:tc>
      </w:tr>
      <w:tr w:rsidR="00AD3F2E" w:rsidRPr="001E6926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Interpretación: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0 &lt;= X &lt;= 1</w:t>
            </w:r>
          </w:p>
        </w:tc>
      </w:tr>
      <w:tr w:rsidR="00AD3F2E" w:rsidRPr="001E6926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Entre más cercano a 1, mejor la productividad</w:t>
            </w:r>
          </w:p>
        </w:tc>
      </w:tr>
      <w:tr w:rsidR="00AD3F2E" w:rsidRPr="001E6926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Tipo de escala: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Proporción</w:t>
            </w:r>
          </w:p>
        </w:tc>
      </w:tr>
      <w:tr w:rsidR="00AD3F2E" w:rsidRPr="001E6926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Tipo de medida: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X = tiempo/tiempo</w:t>
            </w:r>
          </w:p>
        </w:tc>
      </w:tr>
    </w:tbl>
    <w:p w:rsidR="00AD3F2E" w:rsidRPr="0095187B" w:rsidRDefault="00AD3F2E" w:rsidP="0095187B">
      <w:pPr>
        <w:shd w:val="clear" w:color="auto" w:fill="FFFFFF"/>
        <w:spacing w:after="0" w:line="240" w:lineRule="auto"/>
        <w:rPr>
          <w:rFonts w:ascii="Arial" w:hAnsi="Arial" w:cs="Arial"/>
          <w:color w:val="4F6228"/>
          <w:sz w:val="16"/>
          <w:szCs w:val="16"/>
          <w:lang w:eastAsia="es-PE"/>
        </w:rPr>
      </w:pPr>
      <w:r w:rsidRPr="0095187B">
        <w:rPr>
          <w:rFonts w:ascii="Arial" w:hAnsi="Arial" w:cs="Arial"/>
          <w:color w:val="4F6228"/>
          <w:sz w:val="16"/>
          <w:szCs w:val="16"/>
          <w:lang w:eastAsia="es-PE"/>
        </w:rPr>
        <w:t> </w:t>
      </w:r>
    </w:p>
    <w:p w:rsidR="00AD3F2E" w:rsidRPr="009D043D" w:rsidRDefault="00AD3F2E" w:rsidP="0095187B">
      <w:pPr>
        <w:shd w:val="clear" w:color="auto" w:fill="FFFFFF"/>
        <w:spacing w:after="0" w:line="240" w:lineRule="auto"/>
        <w:rPr>
          <w:rFonts w:ascii="Arial" w:hAnsi="Arial" w:cs="Arial"/>
          <w:color w:val="4F6228"/>
          <w:sz w:val="16"/>
          <w:szCs w:val="16"/>
          <w:u w:val="single"/>
          <w:lang w:eastAsia="es-PE"/>
        </w:rPr>
      </w:pPr>
    </w:p>
    <w:p w:rsidR="00AD3F2E" w:rsidRPr="0095187B" w:rsidRDefault="00AD3F2E" w:rsidP="0095187B">
      <w:pPr>
        <w:shd w:val="clear" w:color="auto" w:fill="FFFFFF"/>
        <w:spacing w:after="0" w:line="240" w:lineRule="auto"/>
        <w:rPr>
          <w:rFonts w:ascii="Arial" w:hAnsi="Arial" w:cs="Arial"/>
          <w:color w:val="4F6228"/>
          <w:sz w:val="16"/>
          <w:szCs w:val="16"/>
          <w:lang w:eastAsia="es-PE"/>
        </w:rPr>
      </w:pPr>
      <w:r w:rsidRPr="0095187B">
        <w:rPr>
          <w:rFonts w:ascii="Arial" w:hAnsi="Arial" w:cs="Arial"/>
          <w:color w:val="4F6228"/>
          <w:sz w:val="16"/>
          <w:szCs w:val="16"/>
          <w:u w:val="single"/>
          <w:lang w:eastAsia="es-PE"/>
        </w:rPr>
        <w:t>M.U. SATISFACCIÓN</w:t>
      </w:r>
    </w:p>
    <w:tbl>
      <w:tblPr>
        <w:tblW w:w="8620" w:type="dxa"/>
        <w:tblCellMar>
          <w:left w:w="0" w:type="dxa"/>
          <w:right w:w="0" w:type="dxa"/>
        </w:tblCellMar>
        <w:tblLook w:val="00A0"/>
      </w:tblPr>
      <w:tblGrid>
        <w:gridCol w:w="1848"/>
        <w:gridCol w:w="3556"/>
        <w:gridCol w:w="3216"/>
      </w:tblGrid>
      <w:tr w:rsidR="00AD3F2E" w:rsidRPr="001E6926" w:rsidTr="0095187B">
        <w:trPr>
          <w:gridAfter w:val="2"/>
          <w:wAfter w:w="12960" w:type="dxa"/>
        </w:trPr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</w:p>
        </w:tc>
      </w:tr>
      <w:tr w:rsidR="00AD3F2E" w:rsidRPr="001E6926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Nombre: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Cuestionario de satisfacción</w:t>
            </w:r>
          </w:p>
        </w:tc>
      </w:tr>
      <w:tr w:rsidR="00AD3F2E" w:rsidRPr="001E6926" w:rsidTr="0095187B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Qué tan satisfecho está el usuario con características específicas del software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Times New Roman" w:hAnsi="Times New Roman"/>
                <w:color w:val="4F6228"/>
                <w:sz w:val="20"/>
                <w:szCs w:val="20"/>
                <w:lang w:eastAsia="es-PE"/>
              </w:rPr>
            </w:pPr>
          </w:p>
        </w:tc>
      </w:tr>
      <w:tr w:rsidR="00AD3F2E" w:rsidRPr="001E6926" w:rsidTr="0095187B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Método de aplicación: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Sumar las respuestas de las preguntas del cuestionario y dividir con el número de preguntas realizadas.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Times New Roman" w:hAnsi="Times New Roman"/>
                <w:color w:val="4F6228"/>
                <w:sz w:val="20"/>
                <w:szCs w:val="20"/>
                <w:lang w:eastAsia="es-PE"/>
              </w:rPr>
            </w:pPr>
          </w:p>
        </w:tc>
      </w:tr>
      <w:tr w:rsidR="00AD3F2E" w:rsidRPr="001E6926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Medición, fórmula: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X =</w:t>
            </w:r>
            <w:r w:rsidRPr="009D043D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 </w:t>
            </w:r>
            <w:r w:rsidRPr="0095187B">
              <w:rPr>
                <w:rFonts w:ascii="Lucida Sans Unicode" w:hAnsi="Lucida Sans Unicode" w:cs="Lucida Sans Unicode"/>
                <w:color w:val="4F6228"/>
                <w:sz w:val="24"/>
                <w:szCs w:val="24"/>
                <w:lang w:eastAsia="es-PE"/>
              </w:rPr>
              <w:t>Ʃ</w:t>
            </w: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( Ai ) / n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Times New Roman" w:hAnsi="Times New Roman"/>
                <w:color w:val="4F6228"/>
                <w:sz w:val="20"/>
                <w:szCs w:val="20"/>
                <w:lang w:eastAsia="es-PE"/>
              </w:rPr>
            </w:pPr>
          </w:p>
        </w:tc>
      </w:tr>
      <w:tr w:rsidR="00AD3F2E" w:rsidRPr="001E6926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Ai = Respuesta a una pregunta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Times New Roman" w:hAnsi="Times New Roman"/>
                <w:color w:val="4F6228"/>
                <w:sz w:val="20"/>
                <w:szCs w:val="20"/>
                <w:lang w:eastAsia="es-PE"/>
              </w:rPr>
            </w:pPr>
          </w:p>
        </w:tc>
      </w:tr>
      <w:tr w:rsidR="00AD3F2E" w:rsidRPr="001E6926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n = número de preguntas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Times New Roman" w:hAnsi="Times New Roman"/>
                <w:color w:val="4F6228"/>
                <w:sz w:val="20"/>
                <w:szCs w:val="20"/>
                <w:lang w:eastAsia="es-PE"/>
              </w:rPr>
            </w:pPr>
          </w:p>
        </w:tc>
      </w:tr>
      <w:tr w:rsidR="00AD3F2E" w:rsidRPr="001E6926" w:rsidTr="0095187B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Interpretación: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0 &lt;= X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Times New Roman" w:hAnsi="Times New Roman"/>
                <w:color w:val="4F6228"/>
                <w:sz w:val="20"/>
                <w:szCs w:val="20"/>
                <w:lang w:eastAsia="es-PE"/>
              </w:rPr>
            </w:pPr>
          </w:p>
        </w:tc>
      </w:tr>
      <w:tr w:rsidR="00AD3F2E" w:rsidRPr="001E6926" w:rsidTr="0095187B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Entre X es mayor, mejor la satisfacción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Times New Roman" w:hAnsi="Times New Roman"/>
                <w:color w:val="4F6228"/>
                <w:sz w:val="20"/>
                <w:szCs w:val="20"/>
                <w:lang w:eastAsia="es-PE"/>
              </w:rPr>
            </w:pPr>
          </w:p>
        </w:tc>
      </w:tr>
      <w:tr w:rsidR="00AD3F2E" w:rsidRPr="001E6926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Tipo de escala: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Absoluta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Times New Roman" w:hAnsi="Times New Roman"/>
                <w:color w:val="4F6228"/>
                <w:sz w:val="20"/>
                <w:szCs w:val="20"/>
                <w:lang w:eastAsia="es-PE"/>
              </w:rPr>
            </w:pPr>
          </w:p>
        </w:tc>
      </w:tr>
      <w:tr w:rsidR="00AD3F2E" w:rsidRPr="001E6926" w:rsidTr="0095187B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D043D">
              <w:rPr>
                <w:rFonts w:ascii="Arial" w:hAnsi="Arial" w:cs="Arial"/>
                <w:b/>
                <w:bCs/>
                <w:color w:val="4F6228"/>
                <w:sz w:val="24"/>
                <w:szCs w:val="24"/>
                <w:lang w:eastAsia="es-PE"/>
              </w:rPr>
              <w:t>Tipo de medida: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</w:pPr>
            <w:r w:rsidRPr="0095187B">
              <w:rPr>
                <w:rFonts w:ascii="Arial" w:hAnsi="Arial" w:cs="Arial"/>
                <w:color w:val="4F6228"/>
                <w:sz w:val="24"/>
                <w:szCs w:val="24"/>
                <w:lang w:eastAsia="es-PE"/>
              </w:rPr>
              <w:t>X = cantidad/cantidad</w:t>
            </w:r>
          </w:p>
        </w:tc>
        <w:tc>
          <w:tcPr>
            <w:tcW w:w="0" w:type="auto"/>
            <w:vAlign w:val="center"/>
          </w:tcPr>
          <w:p w:rsidR="00AD3F2E" w:rsidRPr="0095187B" w:rsidRDefault="00AD3F2E" w:rsidP="0095187B">
            <w:pPr>
              <w:spacing w:after="0" w:line="240" w:lineRule="auto"/>
              <w:rPr>
                <w:rFonts w:ascii="Times New Roman" w:hAnsi="Times New Roman"/>
                <w:color w:val="4F6228"/>
                <w:sz w:val="20"/>
                <w:szCs w:val="20"/>
                <w:lang w:eastAsia="es-PE"/>
              </w:rPr>
            </w:pPr>
          </w:p>
        </w:tc>
      </w:tr>
    </w:tbl>
    <w:p w:rsidR="00AD3F2E" w:rsidRDefault="00AD3F2E" w:rsidP="0095187B">
      <w:pPr>
        <w:rPr>
          <w:b/>
          <w:color w:val="4F6228"/>
          <w:sz w:val="24"/>
        </w:rPr>
      </w:pPr>
    </w:p>
    <w:p w:rsidR="00AD3F2E" w:rsidRDefault="00AD3F2E" w:rsidP="0095187B">
      <w:pPr>
        <w:rPr>
          <w:b/>
          <w:color w:val="4F6228"/>
          <w:sz w:val="24"/>
        </w:rPr>
      </w:pPr>
    </w:p>
    <w:p w:rsidR="00AD3F2E" w:rsidRPr="009D043D" w:rsidRDefault="00AD3F2E" w:rsidP="0095187B">
      <w:pPr>
        <w:rPr>
          <w:b/>
          <w:color w:val="4F6228"/>
          <w:sz w:val="24"/>
        </w:rPr>
      </w:pPr>
      <w:r w:rsidRPr="008C4898">
        <w:rPr>
          <w:b/>
          <w:color w:val="4F6228"/>
          <w:sz w:val="24"/>
          <w:highlight w:val="green"/>
        </w:rPr>
        <w:t>FALTA 1 METRICA EN USO PARA PRODUCTIVIDAD O SATISFACCION</w:t>
      </w:r>
    </w:p>
    <w:sectPr w:rsidR="00AD3F2E" w:rsidRPr="009D043D" w:rsidSect="00521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A99"/>
    <w:multiLevelType w:val="hybridMultilevel"/>
    <w:tmpl w:val="91A4C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9373E"/>
    <w:multiLevelType w:val="multilevel"/>
    <w:tmpl w:val="0BE0DE58"/>
    <w:lvl w:ilvl="0">
      <w:start w:val="1"/>
      <w:numFmt w:val="bullet"/>
      <w:lvlText w:val=""/>
      <w:lvlJc w:val="left"/>
      <w:pPr>
        <w:tabs>
          <w:tab w:val="num" w:pos="-1035"/>
        </w:tabs>
        <w:ind w:left="-10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15"/>
        </w:tabs>
        <w:ind w:left="-3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2EC5"/>
    <w:rsid w:val="000F2EC5"/>
    <w:rsid w:val="00196C67"/>
    <w:rsid w:val="001A7417"/>
    <w:rsid w:val="001E6926"/>
    <w:rsid w:val="0020259B"/>
    <w:rsid w:val="0038590B"/>
    <w:rsid w:val="003B0D16"/>
    <w:rsid w:val="004207E3"/>
    <w:rsid w:val="0045156E"/>
    <w:rsid w:val="004B3A87"/>
    <w:rsid w:val="00521244"/>
    <w:rsid w:val="005A61F3"/>
    <w:rsid w:val="005D0841"/>
    <w:rsid w:val="00605B7A"/>
    <w:rsid w:val="006724CD"/>
    <w:rsid w:val="00674B3B"/>
    <w:rsid w:val="006E5DE8"/>
    <w:rsid w:val="007E6CF3"/>
    <w:rsid w:val="007F0FCA"/>
    <w:rsid w:val="00825EAD"/>
    <w:rsid w:val="008518D0"/>
    <w:rsid w:val="00877C93"/>
    <w:rsid w:val="008A6B82"/>
    <w:rsid w:val="008C4898"/>
    <w:rsid w:val="00935293"/>
    <w:rsid w:val="0095187B"/>
    <w:rsid w:val="009D043D"/>
    <w:rsid w:val="009F15FF"/>
    <w:rsid w:val="009F2D39"/>
    <w:rsid w:val="00A521BE"/>
    <w:rsid w:val="00AD3F2E"/>
    <w:rsid w:val="00CA57B7"/>
    <w:rsid w:val="00CF7052"/>
    <w:rsid w:val="00D103B1"/>
    <w:rsid w:val="00F16720"/>
    <w:rsid w:val="00F7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44"/>
    <w:pPr>
      <w:spacing w:after="200" w:line="276" w:lineRule="auto"/>
    </w:pPr>
    <w:rPr>
      <w:lang w:val="es-P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F2E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6724CD"/>
    <w:rPr>
      <w:rFonts w:cs="Times New Roman"/>
    </w:rPr>
  </w:style>
  <w:style w:type="paragraph" w:styleId="ListParagraph">
    <w:name w:val="List Paragraph"/>
    <w:basedOn w:val="Normal"/>
    <w:uiPriority w:val="99"/>
    <w:qFormat/>
    <w:rsid w:val="00CA57B7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95187B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86</TotalTime>
  <Pages>4</Pages>
  <Words>600</Words>
  <Characters>3304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orlysemperfi</dc:creator>
  <cp:keywords/>
  <dc:description/>
  <cp:lastModifiedBy>grojas</cp:lastModifiedBy>
  <cp:revision>19</cp:revision>
  <dcterms:created xsi:type="dcterms:W3CDTF">2013-01-30T14:12:00Z</dcterms:created>
  <dcterms:modified xsi:type="dcterms:W3CDTF">2013-01-31T13:17:00Z</dcterms:modified>
</cp:coreProperties>
</file>