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AD3" w:rsidRPr="00C52534" w:rsidRDefault="000B1AD3" w:rsidP="00DE5102">
      <w:pPr>
        <w:jc w:val="center"/>
        <w:rPr>
          <w:b/>
          <w:sz w:val="48"/>
          <w:szCs w:val="48"/>
        </w:rPr>
      </w:pPr>
      <w:r w:rsidRPr="00C52534">
        <w:rPr>
          <w:b/>
          <w:sz w:val="48"/>
          <w:szCs w:val="48"/>
        </w:rPr>
        <w:t xml:space="preserve">Informe Final de </w:t>
      </w:r>
      <w:smartTag w:uri="urn:schemas-microsoft-com:office:smarttags" w:element="PersonName">
        <w:smartTagPr>
          <w:attr w:name="ProductID" w:val="la Auditoria"/>
        </w:smartTagPr>
        <w:r w:rsidRPr="00C52534">
          <w:rPr>
            <w:b/>
            <w:sz w:val="48"/>
            <w:szCs w:val="48"/>
          </w:rPr>
          <w:t>la Auditoria</w:t>
        </w:r>
      </w:smartTag>
    </w:p>
    <w:p w:rsidR="000B1AD3" w:rsidRDefault="000B1AD3" w:rsidP="005A7C3F">
      <w:pPr>
        <w:jc w:val="right"/>
      </w:pPr>
    </w:p>
    <w:p w:rsidR="000B1AD3" w:rsidRDefault="000B1AD3" w:rsidP="005A7C3F">
      <w:pPr>
        <w:jc w:val="right"/>
      </w:pPr>
      <w:r>
        <w:t xml:space="preserve">Monterrico, 07de Diciembre de 2011 </w:t>
      </w:r>
    </w:p>
    <w:p w:rsidR="000B1AD3" w:rsidRDefault="000B1AD3" w:rsidP="00B878B1">
      <w:r>
        <w:t>Señor.-</w:t>
      </w:r>
    </w:p>
    <w:p w:rsidR="000B1AD3" w:rsidRDefault="000B1AD3" w:rsidP="00A44A20">
      <w:pPr>
        <w:tabs>
          <w:tab w:val="center" w:pos="4252"/>
        </w:tabs>
      </w:pPr>
      <w:r>
        <w:t>Luis Gonzales Arellano</w:t>
      </w:r>
      <w:r>
        <w:tab/>
      </w:r>
    </w:p>
    <w:p w:rsidR="000B1AD3" w:rsidRDefault="000B1AD3" w:rsidP="00B878B1"/>
    <w:p w:rsidR="000B1AD3" w:rsidRDefault="000B1AD3" w:rsidP="00B878B1">
      <w:r>
        <w:t xml:space="preserve">De nuestra consideración: </w:t>
      </w:r>
    </w:p>
    <w:p w:rsidR="000B1AD3" w:rsidRDefault="000B1AD3" w:rsidP="006C04A4">
      <w:pPr>
        <w:jc w:val="both"/>
      </w:pPr>
      <w:r>
        <w:rPr>
          <w:rFonts w:ascii="Arial Narrow" w:hAnsi="Arial Narrow" w:cs="Arial"/>
          <w:szCs w:val="24"/>
        </w:rPr>
        <w:t>T</w:t>
      </w:r>
      <w:r w:rsidRPr="00474C6F">
        <w:rPr>
          <w:rFonts w:ascii="Arial Narrow" w:hAnsi="Arial Narrow" w:cs="Arial"/>
          <w:szCs w:val="24"/>
        </w:rPr>
        <w:t xml:space="preserve">engo el agrado de dirigirme a usted, para saludarlo cordialmente y </w:t>
      </w:r>
      <w:r>
        <w:t>hacerle llegar el trabajo de Auditoría del Manual de Calidad del Proceso “”, sobre la base del análisis y procedimientos detallados de todas las informaciones recopiladas y emitidos en el presente informe, que a nuestro criterio es razonable.  Se halló:</w:t>
      </w:r>
    </w:p>
    <w:p w:rsidR="000B1AD3" w:rsidRDefault="000B1AD3" w:rsidP="006C04A4">
      <w:pPr>
        <w:pStyle w:val="ListParagraph"/>
        <w:numPr>
          <w:ilvl w:val="0"/>
          <w:numId w:val="1"/>
        </w:numPr>
        <w:jc w:val="both"/>
      </w:pPr>
      <w:r>
        <w:t>Dos(2) no conformidades</w:t>
      </w:r>
    </w:p>
    <w:p w:rsidR="000B1AD3" w:rsidRDefault="000B1AD3" w:rsidP="006C04A4">
      <w:pPr>
        <w:pStyle w:val="ListParagraph"/>
        <w:numPr>
          <w:ilvl w:val="0"/>
          <w:numId w:val="1"/>
        </w:numPr>
        <w:jc w:val="both"/>
      </w:pPr>
      <w:r>
        <w:t>Dos (2) Acciones Correctivas</w:t>
      </w:r>
    </w:p>
    <w:p w:rsidR="000B1AD3" w:rsidRDefault="000B1AD3" w:rsidP="006C04A4">
      <w:pPr>
        <w:pStyle w:val="ListParagraph"/>
        <w:numPr>
          <w:ilvl w:val="0"/>
          <w:numId w:val="1"/>
        </w:numPr>
        <w:jc w:val="both"/>
      </w:pPr>
      <w:r>
        <w:t>Dos (2) Acciones preventivas</w:t>
      </w:r>
    </w:p>
    <w:p w:rsidR="000B1AD3" w:rsidRDefault="000B1AD3" w:rsidP="006C04A4">
      <w:pPr>
        <w:jc w:val="both"/>
      </w:pPr>
      <w:r>
        <w:t>El detalle de las deficiencias encontradas, como así también las sugerencias de solución se encuentran especificadas en el anexo adjunto.</w:t>
      </w:r>
    </w:p>
    <w:p w:rsidR="000B1AD3" w:rsidRDefault="000B1AD3" w:rsidP="006C04A4">
      <w:pPr>
        <w:jc w:val="both"/>
      </w:pPr>
      <w:r>
        <w:t>La aprobación y puesta en práctica de estas sugerencias ayudarán a la empresa a obtener  un sistema de calidad más eficiente y controlada.</w:t>
      </w:r>
    </w:p>
    <w:p w:rsidR="000B1AD3" w:rsidRDefault="000B1AD3" w:rsidP="006C04A4">
      <w:pPr>
        <w:jc w:val="both"/>
      </w:pPr>
      <w:r>
        <w:t xml:space="preserve">Agradecemos  la colaboración prestada durante nuestra visita al equipo Auditado, quedamos a su disposición para cualquier aclaración y/o ampliación de la presente que estime necesaria. </w:t>
      </w:r>
    </w:p>
    <w:p w:rsidR="000B1AD3" w:rsidRDefault="000B1AD3"/>
    <w:p w:rsidR="000B1AD3" w:rsidRDefault="000B1AD3"/>
    <w:p w:rsidR="000B1AD3" w:rsidRDefault="000B1AD3" w:rsidP="00D967E0"/>
    <w:p w:rsidR="000B1AD3" w:rsidRDefault="000B1AD3" w:rsidP="00D967E0"/>
    <w:p w:rsidR="000B1AD3" w:rsidRDefault="000B1AD3" w:rsidP="00D967E0"/>
    <w:p w:rsidR="000B1AD3" w:rsidRDefault="000B1AD3" w:rsidP="00D967E0"/>
    <w:p w:rsidR="000B1AD3" w:rsidRDefault="000B1AD3" w:rsidP="00D967E0"/>
    <w:p w:rsidR="000B1AD3" w:rsidRPr="006535BA" w:rsidRDefault="000B1AD3" w:rsidP="00D967E0">
      <w:pPr>
        <w:rPr>
          <w:lang w:val="pt-BR"/>
        </w:rPr>
      </w:pPr>
      <w:r w:rsidRPr="006535BA">
        <w:rPr>
          <w:lang w:val="pt-BR"/>
        </w:rPr>
        <w:t xml:space="preserve">Atentamente. </w:t>
      </w:r>
    </w:p>
    <w:p w:rsidR="000B1AD3" w:rsidRPr="006535BA" w:rsidRDefault="000B1AD3">
      <w:pPr>
        <w:rPr>
          <w:lang w:val="pt-BR"/>
        </w:rPr>
      </w:pPr>
      <w:r w:rsidRPr="006535BA">
        <w:rPr>
          <w:lang w:val="pt-BR"/>
        </w:rPr>
        <w:t xml:space="preserve">Equipo de </w:t>
      </w:r>
      <w:r>
        <w:rPr>
          <w:lang w:val="pt-BR"/>
        </w:rPr>
        <w:t>Métrica Solutions</w:t>
      </w:r>
      <w:r w:rsidRPr="006535BA">
        <w:rPr>
          <w:lang w:val="pt-BR"/>
        </w:rPr>
        <w:t xml:space="preserve"> S.A.C.</w:t>
      </w:r>
    </w:p>
    <w:p w:rsidR="000B1AD3" w:rsidRPr="006535BA" w:rsidRDefault="000B1AD3">
      <w:pPr>
        <w:rPr>
          <w:lang w:val="pt-BR"/>
        </w:rPr>
      </w:pPr>
      <w:r w:rsidRPr="006535BA">
        <w:rPr>
          <w:lang w:val="pt-BR"/>
        </w:rPr>
        <w:br w:type="page"/>
      </w:r>
    </w:p>
    <w:p w:rsidR="000B1AD3" w:rsidRPr="006535BA" w:rsidRDefault="000B1AD3">
      <w:pPr>
        <w:rPr>
          <w:lang w:val="pt-BR"/>
        </w:rPr>
      </w:pPr>
    </w:p>
    <w:p w:rsidR="000B1AD3" w:rsidRPr="006535BA" w:rsidRDefault="000B1AD3">
      <w:pPr>
        <w:rPr>
          <w:lang w:val="pt-BR"/>
        </w:rPr>
      </w:pPr>
    </w:p>
    <w:p w:rsidR="000B1AD3" w:rsidRPr="006535BA" w:rsidRDefault="000B1AD3">
      <w:pPr>
        <w:rPr>
          <w:lang w:val="pt-BR"/>
        </w:rPr>
      </w:pPr>
    </w:p>
    <w:p w:rsidR="000B1AD3" w:rsidRPr="006535BA" w:rsidRDefault="000B1AD3">
      <w:pPr>
        <w:rPr>
          <w:lang w:val="pt-BR"/>
        </w:rPr>
      </w:pPr>
    </w:p>
    <w:p w:rsidR="000B1AD3" w:rsidRPr="006535BA" w:rsidRDefault="000B1AD3">
      <w:pPr>
        <w:rPr>
          <w:lang w:val="pt-BR"/>
        </w:rPr>
      </w:pPr>
    </w:p>
    <w:p w:rsidR="000B1AD3" w:rsidRPr="006535BA" w:rsidRDefault="000B1AD3">
      <w:pPr>
        <w:rPr>
          <w:lang w:val="pt-BR"/>
        </w:rPr>
      </w:pPr>
    </w:p>
    <w:p w:rsidR="000B1AD3" w:rsidRPr="006535BA" w:rsidRDefault="000B1AD3">
      <w:pPr>
        <w:rPr>
          <w:lang w:val="pt-BR"/>
        </w:rPr>
      </w:pPr>
    </w:p>
    <w:p w:rsidR="000B1AD3" w:rsidRPr="006535BA" w:rsidRDefault="000B1AD3">
      <w:pPr>
        <w:rPr>
          <w:lang w:val="pt-BR"/>
        </w:rPr>
      </w:pPr>
    </w:p>
    <w:p w:rsidR="000B1AD3" w:rsidRPr="006535BA" w:rsidRDefault="000B1AD3">
      <w:pPr>
        <w:rPr>
          <w:lang w:val="pt-BR"/>
        </w:rPr>
      </w:pPr>
    </w:p>
    <w:p w:rsidR="000B1AD3" w:rsidRPr="00E41106" w:rsidRDefault="000B1AD3" w:rsidP="00F470A3">
      <w:pPr>
        <w:jc w:val="center"/>
        <w:rPr>
          <w:sz w:val="96"/>
          <w:szCs w:val="96"/>
          <w:lang w:val="pt-BR"/>
        </w:rPr>
        <w:sectPr w:rsidR="000B1AD3" w:rsidRPr="00E41106" w:rsidSect="00B54ED4">
          <w:headerReference w:type="even" r:id="rId7"/>
          <w:headerReference w:type="default" r:id="rId8"/>
          <w:footerReference w:type="even" r:id="rId9"/>
          <w:footerReference w:type="default" r:id="rId10"/>
          <w:headerReference w:type="first" r:id="rId11"/>
          <w:footerReference w:type="first" r:id="rId12"/>
          <w:pgSz w:w="11906" w:h="16838"/>
          <w:pgMar w:top="1417" w:right="1701" w:bottom="851" w:left="1701" w:header="708" w:footer="708" w:gutter="0"/>
          <w:cols w:space="708"/>
          <w:docGrid w:linePitch="360"/>
        </w:sectPr>
      </w:pPr>
      <w:r w:rsidRPr="00E41106">
        <w:rPr>
          <w:sz w:val="96"/>
          <w:szCs w:val="96"/>
          <w:lang w:val="pt-BR"/>
        </w:rPr>
        <w:t>Anexo</w:t>
      </w:r>
      <w:r w:rsidRPr="00E41106">
        <w:rPr>
          <w:sz w:val="96"/>
          <w:szCs w:val="96"/>
          <w:lang w:val="pt-BR"/>
        </w:rPr>
        <w:br w:type="page"/>
      </w:r>
    </w:p>
    <w:p w:rsidR="000B1AD3" w:rsidRPr="00E41106" w:rsidRDefault="000B1AD3" w:rsidP="00F470A3">
      <w:pPr>
        <w:jc w:val="center"/>
        <w:rPr>
          <w:sz w:val="96"/>
          <w:szCs w:val="96"/>
          <w:lang w:val="pt-BR"/>
        </w:rPr>
      </w:pPr>
    </w:p>
    <w:tbl>
      <w:tblPr>
        <w:tblW w:w="5000" w:type="pct"/>
        <w:tblCellMar>
          <w:left w:w="70" w:type="dxa"/>
          <w:right w:w="70" w:type="dxa"/>
        </w:tblCellMar>
        <w:tblLook w:val="00A0"/>
      </w:tblPr>
      <w:tblGrid>
        <w:gridCol w:w="14709"/>
      </w:tblGrid>
      <w:tr w:rsidR="000B1AD3" w:rsidRPr="00600882" w:rsidTr="008F354F">
        <w:trPr>
          <w:trHeight w:val="698"/>
        </w:trPr>
        <w:tc>
          <w:tcPr>
            <w:tcW w:w="5000" w:type="pct"/>
            <w:tcBorders>
              <w:top w:val="single" w:sz="4" w:space="0" w:color="auto"/>
              <w:left w:val="single" w:sz="4" w:space="0" w:color="auto"/>
              <w:bottom w:val="single" w:sz="4" w:space="0" w:color="auto"/>
              <w:right w:val="single" w:sz="4" w:space="0" w:color="auto"/>
            </w:tcBorders>
            <w:noWrap/>
            <w:vAlign w:val="center"/>
          </w:tcPr>
          <w:p w:rsidR="000B1AD3" w:rsidRPr="00B54ED4" w:rsidRDefault="000B1AD3" w:rsidP="00717C16">
            <w:pPr>
              <w:spacing w:after="0" w:line="240" w:lineRule="auto"/>
              <w:jc w:val="center"/>
              <w:rPr>
                <w:rFonts w:ascii="Arial" w:hAnsi="Arial" w:cs="Arial"/>
                <w:b/>
                <w:bCs/>
                <w:sz w:val="36"/>
                <w:szCs w:val="36"/>
                <w:lang w:val="es-PE" w:eastAsia="es-PE"/>
              </w:rPr>
            </w:pPr>
            <w:r w:rsidRPr="00B54ED4">
              <w:rPr>
                <w:rFonts w:ascii="Arial" w:hAnsi="Arial" w:cs="Arial"/>
                <w:b/>
                <w:bCs/>
                <w:sz w:val="36"/>
                <w:szCs w:val="36"/>
                <w:lang w:val="es-PE" w:eastAsia="es-PE"/>
              </w:rPr>
              <w:t>No Conformidades</w:t>
            </w:r>
          </w:p>
        </w:tc>
      </w:tr>
    </w:tbl>
    <w:p w:rsidR="000B1AD3" w:rsidRDefault="000B1AD3" w:rsidP="00D967E0">
      <w:pPr>
        <w:jc w:val="center"/>
        <w:rPr>
          <w:b/>
          <w:sz w:val="28"/>
          <w:lang w:val="es-PE"/>
        </w:rPr>
      </w:pPr>
    </w:p>
    <w:tbl>
      <w:tblPr>
        <w:tblW w:w="5000" w:type="pct"/>
        <w:tblCellMar>
          <w:left w:w="70" w:type="dxa"/>
          <w:right w:w="70" w:type="dxa"/>
        </w:tblCellMar>
        <w:tblLook w:val="0000"/>
      </w:tblPr>
      <w:tblGrid>
        <w:gridCol w:w="3844"/>
        <w:gridCol w:w="3561"/>
        <w:gridCol w:w="609"/>
        <w:gridCol w:w="3855"/>
        <w:gridCol w:w="3262"/>
        <w:gridCol w:w="3724"/>
        <w:gridCol w:w="397"/>
        <w:gridCol w:w="3768"/>
        <w:gridCol w:w="359"/>
        <w:gridCol w:w="3811"/>
      </w:tblGrid>
      <w:tr w:rsidR="000B1AD3" w:rsidRPr="00600882" w:rsidTr="00B54ED4">
        <w:trPr>
          <w:trHeight w:val="300"/>
        </w:trPr>
        <w:tc>
          <w:tcPr>
            <w:tcW w:w="707" w:type="pct"/>
            <w:tcBorders>
              <w:top w:val="single" w:sz="4" w:space="0" w:color="auto"/>
              <w:left w:val="single" w:sz="4" w:space="0" w:color="auto"/>
              <w:bottom w:val="single" w:sz="4" w:space="0" w:color="auto"/>
              <w:right w:val="single" w:sz="4" w:space="0" w:color="auto"/>
            </w:tcBorders>
            <w:noWrap/>
            <w:vAlign w:val="bottom"/>
          </w:tcPr>
          <w:p w:rsidR="000B1AD3" w:rsidRPr="00600882" w:rsidRDefault="000B1AD3" w:rsidP="00717C16">
            <w:pPr>
              <w:rPr>
                <w:b/>
                <w:bCs/>
                <w:color w:val="000000"/>
              </w:rPr>
            </w:pPr>
            <w:r w:rsidRPr="00600882">
              <w:rPr>
                <w:b/>
                <w:bCs/>
                <w:color w:val="000000"/>
              </w:rPr>
              <w:t>NC#:</w:t>
            </w:r>
          </w:p>
        </w:tc>
        <w:tc>
          <w:tcPr>
            <w:tcW w:w="767" w:type="pct"/>
            <w:gridSpan w:val="2"/>
            <w:tcBorders>
              <w:top w:val="single" w:sz="4" w:space="0" w:color="auto"/>
              <w:left w:val="nil"/>
              <w:bottom w:val="single" w:sz="4" w:space="0" w:color="auto"/>
              <w:right w:val="single" w:sz="4" w:space="0" w:color="auto"/>
            </w:tcBorders>
            <w:noWrap/>
            <w:vAlign w:val="bottom"/>
          </w:tcPr>
          <w:p w:rsidR="000B1AD3" w:rsidRPr="00600882" w:rsidRDefault="000B1AD3" w:rsidP="00717C16">
            <w:pPr>
              <w:jc w:val="center"/>
              <w:rPr>
                <w:b/>
                <w:bCs/>
                <w:color w:val="000000"/>
              </w:rPr>
            </w:pPr>
            <w:r w:rsidRPr="00600882">
              <w:rPr>
                <w:b/>
                <w:bCs/>
                <w:color w:val="000000"/>
              </w:rPr>
              <w:t>1</w:t>
            </w:r>
          </w:p>
        </w:tc>
        <w:tc>
          <w:tcPr>
            <w:tcW w:w="709" w:type="pct"/>
            <w:tcBorders>
              <w:top w:val="single" w:sz="4" w:space="0" w:color="auto"/>
              <w:left w:val="nil"/>
              <w:bottom w:val="single" w:sz="4" w:space="0" w:color="auto"/>
              <w:right w:val="single" w:sz="4" w:space="0" w:color="auto"/>
            </w:tcBorders>
            <w:noWrap/>
            <w:vAlign w:val="bottom"/>
          </w:tcPr>
          <w:p w:rsidR="000B1AD3" w:rsidRPr="00600882" w:rsidRDefault="000B1AD3" w:rsidP="00717C16">
            <w:pPr>
              <w:rPr>
                <w:b/>
                <w:bCs/>
                <w:color w:val="000000"/>
              </w:rPr>
            </w:pPr>
            <w:r w:rsidRPr="00600882">
              <w:rPr>
                <w:b/>
                <w:bCs/>
                <w:color w:val="000000"/>
              </w:rPr>
              <w:t>Cliente:</w:t>
            </w:r>
          </w:p>
        </w:tc>
        <w:tc>
          <w:tcPr>
            <w:tcW w:w="1285" w:type="pct"/>
            <w:gridSpan w:val="2"/>
            <w:tcBorders>
              <w:top w:val="single" w:sz="4" w:space="0" w:color="auto"/>
              <w:left w:val="nil"/>
              <w:bottom w:val="single" w:sz="4" w:space="0" w:color="auto"/>
              <w:right w:val="single" w:sz="4" w:space="0" w:color="000000"/>
            </w:tcBorders>
            <w:noWrap/>
            <w:vAlign w:val="bottom"/>
          </w:tcPr>
          <w:p w:rsidR="000B1AD3" w:rsidRPr="00600882" w:rsidRDefault="000B1AD3" w:rsidP="00717C16">
            <w:pPr>
              <w:jc w:val="center"/>
              <w:rPr>
                <w:color w:val="000000"/>
              </w:rPr>
            </w:pPr>
            <w:r w:rsidRPr="00600882">
              <w:rPr>
                <w:color w:val="000000"/>
              </w:rPr>
              <w:t>Yobel Supply Chain Management </w:t>
            </w:r>
          </w:p>
        </w:tc>
        <w:tc>
          <w:tcPr>
            <w:tcW w:w="766" w:type="pct"/>
            <w:gridSpan w:val="2"/>
            <w:tcBorders>
              <w:top w:val="single" w:sz="4" w:space="0" w:color="auto"/>
              <w:left w:val="nil"/>
              <w:bottom w:val="single" w:sz="4" w:space="0" w:color="auto"/>
              <w:right w:val="single" w:sz="4" w:space="0" w:color="auto"/>
            </w:tcBorders>
            <w:noWrap/>
            <w:vAlign w:val="bottom"/>
          </w:tcPr>
          <w:p w:rsidR="000B1AD3" w:rsidRPr="00600882" w:rsidRDefault="000B1AD3" w:rsidP="00717C16">
            <w:pPr>
              <w:rPr>
                <w:b/>
                <w:bCs/>
                <w:color w:val="000000"/>
              </w:rPr>
            </w:pPr>
            <w:r w:rsidRPr="00600882">
              <w:rPr>
                <w:b/>
                <w:bCs/>
                <w:color w:val="000000"/>
              </w:rPr>
              <w:t>Folio Nro:</w:t>
            </w:r>
          </w:p>
        </w:tc>
        <w:tc>
          <w:tcPr>
            <w:tcW w:w="767" w:type="pct"/>
            <w:gridSpan w:val="2"/>
            <w:tcBorders>
              <w:top w:val="single" w:sz="4" w:space="0" w:color="auto"/>
              <w:left w:val="nil"/>
              <w:bottom w:val="single" w:sz="4" w:space="0" w:color="auto"/>
              <w:right w:val="single" w:sz="4" w:space="0" w:color="auto"/>
            </w:tcBorders>
            <w:noWrap/>
            <w:vAlign w:val="bottom"/>
          </w:tcPr>
          <w:p w:rsidR="000B1AD3" w:rsidRPr="00600882" w:rsidRDefault="000B1AD3" w:rsidP="00717C16">
            <w:pPr>
              <w:jc w:val="center"/>
              <w:rPr>
                <w:color w:val="000000"/>
              </w:rPr>
            </w:pPr>
            <w:r w:rsidRPr="00600882">
              <w:rPr>
                <w:color w:val="000000"/>
              </w:rPr>
              <w:t>1</w:t>
            </w:r>
          </w:p>
        </w:tc>
      </w:tr>
      <w:tr w:rsidR="000B1AD3" w:rsidRPr="00600882" w:rsidTr="00B54ED4">
        <w:trPr>
          <w:trHeight w:val="300"/>
        </w:trPr>
        <w:tc>
          <w:tcPr>
            <w:tcW w:w="1474" w:type="pct"/>
            <w:gridSpan w:val="3"/>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717C16">
            <w:pPr>
              <w:rPr>
                <w:b/>
                <w:bCs/>
                <w:color w:val="000000"/>
              </w:rPr>
            </w:pPr>
            <w:r w:rsidRPr="00600882">
              <w:rPr>
                <w:b/>
                <w:bCs/>
                <w:color w:val="000000"/>
              </w:rPr>
              <w:t>Función/ Área Proceso:</w:t>
            </w:r>
          </w:p>
        </w:tc>
        <w:tc>
          <w:tcPr>
            <w:tcW w:w="3526" w:type="pct"/>
            <w:gridSpan w:val="7"/>
            <w:tcBorders>
              <w:top w:val="single" w:sz="4" w:space="0" w:color="auto"/>
              <w:left w:val="nil"/>
              <w:bottom w:val="single" w:sz="4" w:space="0" w:color="auto"/>
              <w:right w:val="single" w:sz="4" w:space="0" w:color="000000"/>
            </w:tcBorders>
            <w:noWrap/>
            <w:vAlign w:val="bottom"/>
          </w:tcPr>
          <w:p w:rsidR="000B1AD3" w:rsidRPr="00600882" w:rsidRDefault="000B1AD3" w:rsidP="00717C16">
            <w:pPr>
              <w:rPr>
                <w:color w:val="000000"/>
              </w:rPr>
            </w:pPr>
            <w:r w:rsidRPr="00600882">
              <w:rPr>
                <w:color w:val="000000"/>
              </w:rPr>
              <w:t> Administración de Requisitos</w:t>
            </w:r>
          </w:p>
        </w:tc>
      </w:tr>
      <w:tr w:rsidR="000B1AD3" w:rsidRPr="00600882" w:rsidTr="00B54ED4">
        <w:trPr>
          <w:trHeight w:val="306"/>
        </w:trPr>
        <w:tc>
          <w:tcPr>
            <w:tcW w:w="5000" w:type="pct"/>
            <w:gridSpan w:val="10"/>
            <w:tcBorders>
              <w:top w:val="single" w:sz="4" w:space="0" w:color="auto"/>
              <w:left w:val="single" w:sz="4" w:space="0" w:color="auto"/>
              <w:bottom w:val="single" w:sz="4" w:space="0" w:color="auto"/>
              <w:right w:val="single" w:sz="4" w:space="0" w:color="000000"/>
            </w:tcBorders>
            <w:noWrap/>
            <w:vAlign w:val="center"/>
          </w:tcPr>
          <w:p w:rsidR="000B1AD3" w:rsidRPr="00600882" w:rsidRDefault="000B1AD3" w:rsidP="00B54ED4">
            <w:pPr>
              <w:jc w:val="center"/>
              <w:rPr>
                <w:b/>
                <w:bCs/>
                <w:color w:val="000000"/>
              </w:rPr>
            </w:pPr>
            <w:r w:rsidRPr="00600882">
              <w:rPr>
                <w:b/>
                <w:bCs/>
                <w:color w:val="000000"/>
              </w:rPr>
              <w:t>Sección 1 - Detalles de la no conformidad</w:t>
            </w:r>
          </w:p>
        </w:tc>
      </w:tr>
      <w:tr w:rsidR="000B1AD3" w:rsidRPr="00600882" w:rsidTr="00717C16">
        <w:trPr>
          <w:trHeight w:val="300"/>
        </w:trPr>
        <w:tc>
          <w:tcPr>
            <w:tcW w:w="5000" w:type="pct"/>
            <w:gridSpan w:val="10"/>
            <w:tcBorders>
              <w:top w:val="nil"/>
              <w:left w:val="single" w:sz="4" w:space="0" w:color="auto"/>
              <w:bottom w:val="nil"/>
              <w:right w:val="single" w:sz="4" w:space="0" w:color="auto"/>
            </w:tcBorders>
            <w:noWrap/>
            <w:vAlign w:val="bottom"/>
          </w:tcPr>
          <w:p w:rsidR="000B1AD3" w:rsidRPr="00600882" w:rsidRDefault="000B1AD3" w:rsidP="006C04A4">
            <w:pPr>
              <w:spacing w:line="240" w:lineRule="auto"/>
              <w:jc w:val="both"/>
              <w:rPr>
                <w:color w:val="000000"/>
                <w:lang w:val="es-PE"/>
              </w:rPr>
            </w:pPr>
            <w:r w:rsidRPr="00600882">
              <w:rPr>
                <w:b/>
                <w:color w:val="000000"/>
                <w:lang w:val="es-PE"/>
              </w:rPr>
              <w:t>Hecho:</w:t>
            </w:r>
            <w:r w:rsidRPr="00600882">
              <w:rPr>
                <w:color w:val="000000"/>
                <w:lang w:val="es-PE"/>
              </w:rPr>
              <w:t xml:space="preserve"> </w:t>
            </w:r>
          </w:p>
          <w:p w:rsidR="000B1AD3" w:rsidRPr="00600882" w:rsidRDefault="000B1AD3" w:rsidP="006C04A4">
            <w:pPr>
              <w:spacing w:line="240" w:lineRule="auto"/>
              <w:jc w:val="both"/>
              <w:rPr>
                <w:b/>
                <w:color w:val="000000"/>
              </w:rPr>
            </w:pPr>
            <w:r w:rsidRPr="00600882">
              <w:rPr>
                <w:color w:val="000000"/>
                <w:lang w:val="es-PE"/>
              </w:rPr>
              <w:t>Se ha evidenciado que en la matriz de trazabilidad de Requerimientos Vs. Casos de Uso se hace referencia a Casos de Uso que no están detallados ni especificados en el Documento: Arquitectura de Software.  </w:t>
            </w:r>
          </w:p>
        </w:tc>
      </w:tr>
      <w:tr w:rsidR="000B1AD3" w:rsidRPr="00600882" w:rsidTr="00717C16">
        <w:trPr>
          <w:trHeight w:val="300"/>
        </w:trPr>
        <w:tc>
          <w:tcPr>
            <w:tcW w:w="5000" w:type="pct"/>
            <w:gridSpan w:val="10"/>
            <w:tcBorders>
              <w:top w:val="nil"/>
              <w:left w:val="single" w:sz="4" w:space="0" w:color="auto"/>
              <w:bottom w:val="nil"/>
              <w:right w:val="single" w:sz="4" w:space="0" w:color="auto"/>
            </w:tcBorders>
            <w:noWrap/>
            <w:vAlign w:val="bottom"/>
          </w:tcPr>
          <w:p w:rsidR="000B1AD3" w:rsidRPr="00600882" w:rsidRDefault="000B1AD3" w:rsidP="006C04A4">
            <w:pPr>
              <w:spacing w:line="240" w:lineRule="auto"/>
              <w:jc w:val="both"/>
              <w:rPr>
                <w:b/>
                <w:color w:val="000000"/>
                <w:lang w:val="es-PE"/>
              </w:rPr>
            </w:pPr>
            <w:r w:rsidRPr="00600882">
              <w:rPr>
                <w:b/>
                <w:color w:val="000000"/>
              </w:rPr>
              <w:t> </w:t>
            </w:r>
            <w:r w:rsidRPr="00600882">
              <w:rPr>
                <w:b/>
                <w:color w:val="000000"/>
                <w:lang w:val="es-PE"/>
              </w:rPr>
              <w:t>Evidencia:</w:t>
            </w:r>
          </w:p>
        </w:tc>
      </w:tr>
      <w:tr w:rsidR="000B1AD3" w:rsidRPr="00600882" w:rsidTr="00717C16">
        <w:trPr>
          <w:trHeight w:val="300"/>
        </w:trPr>
        <w:tc>
          <w:tcPr>
            <w:tcW w:w="5000" w:type="pct"/>
            <w:gridSpan w:val="10"/>
            <w:tcBorders>
              <w:top w:val="nil"/>
              <w:left w:val="single" w:sz="4" w:space="0" w:color="auto"/>
              <w:bottom w:val="nil"/>
              <w:right w:val="single" w:sz="4" w:space="0" w:color="auto"/>
            </w:tcBorders>
            <w:noWrap/>
            <w:vAlign w:val="bottom"/>
          </w:tcPr>
          <w:p w:rsidR="000B1AD3" w:rsidRPr="00600882" w:rsidRDefault="000B1AD3" w:rsidP="006C04A4">
            <w:pPr>
              <w:spacing w:line="240" w:lineRule="auto"/>
              <w:jc w:val="both"/>
              <w:rPr>
                <w:color w:val="000000"/>
              </w:rPr>
            </w:pPr>
            <w:r w:rsidRPr="00600882">
              <w:rPr>
                <w:color w:val="000000"/>
              </w:rPr>
              <w:t> Tal como se aprecia en la evidencia Matriz de Trazabilidad.xlsx.  El requisito: ”FEAT3: El sistema permite ingresar los productos del pedido seleccionado” se relaciona con el Caso de Uso: “CU-BuscarCliente”, sin embargo no existe una especificación del caso de uso en mención para validar dicha relación.</w:t>
            </w:r>
          </w:p>
          <w:p w:rsidR="000B1AD3" w:rsidRPr="00600882" w:rsidRDefault="000B1AD3" w:rsidP="006C04A4">
            <w:pPr>
              <w:spacing w:line="240" w:lineRule="auto"/>
              <w:jc w:val="both"/>
              <w:rPr>
                <w:b/>
                <w:color w:val="000000"/>
              </w:rPr>
            </w:pPr>
            <w:r w:rsidRPr="00600882">
              <w:rPr>
                <w:b/>
                <w:color w:val="000000"/>
              </w:rPr>
              <w:t>Norma Violada:</w:t>
            </w:r>
          </w:p>
        </w:tc>
      </w:tr>
      <w:tr w:rsidR="000B1AD3" w:rsidRPr="00600882" w:rsidTr="00B54ED4">
        <w:trPr>
          <w:trHeight w:val="300"/>
        </w:trPr>
        <w:tc>
          <w:tcPr>
            <w:tcW w:w="707" w:type="pct"/>
            <w:tcBorders>
              <w:top w:val="single" w:sz="4" w:space="0" w:color="auto"/>
              <w:left w:val="single" w:sz="4" w:space="0" w:color="auto"/>
              <w:bottom w:val="single" w:sz="4" w:space="0" w:color="auto"/>
              <w:right w:val="single" w:sz="4" w:space="0" w:color="auto"/>
            </w:tcBorders>
            <w:noWrap/>
            <w:vAlign w:val="bottom"/>
          </w:tcPr>
          <w:p w:rsidR="000B1AD3" w:rsidRPr="00600882" w:rsidRDefault="000B1AD3" w:rsidP="00717C16">
            <w:pPr>
              <w:rPr>
                <w:color w:val="000000"/>
              </w:rPr>
            </w:pPr>
            <w:r w:rsidRPr="00600882">
              <w:rPr>
                <w:color w:val="000000"/>
              </w:rPr>
              <w:t>Auditor:</w:t>
            </w:r>
          </w:p>
        </w:tc>
        <w:tc>
          <w:tcPr>
            <w:tcW w:w="1476" w:type="pct"/>
            <w:gridSpan w:val="3"/>
            <w:tcBorders>
              <w:top w:val="single" w:sz="4" w:space="0" w:color="auto"/>
              <w:left w:val="nil"/>
              <w:bottom w:val="single" w:sz="4" w:space="0" w:color="auto"/>
              <w:right w:val="single" w:sz="4" w:space="0" w:color="000000"/>
            </w:tcBorders>
            <w:noWrap/>
            <w:vAlign w:val="bottom"/>
          </w:tcPr>
          <w:p w:rsidR="000B1AD3" w:rsidRPr="00600882" w:rsidRDefault="000B1AD3" w:rsidP="00717C16">
            <w:pPr>
              <w:jc w:val="center"/>
              <w:rPr>
                <w:color w:val="000000"/>
                <w:lang w:val="es-PE"/>
              </w:rPr>
            </w:pPr>
            <w:r w:rsidRPr="00600882">
              <w:rPr>
                <w:color w:val="000000"/>
                <w:lang w:val="es-PE"/>
              </w:rPr>
              <w:t>Jorge Reátegui R. </w:t>
            </w:r>
          </w:p>
        </w:tc>
        <w:tc>
          <w:tcPr>
            <w:tcW w:w="2818" w:type="pct"/>
            <w:gridSpan w:val="6"/>
            <w:vMerge w:val="restart"/>
            <w:tcBorders>
              <w:top w:val="single" w:sz="4" w:space="0" w:color="auto"/>
              <w:left w:val="single" w:sz="4" w:space="0" w:color="auto"/>
              <w:bottom w:val="single" w:sz="4" w:space="0" w:color="000000"/>
              <w:right w:val="single" w:sz="4" w:space="0" w:color="000000"/>
            </w:tcBorders>
          </w:tcPr>
          <w:p w:rsidR="000B1AD3" w:rsidRPr="00600882" w:rsidRDefault="000B1AD3" w:rsidP="00717C16">
            <w:pPr>
              <w:rPr>
                <w:color w:val="000000"/>
              </w:rPr>
            </w:pPr>
            <w:r w:rsidRPr="00600882">
              <w:rPr>
                <w:color w:val="000000"/>
              </w:rPr>
              <w:t>Reconocimiento del representante de la organización:  Mónica Medrano</w:t>
            </w:r>
          </w:p>
        </w:tc>
      </w:tr>
      <w:tr w:rsidR="000B1AD3" w:rsidRPr="00600882" w:rsidTr="00B54ED4">
        <w:trPr>
          <w:trHeight w:val="300"/>
        </w:trPr>
        <w:tc>
          <w:tcPr>
            <w:tcW w:w="707" w:type="pct"/>
            <w:tcBorders>
              <w:top w:val="nil"/>
              <w:left w:val="single" w:sz="4" w:space="0" w:color="auto"/>
              <w:bottom w:val="single" w:sz="4" w:space="0" w:color="auto"/>
              <w:right w:val="single" w:sz="4" w:space="0" w:color="auto"/>
            </w:tcBorders>
            <w:noWrap/>
            <w:vAlign w:val="bottom"/>
          </w:tcPr>
          <w:p w:rsidR="000B1AD3" w:rsidRPr="00600882" w:rsidRDefault="000B1AD3" w:rsidP="00717C16">
            <w:pPr>
              <w:rPr>
                <w:color w:val="000000"/>
                <w:lang w:val="es-PE"/>
              </w:rPr>
            </w:pPr>
            <w:r w:rsidRPr="00600882">
              <w:rPr>
                <w:color w:val="000000"/>
                <w:lang w:val="es-PE"/>
              </w:rPr>
              <w:t>Fecha:</w:t>
            </w:r>
          </w:p>
        </w:tc>
        <w:tc>
          <w:tcPr>
            <w:tcW w:w="1476" w:type="pct"/>
            <w:gridSpan w:val="3"/>
            <w:tcBorders>
              <w:top w:val="single" w:sz="4" w:space="0" w:color="auto"/>
              <w:left w:val="nil"/>
              <w:bottom w:val="single" w:sz="4" w:space="0" w:color="auto"/>
              <w:right w:val="single" w:sz="4" w:space="0" w:color="000000"/>
            </w:tcBorders>
            <w:noWrap/>
            <w:vAlign w:val="bottom"/>
          </w:tcPr>
          <w:p w:rsidR="000B1AD3" w:rsidRPr="00600882" w:rsidRDefault="000B1AD3" w:rsidP="00717C16">
            <w:pPr>
              <w:jc w:val="center"/>
              <w:rPr>
                <w:color w:val="000000"/>
                <w:lang w:val="es-PE"/>
              </w:rPr>
            </w:pPr>
            <w:r w:rsidRPr="00600882">
              <w:rPr>
                <w:color w:val="000000"/>
                <w:lang w:val="es-PE"/>
              </w:rPr>
              <w:t>14/10/2011 </w:t>
            </w:r>
          </w:p>
        </w:tc>
        <w:tc>
          <w:tcPr>
            <w:tcW w:w="2818" w:type="pct"/>
            <w:gridSpan w:val="6"/>
            <w:vMerge/>
            <w:tcBorders>
              <w:top w:val="single" w:sz="4" w:space="0" w:color="auto"/>
              <w:left w:val="single" w:sz="4" w:space="0" w:color="auto"/>
              <w:bottom w:val="single" w:sz="4" w:space="0" w:color="000000"/>
              <w:right w:val="single" w:sz="4" w:space="0" w:color="000000"/>
            </w:tcBorders>
            <w:vAlign w:val="center"/>
          </w:tcPr>
          <w:p w:rsidR="000B1AD3" w:rsidRPr="00600882" w:rsidRDefault="000B1AD3" w:rsidP="00717C16">
            <w:pPr>
              <w:rPr>
                <w:color w:val="000000"/>
                <w:lang w:val="es-PE"/>
              </w:rPr>
            </w:pP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717C16">
            <w:pPr>
              <w:jc w:val="center"/>
              <w:rPr>
                <w:b/>
                <w:bCs/>
                <w:color w:val="000000"/>
                <w:lang w:val="es-PE"/>
              </w:rPr>
            </w:pPr>
            <w:r w:rsidRPr="00600882">
              <w:rPr>
                <w:b/>
                <w:bCs/>
                <w:color w:val="000000"/>
                <w:lang w:val="es-PE"/>
              </w:rPr>
              <w:t>Sección 2 - Plan de acción</w:t>
            </w: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717C16">
            <w:pPr>
              <w:rPr>
                <w:color w:val="000000"/>
              </w:rPr>
            </w:pPr>
            <w:r w:rsidRPr="00600882">
              <w:rPr>
                <w:color w:val="000000"/>
              </w:rPr>
              <w:t>Análisis de causa raíz (¿Cómo / Por qué pasó?):</w:t>
            </w:r>
          </w:p>
        </w:tc>
      </w:tr>
      <w:tr w:rsidR="000B1AD3" w:rsidRPr="00600882" w:rsidTr="00717C16">
        <w:trPr>
          <w:trHeight w:val="300"/>
        </w:trPr>
        <w:tc>
          <w:tcPr>
            <w:tcW w:w="5000" w:type="pct"/>
            <w:gridSpan w:val="10"/>
            <w:tcBorders>
              <w:top w:val="nil"/>
              <w:left w:val="single" w:sz="4" w:space="0" w:color="auto"/>
              <w:bottom w:val="nil"/>
              <w:right w:val="single" w:sz="4" w:space="0" w:color="auto"/>
            </w:tcBorders>
            <w:noWrap/>
            <w:vAlign w:val="bottom"/>
          </w:tcPr>
          <w:p w:rsidR="000B1AD3" w:rsidRPr="00600882" w:rsidRDefault="000B1AD3" w:rsidP="006C04A4">
            <w:pPr>
              <w:jc w:val="both"/>
              <w:rPr>
                <w:color w:val="000000"/>
              </w:rPr>
            </w:pPr>
            <w:r w:rsidRPr="00600882">
              <w:rPr>
                <w:color w:val="000000"/>
              </w:rPr>
              <w:t>No se llevó un adecuado control de la especificación de los casos de uso en la etapa de análisis y por esa razón no hay forma de validar la matriz de trazabilidad de Requisitos Vs Casos de uso. </w:t>
            </w: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D967E0">
            <w:pPr>
              <w:spacing w:after="0" w:line="240" w:lineRule="auto"/>
              <w:rPr>
                <w:b/>
                <w:color w:val="000000"/>
              </w:rPr>
            </w:pPr>
            <w:r w:rsidRPr="00B54ED4">
              <w:rPr>
                <w:rFonts w:ascii="Arial" w:hAnsi="Arial" w:cs="Arial"/>
                <w:b/>
                <w:bCs/>
                <w:lang w:val="es-PE" w:eastAsia="es-PE"/>
              </w:rPr>
              <w:t>Acción Correctiva</w:t>
            </w: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auto"/>
            </w:tcBorders>
            <w:noWrap/>
            <w:vAlign w:val="bottom"/>
          </w:tcPr>
          <w:p w:rsidR="000B1AD3" w:rsidRPr="00600882" w:rsidRDefault="000B1AD3" w:rsidP="006C04A4">
            <w:pPr>
              <w:jc w:val="both"/>
              <w:rPr>
                <w:color w:val="000000"/>
              </w:rPr>
            </w:pPr>
            <w:r w:rsidRPr="00600882">
              <w:rPr>
                <w:color w:val="000000"/>
              </w:rPr>
              <w:t>Se incluirá una especificación por cada caso de uso que aparezca en las Matrices del documento Matriz de Trazabilidad.xlsx. Y luego se procederá a reevaluar las matrices de trazabilidad.</w:t>
            </w:r>
          </w:p>
          <w:p w:rsidR="000B1AD3" w:rsidRPr="00600882" w:rsidRDefault="000B1AD3" w:rsidP="006C04A4">
            <w:pPr>
              <w:jc w:val="both"/>
              <w:rPr>
                <w:color w:val="000000"/>
              </w:rPr>
            </w:pPr>
            <w:r w:rsidRPr="00600882">
              <w:rPr>
                <w:color w:val="000000"/>
              </w:rPr>
              <w:t>Se rehará la matriz de Requisitos Vs Casos de Uso.</w:t>
            </w: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D967E0">
            <w:pPr>
              <w:spacing w:after="0" w:line="240" w:lineRule="auto"/>
              <w:rPr>
                <w:b/>
                <w:color w:val="000000"/>
              </w:rPr>
            </w:pPr>
            <w:r w:rsidRPr="00B54ED4">
              <w:rPr>
                <w:rFonts w:ascii="Arial" w:hAnsi="Arial" w:cs="Arial"/>
                <w:b/>
                <w:bCs/>
                <w:lang w:val="es-PE" w:eastAsia="es-PE"/>
              </w:rPr>
              <w:t>Acción Preventiva</w:t>
            </w:r>
          </w:p>
        </w:tc>
      </w:tr>
      <w:tr w:rsidR="000B1AD3" w:rsidRPr="00600882" w:rsidTr="00717C16">
        <w:trPr>
          <w:trHeight w:val="300"/>
        </w:trPr>
        <w:tc>
          <w:tcPr>
            <w:tcW w:w="5000" w:type="pct"/>
            <w:gridSpan w:val="10"/>
            <w:tcBorders>
              <w:top w:val="nil"/>
              <w:left w:val="single" w:sz="4" w:space="0" w:color="auto"/>
              <w:bottom w:val="nil"/>
              <w:right w:val="single" w:sz="4" w:space="0" w:color="auto"/>
            </w:tcBorders>
            <w:noWrap/>
            <w:vAlign w:val="bottom"/>
          </w:tcPr>
          <w:p w:rsidR="000B1AD3" w:rsidRPr="00600882" w:rsidRDefault="000B1AD3" w:rsidP="006C04A4">
            <w:pPr>
              <w:jc w:val="both"/>
              <w:rPr>
                <w:color w:val="000000"/>
              </w:rPr>
            </w:pPr>
            <w:r w:rsidRPr="00600882">
              <w:rPr>
                <w:color w:val="000000"/>
              </w:rPr>
              <w:t xml:space="preserve">Se creara un documento de guía para el procedimiento de especificación de casos de uso y de asignación de responsabilidades que incluya la revisión exhaustiva de los requerimientos de software. </w:t>
            </w:r>
          </w:p>
        </w:tc>
      </w:tr>
      <w:tr w:rsidR="000B1AD3" w:rsidRPr="00600882" w:rsidTr="00B54ED4">
        <w:trPr>
          <w:trHeight w:val="300"/>
        </w:trPr>
        <w:tc>
          <w:tcPr>
            <w:tcW w:w="2783" w:type="pct"/>
            <w:gridSpan w:val="5"/>
            <w:tcBorders>
              <w:top w:val="single" w:sz="4" w:space="0" w:color="auto"/>
              <w:left w:val="single" w:sz="4" w:space="0" w:color="auto"/>
              <w:bottom w:val="single" w:sz="4" w:space="0" w:color="auto"/>
              <w:right w:val="single" w:sz="4" w:space="0" w:color="auto"/>
            </w:tcBorders>
            <w:noWrap/>
            <w:vAlign w:val="bottom"/>
          </w:tcPr>
          <w:p w:rsidR="000B1AD3" w:rsidRPr="00600882" w:rsidRDefault="000B1AD3" w:rsidP="00717C16">
            <w:pPr>
              <w:rPr>
                <w:color w:val="000000"/>
              </w:rPr>
            </w:pPr>
            <w:r w:rsidRPr="00600882">
              <w:rPr>
                <w:color w:val="000000"/>
              </w:rPr>
              <w:t>Revisión y aceptación del plan de acción correctiva por el “Auditor”:</w:t>
            </w:r>
          </w:p>
        </w:tc>
        <w:tc>
          <w:tcPr>
            <w:tcW w:w="758" w:type="pct"/>
            <w:gridSpan w:val="2"/>
            <w:tcBorders>
              <w:top w:val="single" w:sz="4" w:space="0" w:color="auto"/>
              <w:left w:val="single" w:sz="4" w:space="0" w:color="auto"/>
              <w:bottom w:val="single" w:sz="4" w:space="0" w:color="auto"/>
              <w:right w:val="nil"/>
            </w:tcBorders>
            <w:noWrap/>
            <w:vAlign w:val="bottom"/>
          </w:tcPr>
          <w:p w:rsidR="000B1AD3" w:rsidRPr="00600882" w:rsidRDefault="000B1AD3" w:rsidP="00717C16">
            <w:pPr>
              <w:rPr>
                <w:color w:val="000000"/>
              </w:rPr>
            </w:pPr>
            <w:r w:rsidRPr="00600882">
              <w:rPr>
                <w:color w:val="000000"/>
              </w:rPr>
              <w:t> </w:t>
            </w:r>
          </w:p>
        </w:tc>
        <w:tc>
          <w:tcPr>
            <w:tcW w:w="759" w:type="pct"/>
            <w:gridSpan w:val="2"/>
            <w:tcBorders>
              <w:top w:val="single" w:sz="4" w:space="0" w:color="auto"/>
              <w:left w:val="nil"/>
              <w:bottom w:val="single" w:sz="4" w:space="0" w:color="auto"/>
              <w:right w:val="nil"/>
            </w:tcBorders>
            <w:noWrap/>
            <w:vAlign w:val="bottom"/>
          </w:tcPr>
          <w:p w:rsidR="000B1AD3" w:rsidRPr="00600882" w:rsidRDefault="000B1AD3" w:rsidP="00717C16">
            <w:pPr>
              <w:rPr>
                <w:color w:val="000000"/>
              </w:rPr>
            </w:pPr>
            <w:r w:rsidRPr="00600882">
              <w:rPr>
                <w:color w:val="000000"/>
              </w:rPr>
              <w:t> </w:t>
            </w:r>
          </w:p>
        </w:tc>
        <w:tc>
          <w:tcPr>
            <w:tcW w:w="700" w:type="pct"/>
            <w:tcBorders>
              <w:top w:val="single" w:sz="4" w:space="0" w:color="auto"/>
              <w:left w:val="nil"/>
              <w:bottom w:val="single" w:sz="4" w:space="0" w:color="auto"/>
              <w:right w:val="single" w:sz="4" w:space="0" w:color="auto"/>
            </w:tcBorders>
            <w:noWrap/>
            <w:vAlign w:val="bottom"/>
          </w:tcPr>
          <w:p w:rsidR="000B1AD3" w:rsidRPr="00600882" w:rsidRDefault="000B1AD3" w:rsidP="00717C16">
            <w:pPr>
              <w:rPr>
                <w:color w:val="000000"/>
              </w:rPr>
            </w:pPr>
            <w:r w:rsidRPr="00600882">
              <w:rPr>
                <w:color w:val="000000"/>
              </w:rPr>
              <w:t> </w:t>
            </w:r>
          </w:p>
        </w:tc>
      </w:tr>
      <w:tr w:rsidR="000B1AD3" w:rsidRPr="00600882" w:rsidTr="00B54ED4">
        <w:trPr>
          <w:trHeight w:val="300"/>
        </w:trPr>
        <w:tc>
          <w:tcPr>
            <w:tcW w:w="1362" w:type="pct"/>
            <w:gridSpan w:val="2"/>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717C16">
            <w:pPr>
              <w:rPr>
                <w:color w:val="000000"/>
              </w:rPr>
            </w:pPr>
            <w:r w:rsidRPr="00600882">
              <w:rPr>
                <w:color w:val="000000"/>
              </w:rPr>
              <w:t>Representante del auditado:</w:t>
            </w:r>
          </w:p>
        </w:tc>
        <w:tc>
          <w:tcPr>
            <w:tcW w:w="2179" w:type="pct"/>
            <w:gridSpan w:val="5"/>
            <w:tcBorders>
              <w:top w:val="single" w:sz="4" w:space="0" w:color="auto"/>
              <w:left w:val="nil"/>
              <w:bottom w:val="single" w:sz="4" w:space="0" w:color="auto"/>
              <w:right w:val="single" w:sz="4" w:space="0" w:color="000000"/>
            </w:tcBorders>
            <w:noWrap/>
            <w:vAlign w:val="bottom"/>
          </w:tcPr>
          <w:p w:rsidR="000B1AD3" w:rsidRPr="00600882" w:rsidRDefault="000B1AD3" w:rsidP="00717C16">
            <w:pPr>
              <w:jc w:val="center"/>
              <w:rPr>
                <w:color w:val="000000"/>
              </w:rPr>
            </w:pPr>
            <w:r w:rsidRPr="00600882">
              <w:rPr>
                <w:color w:val="000000"/>
              </w:rPr>
              <w:t> </w:t>
            </w:r>
          </w:p>
        </w:tc>
        <w:tc>
          <w:tcPr>
            <w:tcW w:w="759" w:type="pct"/>
            <w:gridSpan w:val="2"/>
            <w:tcBorders>
              <w:top w:val="nil"/>
              <w:left w:val="nil"/>
              <w:bottom w:val="single" w:sz="4" w:space="0" w:color="auto"/>
              <w:right w:val="single" w:sz="4" w:space="0" w:color="auto"/>
            </w:tcBorders>
            <w:noWrap/>
            <w:vAlign w:val="bottom"/>
          </w:tcPr>
          <w:p w:rsidR="000B1AD3" w:rsidRPr="00600882" w:rsidRDefault="000B1AD3" w:rsidP="00717C16">
            <w:pPr>
              <w:rPr>
                <w:color w:val="000000"/>
              </w:rPr>
            </w:pPr>
            <w:r w:rsidRPr="00600882">
              <w:rPr>
                <w:color w:val="000000"/>
              </w:rPr>
              <w:t>Fecha:</w:t>
            </w:r>
          </w:p>
        </w:tc>
        <w:tc>
          <w:tcPr>
            <w:tcW w:w="700" w:type="pct"/>
            <w:tcBorders>
              <w:top w:val="nil"/>
              <w:left w:val="nil"/>
              <w:bottom w:val="single" w:sz="4" w:space="0" w:color="auto"/>
              <w:right w:val="single" w:sz="4" w:space="0" w:color="auto"/>
            </w:tcBorders>
            <w:noWrap/>
            <w:vAlign w:val="bottom"/>
          </w:tcPr>
          <w:p w:rsidR="000B1AD3" w:rsidRPr="00600882" w:rsidRDefault="000B1AD3" w:rsidP="00717C16">
            <w:pPr>
              <w:rPr>
                <w:color w:val="000000"/>
              </w:rPr>
            </w:pPr>
            <w:r w:rsidRPr="00600882">
              <w:rPr>
                <w:color w:val="000000"/>
              </w:rPr>
              <w:t> </w:t>
            </w: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717C16">
            <w:pPr>
              <w:jc w:val="center"/>
              <w:rPr>
                <w:b/>
                <w:bCs/>
                <w:color w:val="000000"/>
              </w:rPr>
            </w:pPr>
            <w:r w:rsidRPr="00600882">
              <w:rPr>
                <w:b/>
                <w:bCs/>
                <w:color w:val="000000"/>
              </w:rPr>
              <w:t>Sección 3- Detalles de la verificación por el “Auditor” de la implementación del plan de acción</w:t>
            </w:r>
          </w:p>
        </w:tc>
      </w:tr>
      <w:tr w:rsidR="000B1AD3" w:rsidRPr="00600882" w:rsidTr="00717C16">
        <w:trPr>
          <w:trHeight w:val="300"/>
        </w:trPr>
        <w:tc>
          <w:tcPr>
            <w:tcW w:w="5000" w:type="pct"/>
            <w:gridSpan w:val="10"/>
            <w:tcBorders>
              <w:top w:val="nil"/>
              <w:left w:val="single" w:sz="4" w:space="0" w:color="auto"/>
              <w:bottom w:val="nil"/>
              <w:right w:val="single" w:sz="4" w:space="0" w:color="auto"/>
            </w:tcBorders>
            <w:noWrap/>
            <w:vAlign w:val="bottom"/>
          </w:tcPr>
          <w:p w:rsidR="000B1AD3" w:rsidRPr="00600882" w:rsidRDefault="000B1AD3" w:rsidP="00717C16">
            <w:pPr>
              <w:rPr>
                <w:color w:val="000000"/>
              </w:rPr>
            </w:pPr>
            <w:r w:rsidRPr="00600882">
              <w:rPr>
                <w:color w:val="000000"/>
              </w:rPr>
              <w:t> </w:t>
            </w:r>
          </w:p>
        </w:tc>
      </w:tr>
      <w:tr w:rsidR="000B1AD3" w:rsidRPr="00600882" w:rsidTr="00B54ED4">
        <w:trPr>
          <w:trHeight w:val="300"/>
        </w:trPr>
        <w:tc>
          <w:tcPr>
            <w:tcW w:w="2783" w:type="pct"/>
            <w:gridSpan w:val="5"/>
            <w:tcBorders>
              <w:top w:val="single" w:sz="4" w:space="0" w:color="auto"/>
              <w:left w:val="single" w:sz="4" w:space="0" w:color="auto"/>
              <w:bottom w:val="single" w:sz="4" w:space="0" w:color="auto"/>
              <w:right w:val="nil"/>
            </w:tcBorders>
            <w:vAlign w:val="bottom"/>
          </w:tcPr>
          <w:p w:rsidR="000B1AD3" w:rsidRPr="00600882" w:rsidRDefault="000B1AD3" w:rsidP="00DE5102">
            <w:pPr>
              <w:rPr>
                <w:b/>
                <w:bCs/>
                <w:color w:val="000000"/>
              </w:rPr>
            </w:pPr>
            <w:r w:rsidRPr="00600882">
              <w:rPr>
                <w:b/>
                <w:bCs/>
                <w:color w:val="000000"/>
              </w:rPr>
              <w:t>Sección 4- RNC cerrada por “Auditor” (fecha):</w:t>
            </w:r>
          </w:p>
        </w:tc>
        <w:tc>
          <w:tcPr>
            <w:tcW w:w="2217" w:type="pct"/>
            <w:gridSpan w:val="5"/>
            <w:tcBorders>
              <w:top w:val="single" w:sz="4" w:space="0" w:color="auto"/>
              <w:left w:val="nil"/>
              <w:bottom w:val="single" w:sz="4" w:space="0" w:color="auto"/>
              <w:right w:val="single" w:sz="4" w:space="0" w:color="000000"/>
            </w:tcBorders>
            <w:noWrap/>
            <w:vAlign w:val="bottom"/>
          </w:tcPr>
          <w:p w:rsidR="000B1AD3" w:rsidRPr="00600882" w:rsidRDefault="000B1AD3" w:rsidP="00717C16">
            <w:pPr>
              <w:rPr>
                <w:b/>
                <w:bCs/>
                <w:color w:val="000000"/>
              </w:rPr>
            </w:pPr>
            <w:r w:rsidRPr="00600882">
              <w:rPr>
                <w:b/>
                <w:bCs/>
                <w:color w:val="000000"/>
              </w:rPr>
              <w:t>Nombre del auditor líder:</w:t>
            </w:r>
          </w:p>
        </w:tc>
      </w:tr>
      <w:tr w:rsidR="000B1AD3" w:rsidRPr="00600882" w:rsidTr="00B54ED4">
        <w:trPr>
          <w:trHeight w:val="509"/>
        </w:trPr>
        <w:tc>
          <w:tcPr>
            <w:tcW w:w="2783" w:type="pct"/>
            <w:gridSpan w:val="5"/>
            <w:tcBorders>
              <w:top w:val="single" w:sz="4" w:space="0" w:color="auto"/>
              <w:left w:val="single" w:sz="4" w:space="0" w:color="auto"/>
              <w:bottom w:val="single" w:sz="4" w:space="0" w:color="auto"/>
              <w:right w:val="single" w:sz="4" w:space="0" w:color="000000"/>
            </w:tcBorders>
            <w:vAlign w:val="center"/>
          </w:tcPr>
          <w:p w:rsidR="000B1AD3" w:rsidRPr="00600882" w:rsidRDefault="000B1AD3" w:rsidP="00717C16">
            <w:pPr>
              <w:rPr>
                <w:color w:val="000000"/>
              </w:rPr>
            </w:pPr>
            <w:r w:rsidRPr="00600882">
              <w:rPr>
                <w:color w:val="000000"/>
              </w:rPr>
              <w:t>Jorge Reátegui R. (14/10/2011)</w:t>
            </w:r>
          </w:p>
        </w:tc>
        <w:tc>
          <w:tcPr>
            <w:tcW w:w="2217" w:type="pct"/>
            <w:gridSpan w:val="5"/>
            <w:tcBorders>
              <w:top w:val="single" w:sz="4" w:space="0" w:color="auto"/>
              <w:left w:val="single" w:sz="4" w:space="0" w:color="auto"/>
              <w:bottom w:val="single" w:sz="4" w:space="0" w:color="auto"/>
              <w:right w:val="single" w:sz="4" w:space="0" w:color="000000"/>
            </w:tcBorders>
            <w:vAlign w:val="center"/>
          </w:tcPr>
          <w:p w:rsidR="000B1AD3" w:rsidRPr="00600882" w:rsidRDefault="000B1AD3" w:rsidP="00717C16">
            <w:pPr>
              <w:rPr>
                <w:color w:val="000000"/>
              </w:rPr>
            </w:pPr>
            <w:r w:rsidRPr="00600882">
              <w:rPr>
                <w:color w:val="000000"/>
              </w:rPr>
              <w:t>Orlando Sedamano C.</w:t>
            </w:r>
          </w:p>
        </w:tc>
      </w:tr>
    </w:tbl>
    <w:p w:rsidR="000B1AD3" w:rsidRDefault="000B1AD3"/>
    <w:tbl>
      <w:tblPr>
        <w:tblW w:w="5000" w:type="pct"/>
        <w:tblCellMar>
          <w:left w:w="70" w:type="dxa"/>
          <w:right w:w="70" w:type="dxa"/>
        </w:tblCellMar>
        <w:tblLook w:val="0000"/>
      </w:tblPr>
      <w:tblGrid>
        <w:gridCol w:w="4415"/>
        <w:gridCol w:w="4095"/>
        <w:gridCol w:w="720"/>
        <w:gridCol w:w="4427"/>
        <w:gridCol w:w="3757"/>
        <w:gridCol w:w="4277"/>
        <w:gridCol w:w="488"/>
        <w:gridCol w:w="4321"/>
        <w:gridCol w:w="445"/>
        <w:gridCol w:w="4371"/>
      </w:tblGrid>
      <w:tr w:rsidR="000B1AD3" w:rsidRPr="00600882" w:rsidTr="002322A9">
        <w:trPr>
          <w:trHeight w:val="300"/>
        </w:trPr>
        <w:tc>
          <w:tcPr>
            <w:tcW w:w="705" w:type="pct"/>
            <w:tcBorders>
              <w:top w:val="single" w:sz="4" w:space="0" w:color="auto"/>
              <w:left w:val="single" w:sz="4" w:space="0" w:color="auto"/>
              <w:bottom w:val="single" w:sz="4" w:space="0" w:color="auto"/>
              <w:right w:val="single" w:sz="4" w:space="0" w:color="auto"/>
            </w:tcBorders>
            <w:noWrap/>
            <w:vAlign w:val="bottom"/>
          </w:tcPr>
          <w:p w:rsidR="000B1AD3" w:rsidRPr="00600882" w:rsidRDefault="000B1AD3" w:rsidP="00717C16">
            <w:pPr>
              <w:rPr>
                <w:b/>
                <w:bCs/>
                <w:color w:val="000000"/>
              </w:rPr>
            </w:pPr>
            <w:r w:rsidRPr="00600882">
              <w:rPr>
                <w:b/>
                <w:bCs/>
                <w:color w:val="000000"/>
              </w:rPr>
              <w:t>NC#:</w:t>
            </w:r>
          </w:p>
        </w:tc>
        <w:tc>
          <w:tcPr>
            <w:tcW w:w="769" w:type="pct"/>
            <w:gridSpan w:val="2"/>
            <w:tcBorders>
              <w:top w:val="single" w:sz="4" w:space="0" w:color="auto"/>
              <w:left w:val="nil"/>
              <w:bottom w:val="single" w:sz="4" w:space="0" w:color="auto"/>
              <w:right w:val="single" w:sz="4" w:space="0" w:color="auto"/>
            </w:tcBorders>
            <w:noWrap/>
            <w:vAlign w:val="bottom"/>
          </w:tcPr>
          <w:p w:rsidR="000B1AD3" w:rsidRPr="00600882" w:rsidRDefault="000B1AD3" w:rsidP="00717C16">
            <w:pPr>
              <w:jc w:val="center"/>
              <w:rPr>
                <w:b/>
                <w:bCs/>
                <w:color w:val="000000"/>
              </w:rPr>
            </w:pPr>
            <w:r w:rsidRPr="00600882">
              <w:rPr>
                <w:b/>
                <w:bCs/>
                <w:color w:val="000000"/>
              </w:rPr>
              <w:t>2</w:t>
            </w:r>
          </w:p>
        </w:tc>
        <w:tc>
          <w:tcPr>
            <w:tcW w:w="707" w:type="pct"/>
            <w:tcBorders>
              <w:top w:val="single" w:sz="4" w:space="0" w:color="auto"/>
              <w:left w:val="nil"/>
              <w:bottom w:val="single" w:sz="4" w:space="0" w:color="auto"/>
              <w:right w:val="single" w:sz="4" w:space="0" w:color="auto"/>
            </w:tcBorders>
            <w:noWrap/>
            <w:vAlign w:val="bottom"/>
          </w:tcPr>
          <w:p w:rsidR="000B1AD3" w:rsidRPr="00600882" w:rsidRDefault="000B1AD3" w:rsidP="00717C16">
            <w:pPr>
              <w:rPr>
                <w:b/>
                <w:bCs/>
                <w:color w:val="000000"/>
              </w:rPr>
            </w:pPr>
            <w:r w:rsidRPr="00600882">
              <w:rPr>
                <w:b/>
                <w:bCs/>
                <w:color w:val="000000"/>
              </w:rPr>
              <w:t>Cliente:</w:t>
            </w:r>
          </w:p>
        </w:tc>
        <w:tc>
          <w:tcPr>
            <w:tcW w:w="1283" w:type="pct"/>
            <w:gridSpan w:val="2"/>
            <w:tcBorders>
              <w:top w:val="single" w:sz="4" w:space="0" w:color="auto"/>
              <w:left w:val="nil"/>
              <w:bottom w:val="single" w:sz="4" w:space="0" w:color="auto"/>
              <w:right w:val="single" w:sz="4" w:space="0" w:color="000000"/>
            </w:tcBorders>
            <w:noWrap/>
            <w:vAlign w:val="bottom"/>
          </w:tcPr>
          <w:p w:rsidR="000B1AD3" w:rsidRPr="00600882" w:rsidRDefault="000B1AD3" w:rsidP="00717C16">
            <w:pPr>
              <w:jc w:val="center"/>
              <w:rPr>
                <w:color w:val="000000"/>
              </w:rPr>
            </w:pPr>
            <w:r w:rsidRPr="00600882">
              <w:rPr>
                <w:color w:val="000000"/>
              </w:rPr>
              <w:t>Yobel Supply Chain Management </w:t>
            </w:r>
          </w:p>
        </w:tc>
        <w:tc>
          <w:tcPr>
            <w:tcW w:w="768" w:type="pct"/>
            <w:gridSpan w:val="2"/>
            <w:tcBorders>
              <w:top w:val="single" w:sz="4" w:space="0" w:color="auto"/>
              <w:left w:val="nil"/>
              <w:bottom w:val="single" w:sz="4" w:space="0" w:color="auto"/>
              <w:right w:val="single" w:sz="4" w:space="0" w:color="auto"/>
            </w:tcBorders>
            <w:noWrap/>
            <w:vAlign w:val="bottom"/>
          </w:tcPr>
          <w:p w:rsidR="000B1AD3" w:rsidRPr="00600882" w:rsidRDefault="000B1AD3" w:rsidP="00717C16">
            <w:pPr>
              <w:rPr>
                <w:b/>
                <w:bCs/>
                <w:color w:val="000000"/>
              </w:rPr>
            </w:pPr>
            <w:r w:rsidRPr="00600882">
              <w:rPr>
                <w:b/>
                <w:bCs/>
                <w:color w:val="000000"/>
              </w:rPr>
              <w:t>Folio Nro:</w:t>
            </w:r>
          </w:p>
        </w:tc>
        <w:tc>
          <w:tcPr>
            <w:tcW w:w="769" w:type="pct"/>
            <w:gridSpan w:val="2"/>
            <w:tcBorders>
              <w:top w:val="single" w:sz="4" w:space="0" w:color="auto"/>
              <w:left w:val="nil"/>
              <w:bottom w:val="single" w:sz="4" w:space="0" w:color="auto"/>
              <w:right w:val="single" w:sz="4" w:space="0" w:color="auto"/>
            </w:tcBorders>
            <w:noWrap/>
            <w:vAlign w:val="bottom"/>
          </w:tcPr>
          <w:p w:rsidR="000B1AD3" w:rsidRPr="00600882" w:rsidRDefault="000B1AD3" w:rsidP="00717C16">
            <w:pPr>
              <w:jc w:val="center"/>
              <w:rPr>
                <w:color w:val="000000"/>
              </w:rPr>
            </w:pPr>
            <w:r w:rsidRPr="00600882">
              <w:rPr>
                <w:color w:val="000000"/>
              </w:rPr>
              <w:t>1</w:t>
            </w:r>
          </w:p>
        </w:tc>
      </w:tr>
      <w:tr w:rsidR="000B1AD3" w:rsidRPr="00600882" w:rsidTr="002322A9">
        <w:trPr>
          <w:trHeight w:val="300"/>
        </w:trPr>
        <w:tc>
          <w:tcPr>
            <w:tcW w:w="1474" w:type="pct"/>
            <w:gridSpan w:val="3"/>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717C16">
            <w:pPr>
              <w:rPr>
                <w:b/>
                <w:bCs/>
                <w:color w:val="000000"/>
              </w:rPr>
            </w:pPr>
            <w:r w:rsidRPr="00600882">
              <w:rPr>
                <w:b/>
                <w:bCs/>
                <w:color w:val="000000"/>
              </w:rPr>
              <w:t>Función/ Área Proceso:</w:t>
            </w:r>
          </w:p>
        </w:tc>
        <w:tc>
          <w:tcPr>
            <w:tcW w:w="3526" w:type="pct"/>
            <w:gridSpan w:val="7"/>
            <w:tcBorders>
              <w:top w:val="single" w:sz="4" w:space="0" w:color="auto"/>
              <w:left w:val="nil"/>
              <w:bottom w:val="single" w:sz="4" w:space="0" w:color="auto"/>
              <w:right w:val="single" w:sz="4" w:space="0" w:color="000000"/>
            </w:tcBorders>
            <w:noWrap/>
            <w:vAlign w:val="bottom"/>
          </w:tcPr>
          <w:p w:rsidR="000B1AD3" w:rsidRPr="00600882" w:rsidRDefault="000B1AD3" w:rsidP="00717C16">
            <w:pPr>
              <w:rPr>
                <w:color w:val="000000"/>
              </w:rPr>
            </w:pPr>
            <w:r w:rsidRPr="00600882">
              <w:rPr>
                <w:color w:val="000000"/>
              </w:rPr>
              <w:t> Administración de Requisitos</w:t>
            </w: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717C16">
            <w:pPr>
              <w:jc w:val="center"/>
              <w:rPr>
                <w:b/>
                <w:bCs/>
                <w:color w:val="000000"/>
              </w:rPr>
            </w:pPr>
            <w:r w:rsidRPr="00600882">
              <w:rPr>
                <w:b/>
                <w:bCs/>
                <w:color w:val="000000"/>
              </w:rPr>
              <w:t>Sección 1 - Detalles de la no conformidad</w:t>
            </w:r>
          </w:p>
        </w:tc>
      </w:tr>
      <w:tr w:rsidR="000B1AD3" w:rsidRPr="00600882" w:rsidTr="00717C16">
        <w:trPr>
          <w:trHeight w:val="300"/>
        </w:trPr>
        <w:tc>
          <w:tcPr>
            <w:tcW w:w="5000" w:type="pct"/>
            <w:gridSpan w:val="10"/>
            <w:tcBorders>
              <w:top w:val="nil"/>
              <w:left w:val="single" w:sz="4" w:space="0" w:color="auto"/>
              <w:bottom w:val="nil"/>
              <w:right w:val="single" w:sz="4" w:space="0" w:color="auto"/>
            </w:tcBorders>
            <w:noWrap/>
            <w:vAlign w:val="bottom"/>
          </w:tcPr>
          <w:p w:rsidR="000B1AD3" w:rsidRPr="00600882" w:rsidRDefault="000B1AD3" w:rsidP="006C04A4">
            <w:pPr>
              <w:spacing w:line="240" w:lineRule="auto"/>
              <w:jc w:val="both"/>
              <w:rPr>
                <w:color w:val="000000"/>
                <w:lang w:val="es-PE"/>
              </w:rPr>
            </w:pPr>
            <w:r w:rsidRPr="00600882">
              <w:rPr>
                <w:b/>
                <w:color w:val="000000"/>
                <w:lang w:val="es-PE"/>
              </w:rPr>
              <w:t>Hecho:</w:t>
            </w:r>
            <w:r w:rsidRPr="00600882">
              <w:rPr>
                <w:color w:val="000000"/>
                <w:lang w:val="es-PE"/>
              </w:rPr>
              <w:t xml:space="preserve"> </w:t>
            </w:r>
          </w:p>
          <w:p w:rsidR="000B1AD3" w:rsidRPr="00600882" w:rsidRDefault="000B1AD3" w:rsidP="006C04A4">
            <w:pPr>
              <w:spacing w:line="240" w:lineRule="auto"/>
              <w:jc w:val="both"/>
              <w:rPr>
                <w:b/>
                <w:color w:val="000000"/>
              </w:rPr>
            </w:pPr>
            <w:r w:rsidRPr="00600882">
              <w:rPr>
                <w:lang w:val="es-PE"/>
              </w:rPr>
              <w:t>Se ha evidenciado que los pasos seguidos para la generación de los casos de prueba no se han basado en el procedimiento descrito en el manual de calidad para la verificación del producto software.</w:t>
            </w:r>
          </w:p>
        </w:tc>
      </w:tr>
      <w:tr w:rsidR="000B1AD3" w:rsidRPr="00600882" w:rsidTr="00717C16">
        <w:trPr>
          <w:trHeight w:val="300"/>
        </w:trPr>
        <w:tc>
          <w:tcPr>
            <w:tcW w:w="5000" w:type="pct"/>
            <w:gridSpan w:val="10"/>
            <w:tcBorders>
              <w:top w:val="nil"/>
              <w:left w:val="single" w:sz="4" w:space="0" w:color="auto"/>
              <w:bottom w:val="nil"/>
              <w:right w:val="single" w:sz="4" w:space="0" w:color="auto"/>
            </w:tcBorders>
            <w:noWrap/>
            <w:vAlign w:val="bottom"/>
          </w:tcPr>
          <w:p w:rsidR="000B1AD3" w:rsidRPr="00600882" w:rsidRDefault="000B1AD3" w:rsidP="006C04A4">
            <w:pPr>
              <w:spacing w:line="240" w:lineRule="auto"/>
              <w:jc w:val="both"/>
              <w:rPr>
                <w:b/>
                <w:color w:val="000000"/>
                <w:lang w:val="es-PE"/>
              </w:rPr>
            </w:pPr>
            <w:r w:rsidRPr="00600882">
              <w:rPr>
                <w:b/>
                <w:color w:val="000000"/>
              </w:rPr>
              <w:t> </w:t>
            </w:r>
            <w:r w:rsidRPr="00600882">
              <w:rPr>
                <w:b/>
                <w:color w:val="000000"/>
                <w:lang w:val="es-PE"/>
              </w:rPr>
              <w:t>Evidencia:</w:t>
            </w:r>
          </w:p>
        </w:tc>
      </w:tr>
      <w:tr w:rsidR="000B1AD3" w:rsidRPr="00600882" w:rsidTr="00717C16">
        <w:trPr>
          <w:trHeight w:val="300"/>
        </w:trPr>
        <w:tc>
          <w:tcPr>
            <w:tcW w:w="5000" w:type="pct"/>
            <w:gridSpan w:val="10"/>
            <w:tcBorders>
              <w:top w:val="nil"/>
              <w:left w:val="single" w:sz="4" w:space="0" w:color="auto"/>
              <w:bottom w:val="nil"/>
              <w:right w:val="single" w:sz="4" w:space="0" w:color="auto"/>
            </w:tcBorders>
            <w:noWrap/>
            <w:vAlign w:val="bottom"/>
          </w:tcPr>
          <w:p w:rsidR="000B1AD3" w:rsidRPr="00600882" w:rsidRDefault="000B1AD3" w:rsidP="006C04A4">
            <w:pPr>
              <w:spacing w:line="240" w:lineRule="auto"/>
              <w:jc w:val="both"/>
              <w:rPr>
                <w:color w:val="000000"/>
              </w:rPr>
            </w:pPr>
            <w:bookmarkStart w:id="0" w:name="_GoBack"/>
            <w:bookmarkEnd w:id="0"/>
            <w:r w:rsidRPr="00600882">
              <w:rPr>
                <w:lang w:val="es-PE"/>
              </w:rPr>
              <w:t>Tal como se aprecia en el documento “Trabajo_Gestion_de_Calidad.docx”, en el punto 1.10 “Procedimiento para la verificación del producto software”, específicamente en la segunda actividad, se indica que se debe realizar un cuadro de casos de uso versus escenarios y que además, cada escenario deberá ser identificado con un código en formato &lt;&lt;SCNXX&gt;&gt;. Sin embargo, en el punto 1.12 “Casos de Prueba”, se observa el cuadro de escenarios donde éstos no obedecen el formato para la codificación, y también que, no se encuentra un cuadro de casos de uso versus escenarios en este punto ni tampoco en el punto 1.6 “Matrices de trazabilidad para los artefactos del trabajo”.</w:t>
            </w:r>
          </w:p>
          <w:p w:rsidR="000B1AD3" w:rsidRPr="00600882" w:rsidRDefault="000B1AD3" w:rsidP="006C04A4">
            <w:pPr>
              <w:spacing w:line="240" w:lineRule="auto"/>
              <w:jc w:val="both"/>
              <w:rPr>
                <w:b/>
                <w:color w:val="000000"/>
              </w:rPr>
            </w:pPr>
            <w:r w:rsidRPr="00600882">
              <w:rPr>
                <w:b/>
                <w:color w:val="000000"/>
              </w:rPr>
              <w:t>Norma Violada:</w:t>
            </w:r>
          </w:p>
          <w:p w:rsidR="000B1AD3" w:rsidRPr="00600882" w:rsidRDefault="000B1AD3" w:rsidP="006C04A4">
            <w:pPr>
              <w:jc w:val="both"/>
              <w:rPr>
                <w:color w:val="000000"/>
                <w:lang w:val="es-PE"/>
              </w:rPr>
            </w:pPr>
            <w:r w:rsidRPr="00600882">
              <w:rPr>
                <w:lang w:val="es-PE"/>
              </w:rPr>
              <w:t>“Procedimiento para la verificación del producto software“</w:t>
            </w:r>
          </w:p>
        </w:tc>
      </w:tr>
      <w:tr w:rsidR="000B1AD3" w:rsidRPr="00600882" w:rsidTr="002322A9">
        <w:trPr>
          <w:trHeight w:val="300"/>
        </w:trPr>
        <w:tc>
          <w:tcPr>
            <w:tcW w:w="705" w:type="pct"/>
            <w:tcBorders>
              <w:top w:val="single" w:sz="4" w:space="0" w:color="auto"/>
              <w:left w:val="single" w:sz="4" w:space="0" w:color="auto"/>
              <w:bottom w:val="single" w:sz="4" w:space="0" w:color="auto"/>
              <w:right w:val="single" w:sz="4" w:space="0" w:color="auto"/>
            </w:tcBorders>
            <w:noWrap/>
            <w:vAlign w:val="bottom"/>
          </w:tcPr>
          <w:p w:rsidR="000B1AD3" w:rsidRPr="00600882" w:rsidRDefault="000B1AD3" w:rsidP="00717C16">
            <w:pPr>
              <w:rPr>
                <w:color w:val="000000"/>
              </w:rPr>
            </w:pPr>
            <w:r w:rsidRPr="00600882">
              <w:rPr>
                <w:color w:val="000000"/>
              </w:rPr>
              <w:t>Auditor:</w:t>
            </w:r>
          </w:p>
        </w:tc>
        <w:tc>
          <w:tcPr>
            <w:tcW w:w="1476" w:type="pct"/>
            <w:gridSpan w:val="3"/>
            <w:tcBorders>
              <w:top w:val="single" w:sz="4" w:space="0" w:color="auto"/>
              <w:left w:val="nil"/>
              <w:bottom w:val="single" w:sz="4" w:space="0" w:color="auto"/>
              <w:right w:val="single" w:sz="4" w:space="0" w:color="000000"/>
            </w:tcBorders>
            <w:noWrap/>
            <w:vAlign w:val="bottom"/>
          </w:tcPr>
          <w:p w:rsidR="000B1AD3" w:rsidRPr="00600882" w:rsidRDefault="000B1AD3" w:rsidP="001C33D7">
            <w:pPr>
              <w:jc w:val="center"/>
              <w:rPr>
                <w:color w:val="000000"/>
                <w:lang w:val="es-PE"/>
              </w:rPr>
            </w:pPr>
            <w:r w:rsidRPr="00600882">
              <w:rPr>
                <w:color w:val="000000"/>
                <w:lang w:val="es-PE"/>
              </w:rPr>
              <w:t>Raul Callupe Dávila </w:t>
            </w:r>
          </w:p>
        </w:tc>
        <w:tc>
          <w:tcPr>
            <w:tcW w:w="2819" w:type="pct"/>
            <w:gridSpan w:val="6"/>
            <w:vMerge w:val="restart"/>
            <w:tcBorders>
              <w:top w:val="single" w:sz="4" w:space="0" w:color="auto"/>
              <w:left w:val="single" w:sz="4" w:space="0" w:color="auto"/>
              <w:bottom w:val="single" w:sz="4" w:space="0" w:color="000000"/>
              <w:right w:val="single" w:sz="4" w:space="0" w:color="000000"/>
            </w:tcBorders>
          </w:tcPr>
          <w:p w:rsidR="000B1AD3" w:rsidRPr="00600882" w:rsidRDefault="000B1AD3" w:rsidP="00717C16">
            <w:pPr>
              <w:rPr>
                <w:color w:val="000000"/>
              </w:rPr>
            </w:pPr>
            <w:r w:rsidRPr="00600882">
              <w:rPr>
                <w:color w:val="000000"/>
              </w:rPr>
              <w:t>Reconocimiento del representante de la organización:  Mónica Medrano</w:t>
            </w:r>
          </w:p>
        </w:tc>
      </w:tr>
      <w:tr w:rsidR="000B1AD3" w:rsidRPr="00600882" w:rsidTr="002322A9">
        <w:trPr>
          <w:trHeight w:val="300"/>
        </w:trPr>
        <w:tc>
          <w:tcPr>
            <w:tcW w:w="705" w:type="pct"/>
            <w:tcBorders>
              <w:top w:val="nil"/>
              <w:left w:val="single" w:sz="4" w:space="0" w:color="auto"/>
              <w:bottom w:val="single" w:sz="4" w:space="0" w:color="auto"/>
              <w:right w:val="single" w:sz="4" w:space="0" w:color="auto"/>
            </w:tcBorders>
            <w:noWrap/>
            <w:vAlign w:val="bottom"/>
          </w:tcPr>
          <w:p w:rsidR="000B1AD3" w:rsidRPr="00600882" w:rsidRDefault="000B1AD3" w:rsidP="00717C16">
            <w:pPr>
              <w:rPr>
                <w:color w:val="000000"/>
                <w:lang w:val="es-PE"/>
              </w:rPr>
            </w:pPr>
            <w:r w:rsidRPr="00600882">
              <w:rPr>
                <w:color w:val="000000"/>
                <w:lang w:val="es-PE"/>
              </w:rPr>
              <w:t>Fecha:</w:t>
            </w:r>
          </w:p>
        </w:tc>
        <w:tc>
          <w:tcPr>
            <w:tcW w:w="1476" w:type="pct"/>
            <w:gridSpan w:val="3"/>
            <w:tcBorders>
              <w:top w:val="single" w:sz="4" w:space="0" w:color="auto"/>
              <w:left w:val="nil"/>
              <w:bottom w:val="single" w:sz="4" w:space="0" w:color="auto"/>
              <w:right w:val="single" w:sz="4" w:space="0" w:color="000000"/>
            </w:tcBorders>
            <w:noWrap/>
            <w:vAlign w:val="bottom"/>
          </w:tcPr>
          <w:p w:rsidR="000B1AD3" w:rsidRPr="00600882" w:rsidRDefault="000B1AD3" w:rsidP="00717C16">
            <w:pPr>
              <w:jc w:val="center"/>
              <w:rPr>
                <w:color w:val="000000"/>
                <w:lang w:val="es-PE"/>
              </w:rPr>
            </w:pPr>
            <w:r w:rsidRPr="00600882">
              <w:rPr>
                <w:color w:val="000000"/>
                <w:lang w:val="es-PE"/>
              </w:rPr>
              <w:t>14/10/2011 </w:t>
            </w:r>
          </w:p>
        </w:tc>
        <w:tc>
          <w:tcPr>
            <w:tcW w:w="2819" w:type="pct"/>
            <w:gridSpan w:val="6"/>
            <w:vMerge/>
            <w:tcBorders>
              <w:top w:val="single" w:sz="4" w:space="0" w:color="auto"/>
              <w:left w:val="single" w:sz="4" w:space="0" w:color="auto"/>
              <w:bottom w:val="single" w:sz="4" w:space="0" w:color="000000"/>
              <w:right w:val="single" w:sz="4" w:space="0" w:color="000000"/>
            </w:tcBorders>
            <w:vAlign w:val="center"/>
          </w:tcPr>
          <w:p w:rsidR="000B1AD3" w:rsidRPr="00600882" w:rsidRDefault="000B1AD3" w:rsidP="00717C16">
            <w:pPr>
              <w:rPr>
                <w:color w:val="000000"/>
                <w:lang w:val="es-PE"/>
              </w:rPr>
            </w:pP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717C16">
            <w:pPr>
              <w:jc w:val="center"/>
              <w:rPr>
                <w:b/>
                <w:bCs/>
                <w:color w:val="000000"/>
                <w:lang w:val="es-PE"/>
              </w:rPr>
            </w:pPr>
            <w:r w:rsidRPr="00600882">
              <w:rPr>
                <w:b/>
                <w:bCs/>
                <w:color w:val="000000"/>
                <w:lang w:val="es-PE"/>
              </w:rPr>
              <w:t>Sección 2 - Plan de acción</w:t>
            </w: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717C16">
            <w:pPr>
              <w:rPr>
                <w:color w:val="000000"/>
              </w:rPr>
            </w:pPr>
            <w:r w:rsidRPr="00600882">
              <w:rPr>
                <w:color w:val="000000"/>
              </w:rPr>
              <w:t>Análisis de causa raíz (¿Cómo / Por qué pasó?):</w:t>
            </w:r>
          </w:p>
        </w:tc>
      </w:tr>
      <w:tr w:rsidR="000B1AD3" w:rsidRPr="00600882" w:rsidTr="00717C16">
        <w:trPr>
          <w:trHeight w:val="300"/>
        </w:trPr>
        <w:tc>
          <w:tcPr>
            <w:tcW w:w="5000" w:type="pct"/>
            <w:gridSpan w:val="10"/>
            <w:tcBorders>
              <w:top w:val="nil"/>
              <w:left w:val="single" w:sz="4" w:space="0" w:color="auto"/>
              <w:bottom w:val="nil"/>
              <w:right w:val="single" w:sz="4" w:space="0" w:color="auto"/>
            </w:tcBorders>
            <w:noWrap/>
            <w:vAlign w:val="bottom"/>
          </w:tcPr>
          <w:p w:rsidR="000B1AD3" w:rsidRPr="00600882" w:rsidRDefault="000B1AD3" w:rsidP="006C04A4">
            <w:pPr>
              <w:jc w:val="both"/>
              <w:rPr>
                <w:color w:val="000000"/>
              </w:rPr>
            </w:pPr>
            <w:r w:rsidRPr="00600882">
              <w:rPr>
                <w:lang w:val="es-PE"/>
              </w:rPr>
              <w:t>No se generaron los casos de prueba siguiendo el procedimiento de verificación de producto software del manual de calidad.</w:t>
            </w: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D967E0">
            <w:pPr>
              <w:spacing w:after="0" w:line="240" w:lineRule="auto"/>
              <w:rPr>
                <w:b/>
                <w:color w:val="000000"/>
              </w:rPr>
            </w:pPr>
            <w:r w:rsidRPr="002322A9">
              <w:rPr>
                <w:rFonts w:ascii="Arial" w:hAnsi="Arial" w:cs="Arial"/>
                <w:b/>
                <w:bCs/>
                <w:lang w:val="es-PE" w:eastAsia="es-PE"/>
              </w:rPr>
              <w:t>Acción Correctiva</w:t>
            </w: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auto"/>
            </w:tcBorders>
            <w:noWrap/>
            <w:vAlign w:val="bottom"/>
          </w:tcPr>
          <w:p w:rsidR="000B1AD3" w:rsidRPr="00600882" w:rsidRDefault="000B1AD3" w:rsidP="006C04A4">
            <w:pPr>
              <w:jc w:val="both"/>
              <w:rPr>
                <w:color w:val="000000"/>
              </w:rPr>
            </w:pPr>
            <w:r w:rsidRPr="00600882">
              <w:rPr>
                <w:lang w:val="es-PE"/>
              </w:rPr>
              <w:t>Codificar los escenarios descritos en el punto 1.12 “Casos de prueba” según el formato descrito en el procedimiento 1.10 “Procedimiento para la verificación del producto software” e incluir una matriz de casos de uso versus escenarios.</w:t>
            </w:r>
          </w:p>
        </w:tc>
      </w:tr>
      <w:tr w:rsidR="000B1AD3" w:rsidRPr="00600882" w:rsidTr="00D967E0">
        <w:trPr>
          <w:trHeight w:val="300"/>
        </w:trPr>
        <w:tc>
          <w:tcPr>
            <w:tcW w:w="5000" w:type="pct"/>
            <w:gridSpan w:val="10"/>
            <w:tcBorders>
              <w:top w:val="single" w:sz="4" w:space="0" w:color="auto"/>
              <w:left w:val="single" w:sz="4" w:space="0" w:color="auto"/>
              <w:bottom w:val="single" w:sz="4" w:space="0" w:color="auto"/>
              <w:right w:val="single" w:sz="4" w:space="0" w:color="auto"/>
            </w:tcBorders>
            <w:noWrap/>
            <w:vAlign w:val="bottom"/>
          </w:tcPr>
          <w:p w:rsidR="000B1AD3" w:rsidRPr="00600882" w:rsidRDefault="000B1AD3" w:rsidP="00D967E0">
            <w:pPr>
              <w:spacing w:after="0" w:line="240" w:lineRule="auto"/>
              <w:rPr>
                <w:color w:val="000000"/>
              </w:rPr>
            </w:pPr>
            <w:r w:rsidRPr="002322A9">
              <w:rPr>
                <w:rFonts w:ascii="Arial" w:hAnsi="Arial" w:cs="Arial"/>
                <w:b/>
                <w:bCs/>
                <w:lang w:val="es-PE" w:eastAsia="es-PE"/>
              </w:rPr>
              <w:t>Acción Preventiva</w:t>
            </w:r>
          </w:p>
        </w:tc>
      </w:tr>
      <w:tr w:rsidR="000B1AD3" w:rsidRPr="00600882" w:rsidTr="00D967E0">
        <w:trPr>
          <w:trHeight w:val="300"/>
        </w:trPr>
        <w:tc>
          <w:tcPr>
            <w:tcW w:w="5000" w:type="pct"/>
            <w:gridSpan w:val="10"/>
            <w:tcBorders>
              <w:top w:val="single" w:sz="4" w:space="0" w:color="auto"/>
              <w:left w:val="single" w:sz="4" w:space="0" w:color="auto"/>
              <w:bottom w:val="single" w:sz="4" w:space="0" w:color="auto"/>
              <w:right w:val="single" w:sz="4" w:space="0" w:color="auto"/>
            </w:tcBorders>
            <w:noWrap/>
            <w:vAlign w:val="bottom"/>
          </w:tcPr>
          <w:p w:rsidR="000B1AD3" w:rsidRPr="00600882" w:rsidRDefault="000B1AD3" w:rsidP="006C04A4">
            <w:pPr>
              <w:jc w:val="both"/>
              <w:rPr>
                <w:color w:val="000000"/>
              </w:rPr>
            </w:pPr>
            <w:r w:rsidRPr="00600882">
              <w:rPr>
                <w:lang w:val="es-PE"/>
              </w:rPr>
              <w:t>Establecer como requisito la revisión del manual de calidad específicamente el procedimiento 1.10 “Procedimiento para la verificación del producto software”.</w:t>
            </w:r>
          </w:p>
        </w:tc>
      </w:tr>
      <w:tr w:rsidR="000B1AD3" w:rsidRPr="00600882" w:rsidTr="002322A9">
        <w:trPr>
          <w:trHeight w:val="300"/>
        </w:trPr>
        <w:tc>
          <w:tcPr>
            <w:tcW w:w="2781" w:type="pct"/>
            <w:gridSpan w:val="5"/>
            <w:tcBorders>
              <w:top w:val="single" w:sz="4" w:space="0" w:color="auto"/>
              <w:left w:val="single" w:sz="4" w:space="0" w:color="auto"/>
              <w:bottom w:val="single" w:sz="4" w:space="0" w:color="auto"/>
              <w:right w:val="single" w:sz="4" w:space="0" w:color="auto"/>
            </w:tcBorders>
            <w:noWrap/>
            <w:vAlign w:val="bottom"/>
          </w:tcPr>
          <w:p w:rsidR="000B1AD3" w:rsidRPr="00600882" w:rsidRDefault="000B1AD3" w:rsidP="00717C16">
            <w:pPr>
              <w:rPr>
                <w:color w:val="000000"/>
              </w:rPr>
            </w:pPr>
            <w:r w:rsidRPr="00600882">
              <w:rPr>
                <w:color w:val="000000"/>
              </w:rPr>
              <w:t>Revisión y aceptación del plan de acción correctiva por el “Auditor”:</w:t>
            </w:r>
          </w:p>
        </w:tc>
        <w:tc>
          <w:tcPr>
            <w:tcW w:w="761" w:type="pct"/>
            <w:gridSpan w:val="2"/>
            <w:tcBorders>
              <w:top w:val="single" w:sz="4" w:space="0" w:color="auto"/>
              <w:left w:val="single" w:sz="4" w:space="0" w:color="auto"/>
              <w:bottom w:val="single" w:sz="4" w:space="0" w:color="auto"/>
              <w:right w:val="nil"/>
            </w:tcBorders>
            <w:noWrap/>
            <w:vAlign w:val="bottom"/>
          </w:tcPr>
          <w:p w:rsidR="000B1AD3" w:rsidRPr="00600882" w:rsidRDefault="000B1AD3" w:rsidP="00717C16">
            <w:pPr>
              <w:rPr>
                <w:color w:val="000000"/>
              </w:rPr>
            </w:pPr>
            <w:r w:rsidRPr="00600882">
              <w:rPr>
                <w:color w:val="000000"/>
              </w:rPr>
              <w:t> </w:t>
            </w:r>
          </w:p>
        </w:tc>
        <w:tc>
          <w:tcPr>
            <w:tcW w:w="761" w:type="pct"/>
            <w:gridSpan w:val="2"/>
            <w:tcBorders>
              <w:top w:val="single" w:sz="4" w:space="0" w:color="auto"/>
              <w:left w:val="nil"/>
              <w:bottom w:val="single" w:sz="4" w:space="0" w:color="auto"/>
              <w:right w:val="nil"/>
            </w:tcBorders>
            <w:noWrap/>
            <w:vAlign w:val="bottom"/>
          </w:tcPr>
          <w:p w:rsidR="000B1AD3" w:rsidRPr="00600882" w:rsidRDefault="000B1AD3" w:rsidP="00717C16">
            <w:pPr>
              <w:rPr>
                <w:color w:val="000000"/>
              </w:rPr>
            </w:pPr>
            <w:r w:rsidRPr="00600882">
              <w:rPr>
                <w:color w:val="000000"/>
              </w:rPr>
              <w:t> </w:t>
            </w:r>
          </w:p>
        </w:tc>
        <w:tc>
          <w:tcPr>
            <w:tcW w:w="698" w:type="pct"/>
            <w:tcBorders>
              <w:top w:val="single" w:sz="4" w:space="0" w:color="auto"/>
              <w:left w:val="nil"/>
              <w:bottom w:val="single" w:sz="4" w:space="0" w:color="auto"/>
              <w:right w:val="single" w:sz="4" w:space="0" w:color="auto"/>
            </w:tcBorders>
            <w:noWrap/>
            <w:vAlign w:val="bottom"/>
          </w:tcPr>
          <w:p w:rsidR="000B1AD3" w:rsidRPr="00600882" w:rsidRDefault="000B1AD3" w:rsidP="00717C16">
            <w:pPr>
              <w:rPr>
                <w:color w:val="000000"/>
              </w:rPr>
            </w:pPr>
            <w:r w:rsidRPr="00600882">
              <w:rPr>
                <w:color w:val="000000"/>
              </w:rPr>
              <w:t> </w:t>
            </w:r>
          </w:p>
        </w:tc>
      </w:tr>
      <w:tr w:rsidR="000B1AD3" w:rsidRPr="00600882" w:rsidTr="002322A9">
        <w:trPr>
          <w:trHeight w:val="300"/>
        </w:trPr>
        <w:tc>
          <w:tcPr>
            <w:tcW w:w="1359" w:type="pct"/>
            <w:gridSpan w:val="2"/>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717C16">
            <w:pPr>
              <w:rPr>
                <w:color w:val="000000"/>
              </w:rPr>
            </w:pPr>
            <w:r w:rsidRPr="00600882">
              <w:rPr>
                <w:color w:val="000000"/>
              </w:rPr>
              <w:t>Representante del auditado:</w:t>
            </w:r>
          </w:p>
        </w:tc>
        <w:tc>
          <w:tcPr>
            <w:tcW w:w="2182" w:type="pct"/>
            <w:gridSpan w:val="5"/>
            <w:tcBorders>
              <w:top w:val="single" w:sz="4" w:space="0" w:color="auto"/>
              <w:left w:val="nil"/>
              <w:bottom w:val="single" w:sz="4" w:space="0" w:color="auto"/>
              <w:right w:val="single" w:sz="4" w:space="0" w:color="000000"/>
            </w:tcBorders>
            <w:noWrap/>
            <w:vAlign w:val="bottom"/>
          </w:tcPr>
          <w:p w:rsidR="000B1AD3" w:rsidRPr="00600882" w:rsidRDefault="000B1AD3" w:rsidP="00717C16">
            <w:pPr>
              <w:jc w:val="center"/>
              <w:rPr>
                <w:color w:val="000000"/>
              </w:rPr>
            </w:pPr>
            <w:r w:rsidRPr="00600882">
              <w:rPr>
                <w:color w:val="000000"/>
              </w:rPr>
              <w:t> </w:t>
            </w:r>
          </w:p>
        </w:tc>
        <w:tc>
          <w:tcPr>
            <w:tcW w:w="761" w:type="pct"/>
            <w:gridSpan w:val="2"/>
            <w:tcBorders>
              <w:top w:val="nil"/>
              <w:left w:val="nil"/>
              <w:bottom w:val="single" w:sz="4" w:space="0" w:color="auto"/>
              <w:right w:val="single" w:sz="4" w:space="0" w:color="auto"/>
            </w:tcBorders>
            <w:noWrap/>
            <w:vAlign w:val="bottom"/>
          </w:tcPr>
          <w:p w:rsidR="000B1AD3" w:rsidRPr="00600882" w:rsidRDefault="000B1AD3" w:rsidP="00717C16">
            <w:pPr>
              <w:rPr>
                <w:color w:val="000000"/>
              </w:rPr>
            </w:pPr>
            <w:r w:rsidRPr="00600882">
              <w:rPr>
                <w:color w:val="000000"/>
              </w:rPr>
              <w:t>Fecha:</w:t>
            </w:r>
          </w:p>
        </w:tc>
        <w:tc>
          <w:tcPr>
            <w:tcW w:w="698" w:type="pct"/>
            <w:tcBorders>
              <w:top w:val="nil"/>
              <w:left w:val="nil"/>
              <w:bottom w:val="single" w:sz="4" w:space="0" w:color="auto"/>
              <w:right w:val="single" w:sz="4" w:space="0" w:color="auto"/>
            </w:tcBorders>
            <w:noWrap/>
            <w:vAlign w:val="bottom"/>
          </w:tcPr>
          <w:p w:rsidR="000B1AD3" w:rsidRPr="00600882" w:rsidRDefault="000B1AD3" w:rsidP="00717C16">
            <w:pPr>
              <w:rPr>
                <w:color w:val="000000"/>
              </w:rPr>
            </w:pPr>
            <w:r w:rsidRPr="00600882">
              <w:rPr>
                <w:color w:val="000000"/>
              </w:rPr>
              <w:t> </w:t>
            </w:r>
          </w:p>
        </w:tc>
      </w:tr>
      <w:tr w:rsidR="000B1AD3" w:rsidRPr="00600882" w:rsidTr="00717C16">
        <w:trPr>
          <w:trHeight w:val="300"/>
        </w:trPr>
        <w:tc>
          <w:tcPr>
            <w:tcW w:w="5000" w:type="pct"/>
            <w:gridSpan w:val="10"/>
            <w:tcBorders>
              <w:top w:val="single" w:sz="4" w:space="0" w:color="auto"/>
              <w:left w:val="single" w:sz="4" w:space="0" w:color="auto"/>
              <w:bottom w:val="single" w:sz="4" w:space="0" w:color="auto"/>
              <w:right w:val="single" w:sz="4" w:space="0" w:color="000000"/>
            </w:tcBorders>
            <w:noWrap/>
            <w:vAlign w:val="bottom"/>
          </w:tcPr>
          <w:p w:rsidR="000B1AD3" w:rsidRPr="00600882" w:rsidRDefault="000B1AD3" w:rsidP="00717C16">
            <w:pPr>
              <w:jc w:val="center"/>
              <w:rPr>
                <w:b/>
                <w:bCs/>
                <w:color w:val="000000"/>
              </w:rPr>
            </w:pPr>
            <w:r w:rsidRPr="00600882">
              <w:rPr>
                <w:b/>
                <w:bCs/>
                <w:color w:val="000000"/>
              </w:rPr>
              <w:t>Sección 3- Detalles de la verificación por el “Auditor” de la implementación del plan de acción</w:t>
            </w:r>
          </w:p>
        </w:tc>
      </w:tr>
      <w:tr w:rsidR="000B1AD3" w:rsidRPr="00600882" w:rsidTr="00717C16">
        <w:trPr>
          <w:trHeight w:val="300"/>
        </w:trPr>
        <w:tc>
          <w:tcPr>
            <w:tcW w:w="5000" w:type="pct"/>
            <w:gridSpan w:val="10"/>
            <w:tcBorders>
              <w:top w:val="nil"/>
              <w:left w:val="single" w:sz="4" w:space="0" w:color="auto"/>
              <w:bottom w:val="nil"/>
              <w:right w:val="single" w:sz="4" w:space="0" w:color="auto"/>
            </w:tcBorders>
            <w:noWrap/>
            <w:vAlign w:val="bottom"/>
          </w:tcPr>
          <w:p w:rsidR="000B1AD3" w:rsidRPr="00600882" w:rsidRDefault="000B1AD3" w:rsidP="00717C16">
            <w:pPr>
              <w:rPr>
                <w:color w:val="000000"/>
              </w:rPr>
            </w:pPr>
            <w:r w:rsidRPr="00600882">
              <w:rPr>
                <w:color w:val="000000"/>
              </w:rPr>
              <w:t> </w:t>
            </w:r>
          </w:p>
        </w:tc>
      </w:tr>
      <w:tr w:rsidR="000B1AD3" w:rsidRPr="00600882" w:rsidTr="002322A9">
        <w:trPr>
          <w:trHeight w:val="300"/>
        </w:trPr>
        <w:tc>
          <w:tcPr>
            <w:tcW w:w="2781" w:type="pct"/>
            <w:gridSpan w:val="5"/>
            <w:tcBorders>
              <w:top w:val="single" w:sz="4" w:space="0" w:color="auto"/>
              <w:left w:val="single" w:sz="4" w:space="0" w:color="auto"/>
              <w:bottom w:val="single" w:sz="4" w:space="0" w:color="auto"/>
              <w:right w:val="nil"/>
            </w:tcBorders>
            <w:vAlign w:val="bottom"/>
          </w:tcPr>
          <w:p w:rsidR="000B1AD3" w:rsidRPr="00600882" w:rsidRDefault="000B1AD3" w:rsidP="00DE5102">
            <w:pPr>
              <w:rPr>
                <w:b/>
                <w:bCs/>
                <w:color w:val="000000"/>
              </w:rPr>
            </w:pPr>
            <w:r w:rsidRPr="00600882">
              <w:rPr>
                <w:b/>
                <w:bCs/>
                <w:color w:val="000000"/>
              </w:rPr>
              <w:t>Sección 4- RNC cerrada por “Auditor” (fecha):</w:t>
            </w:r>
          </w:p>
        </w:tc>
        <w:tc>
          <w:tcPr>
            <w:tcW w:w="2219" w:type="pct"/>
            <w:gridSpan w:val="5"/>
            <w:tcBorders>
              <w:top w:val="single" w:sz="4" w:space="0" w:color="auto"/>
              <w:left w:val="nil"/>
              <w:bottom w:val="single" w:sz="4" w:space="0" w:color="auto"/>
              <w:right w:val="single" w:sz="4" w:space="0" w:color="000000"/>
            </w:tcBorders>
            <w:noWrap/>
            <w:vAlign w:val="bottom"/>
          </w:tcPr>
          <w:p w:rsidR="000B1AD3" w:rsidRPr="00600882" w:rsidRDefault="000B1AD3" w:rsidP="00717C16">
            <w:pPr>
              <w:rPr>
                <w:b/>
                <w:bCs/>
                <w:color w:val="000000"/>
              </w:rPr>
            </w:pPr>
            <w:r w:rsidRPr="00600882">
              <w:rPr>
                <w:b/>
                <w:bCs/>
                <w:color w:val="000000"/>
              </w:rPr>
              <w:t>Nombre del auditor líder:</w:t>
            </w:r>
          </w:p>
        </w:tc>
      </w:tr>
      <w:tr w:rsidR="000B1AD3" w:rsidRPr="00600882" w:rsidTr="002322A9">
        <w:trPr>
          <w:trHeight w:val="509"/>
        </w:trPr>
        <w:tc>
          <w:tcPr>
            <w:tcW w:w="2781" w:type="pct"/>
            <w:gridSpan w:val="5"/>
            <w:tcBorders>
              <w:top w:val="single" w:sz="4" w:space="0" w:color="auto"/>
              <w:left w:val="single" w:sz="4" w:space="0" w:color="auto"/>
              <w:bottom w:val="single" w:sz="4" w:space="0" w:color="auto"/>
              <w:right w:val="single" w:sz="4" w:space="0" w:color="000000"/>
            </w:tcBorders>
            <w:vAlign w:val="center"/>
          </w:tcPr>
          <w:p w:rsidR="000B1AD3" w:rsidRPr="00600882" w:rsidRDefault="000B1AD3" w:rsidP="002322A9">
            <w:pPr>
              <w:rPr>
                <w:color w:val="000000"/>
              </w:rPr>
            </w:pPr>
            <w:r w:rsidRPr="00600882">
              <w:rPr>
                <w:color w:val="000000"/>
              </w:rPr>
              <w:t>Raul Callupe Dávila (14/10/2011)</w:t>
            </w:r>
          </w:p>
        </w:tc>
        <w:tc>
          <w:tcPr>
            <w:tcW w:w="2219" w:type="pct"/>
            <w:gridSpan w:val="5"/>
            <w:tcBorders>
              <w:top w:val="single" w:sz="4" w:space="0" w:color="auto"/>
              <w:left w:val="single" w:sz="4" w:space="0" w:color="auto"/>
              <w:bottom w:val="single" w:sz="4" w:space="0" w:color="auto"/>
              <w:right w:val="single" w:sz="4" w:space="0" w:color="000000"/>
            </w:tcBorders>
            <w:vAlign w:val="center"/>
          </w:tcPr>
          <w:p w:rsidR="000B1AD3" w:rsidRPr="00600882" w:rsidRDefault="000B1AD3" w:rsidP="00717C16">
            <w:pPr>
              <w:rPr>
                <w:color w:val="000000"/>
              </w:rPr>
            </w:pPr>
            <w:r w:rsidRPr="00600882">
              <w:rPr>
                <w:color w:val="000000"/>
              </w:rPr>
              <w:t>Orlando Sedamano C.</w:t>
            </w:r>
          </w:p>
        </w:tc>
      </w:tr>
    </w:tbl>
    <w:p w:rsidR="000B1AD3" w:rsidRDefault="000B1AD3"/>
    <w:sectPr w:rsidR="000B1AD3" w:rsidSect="00EB678F">
      <w:pgSz w:w="16838" w:h="11906" w:orient="landscape"/>
      <w:pgMar w:top="1701" w:right="1418" w:bottom="1701"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AD3" w:rsidRDefault="000B1AD3" w:rsidP="003D5236">
      <w:r>
        <w:separator/>
      </w:r>
    </w:p>
  </w:endnote>
  <w:endnote w:type="continuationSeparator" w:id="0">
    <w:p w:rsidR="000B1AD3" w:rsidRDefault="000B1AD3" w:rsidP="003D52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D3" w:rsidRDefault="000B1A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D3" w:rsidRDefault="000B1AD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D3" w:rsidRDefault="000B1A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AD3" w:rsidRDefault="000B1AD3" w:rsidP="003D5236">
      <w:r>
        <w:separator/>
      </w:r>
    </w:p>
  </w:footnote>
  <w:footnote w:type="continuationSeparator" w:id="0">
    <w:p w:rsidR="000B1AD3" w:rsidRDefault="000B1AD3" w:rsidP="003D52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D3" w:rsidRDefault="000B1AD3">
    <w:pPr>
      <w:pStyle w:val="Head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25.2pt;height:369.9pt;z-index:-251658752;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D3" w:rsidRDefault="000B1AD3">
    <w:pPr>
      <w:pStyle w:val="Head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margin-left:0;margin-top:0;width:425.2pt;height:369.9pt;z-index:-251657728;mso-position-horizontal:center;mso-position-horizontal-relative:margin;mso-position-vertical:center;mso-position-vertical-relative:margin" o:allowincell="f">
          <v:imagedata r:id="rId1" o:titl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AD3" w:rsidRDefault="000B1AD3">
    <w:pPr>
      <w:pStyle w:val="Heade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margin-left:0;margin-top:0;width:425.2pt;height:369.9pt;z-index:-251659776;mso-position-horizontal:center;mso-position-horizontal-relative:margin;mso-position-vertical:center;mso-position-vertical-relative:margin" o:allowincell="f">
          <v:imagedata r:id="rId1" o:tit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121243"/>
    <w:multiLevelType w:val="hybridMultilevel"/>
    <w:tmpl w:val="A8F08E76"/>
    <w:lvl w:ilvl="0" w:tplc="A774AC18">
      <w:numFmt w:val="bullet"/>
      <w:lvlText w:val=""/>
      <w:lvlJc w:val="left"/>
      <w:pPr>
        <w:ind w:left="720" w:hanging="360"/>
      </w:pPr>
      <w:rPr>
        <w:rFonts w:ascii="Symbol" w:eastAsia="Times New Roman"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78B1"/>
    <w:rsid w:val="00032827"/>
    <w:rsid w:val="00052A57"/>
    <w:rsid w:val="000B1AD3"/>
    <w:rsid w:val="000F377D"/>
    <w:rsid w:val="001C33D7"/>
    <w:rsid w:val="00205B6A"/>
    <w:rsid w:val="002322A9"/>
    <w:rsid w:val="003D5236"/>
    <w:rsid w:val="00401E37"/>
    <w:rsid w:val="00474C6F"/>
    <w:rsid w:val="00527109"/>
    <w:rsid w:val="005A7C3F"/>
    <w:rsid w:val="00600882"/>
    <w:rsid w:val="006535BA"/>
    <w:rsid w:val="006C04A4"/>
    <w:rsid w:val="00717C16"/>
    <w:rsid w:val="007628AD"/>
    <w:rsid w:val="008F354F"/>
    <w:rsid w:val="00A44A20"/>
    <w:rsid w:val="00B54ED4"/>
    <w:rsid w:val="00B878B1"/>
    <w:rsid w:val="00C52534"/>
    <w:rsid w:val="00C670DF"/>
    <w:rsid w:val="00CA29A1"/>
    <w:rsid w:val="00D967E0"/>
    <w:rsid w:val="00DE5102"/>
    <w:rsid w:val="00E41106"/>
    <w:rsid w:val="00EB678F"/>
    <w:rsid w:val="00EE086D"/>
    <w:rsid w:val="00F470A3"/>
    <w:rsid w:val="00F965C5"/>
    <w:rsid w:val="00FC29EA"/>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E37"/>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878B1"/>
    <w:pPr>
      <w:ind w:left="720"/>
      <w:contextualSpacing/>
    </w:pPr>
  </w:style>
  <w:style w:type="paragraph" w:styleId="Header">
    <w:name w:val="header"/>
    <w:basedOn w:val="Normal"/>
    <w:link w:val="HeaderChar"/>
    <w:uiPriority w:val="99"/>
    <w:rsid w:val="00A44A20"/>
    <w:pPr>
      <w:tabs>
        <w:tab w:val="center" w:pos="4252"/>
        <w:tab w:val="right" w:pos="8504"/>
      </w:tabs>
    </w:pPr>
  </w:style>
  <w:style w:type="character" w:customStyle="1" w:styleId="HeaderChar">
    <w:name w:val="Header Char"/>
    <w:basedOn w:val="DefaultParagraphFont"/>
    <w:link w:val="Header"/>
    <w:uiPriority w:val="99"/>
    <w:semiHidden/>
    <w:locked/>
    <w:rPr>
      <w:rFonts w:cs="Times New Roman"/>
      <w:lang w:eastAsia="en-US"/>
    </w:rPr>
  </w:style>
  <w:style w:type="paragraph" w:styleId="Footer">
    <w:name w:val="footer"/>
    <w:basedOn w:val="Normal"/>
    <w:link w:val="FooterChar"/>
    <w:uiPriority w:val="99"/>
    <w:rsid w:val="00A44A20"/>
    <w:pPr>
      <w:tabs>
        <w:tab w:val="center" w:pos="4252"/>
        <w:tab w:val="right" w:pos="8504"/>
      </w:tabs>
    </w:pPr>
  </w:style>
  <w:style w:type="character" w:customStyle="1" w:styleId="FooterChar">
    <w:name w:val="Footer Char"/>
    <w:basedOn w:val="DefaultParagraphFont"/>
    <w:link w:val="Footer"/>
    <w:uiPriority w:val="99"/>
    <w:semiHidden/>
    <w:locked/>
    <w:rPr>
      <w:rFonts w:cs="Times New Roman"/>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111</TotalTime>
  <Pages>7</Pages>
  <Words>804</Words>
  <Characters>4423</Characters>
  <Application>Microsoft Office Outlook</Application>
  <DocSecurity>0</DocSecurity>
  <Lines>0</Lines>
  <Paragraphs>0</Paragraphs>
  <ScaleCrop>false</ScaleCrop>
  <Company>Soporte Tecnico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ravina cano</dc:creator>
  <cp:keywords/>
  <dc:description/>
  <cp:lastModifiedBy>grojas</cp:lastModifiedBy>
  <cp:revision>21</cp:revision>
  <dcterms:created xsi:type="dcterms:W3CDTF">2011-10-15T01:24:00Z</dcterms:created>
  <dcterms:modified xsi:type="dcterms:W3CDTF">2011-12-05T22:30:00Z</dcterms:modified>
</cp:coreProperties>
</file>