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1CB" w:rsidRPr="009101CB" w:rsidRDefault="009101CB" w:rsidP="009101CB">
      <w:pPr>
        <w:rPr>
          <w:sz w:val="22"/>
          <w:szCs w:val="22"/>
        </w:rPr>
      </w:pPr>
    </w:p>
    <w:p w:rsidR="009101CB" w:rsidRPr="009101CB" w:rsidRDefault="009101CB" w:rsidP="009101CB">
      <w:pPr>
        <w:pStyle w:val="Ttulo1"/>
        <w:rPr>
          <w:sz w:val="22"/>
          <w:szCs w:val="22"/>
        </w:rPr>
      </w:pPr>
      <w:r w:rsidRPr="009101CB">
        <w:rPr>
          <w:sz w:val="22"/>
          <w:szCs w:val="22"/>
        </w:rPr>
        <w:t>BENCHMARKING</w:t>
      </w:r>
    </w:p>
    <w:p w:rsidR="009101CB" w:rsidRPr="009101CB" w:rsidRDefault="009101CB" w:rsidP="009101CB">
      <w:pPr>
        <w:spacing w:line="360" w:lineRule="auto"/>
        <w:jc w:val="both"/>
        <w:rPr>
          <w:sz w:val="22"/>
          <w:szCs w:val="22"/>
          <w:lang w:val="es-ES_tradnl"/>
        </w:rPr>
      </w:pPr>
    </w:p>
    <w:p w:rsidR="009101CB" w:rsidRPr="009101CB" w:rsidRDefault="009101CB" w:rsidP="009101CB">
      <w:pPr>
        <w:pStyle w:val="Ttulo2"/>
        <w:rPr>
          <w:sz w:val="22"/>
          <w:szCs w:val="22"/>
        </w:rPr>
      </w:pPr>
      <w:r w:rsidRPr="009101CB">
        <w:rPr>
          <w:sz w:val="22"/>
          <w:szCs w:val="22"/>
        </w:rPr>
        <w:t>Descripción de las soluciones encontradas</w:t>
      </w:r>
    </w:p>
    <w:p w:rsidR="009101CB" w:rsidRPr="009101CB" w:rsidRDefault="009101CB" w:rsidP="009101CB">
      <w:pPr>
        <w:spacing w:line="360" w:lineRule="auto"/>
        <w:jc w:val="both"/>
        <w:rPr>
          <w:sz w:val="22"/>
          <w:szCs w:val="22"/>
          <w:lang w:val="es-ES_tradnl"/>
        </w:rPr>
      </w:pPr>
      <w:r w:rsidRPr="009101CB">
        <w:rPr>
          <w:sz w:val="22"/>
          <w:szCs w:val="22"/>
          <w:lang w:val="es-ES_tradnl"/>
        </w:rPr>
        <w:t>A continuación se describen NN soluciones encontradas respecto al “Módulo…….”</w:t>
      </w:r>
    </w:p>
    <w:p w:rsidR="009101CB" w:rsidRPr="009101CB" w:rsidRDefault="009101CB" w:rsidP="009101CB">
      <w:pPr>
        <w:pStyle w:val="Ttulo2"/>
        <w:rPr>
          <w:b w:val="0"/>
          <w:sz w:val="22"/>
          <w:szCs w:val="22"/>
        </w:rPr>
      </w:pPr>
    </w:p>
    <w:p w:rsidR="009101CB" w:rsidRPr="009101CB" w:rsidRDefault="009101CB" w:rsidP="009101CB">
      <w:pPr>
        <w:spacing w:line="360" w:lineRule="auto"/>
        <w:jc w:val="both"/>
        <w:rPr>
          <w:b/>
          <w:i/>
          <w:sz w:val="22"/>
          <w:szCs w:val="22"/>
        </w:rPr>
      </w:pPr>
      <w:r w:rsidRPr="009101CB">
        <w:rPr>
          <w:b/>
          <w:i/>
          <w:sz w:val="22"/>
          <w:szCs w:val="22"/>
        </w:rPr>
        <w:t>Solución 1: XXXXXXX</w:t>
      </w:r>
      <w:r>
        <w:rPr>
          <w:b/>
          <w:i/>
          <w:sz w:val="22"/>
          <w:szCs w:val="22"/>
        </w:rPr>
        <w:t xml:space="preserve"> (esta es una alternativa)</w:t>
      </w:r>
    </w:p>
    <w:tbl>
      <w:tblPr>
        <w:tblW w:w="877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</w:tblCellMar>
        <w:tblLook w:val="01E0"/>
      </w:tblPr>
      <w:tblGrid>
        <w:gridCol w:w="2552"/>
        <w:gridCol w:w="6219"/>
      </w:tblGrid>
      <w:tr w:rsidR="009101CB" w:rsidRPr="009101CB" w:rsidTr="00A77A91">
        <w:trPr>
          <w:trHeight w:val="32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9101CB" w:rsidRDefault="009101CB" w:rsidP="00A77A91">
            <w:pPr>
              <w:rPr>
                <w:rFonts w:ascii="Arial" w:hAnsi="Arial" w:cs="Arial"/>
                <w:noProof/>
                <w:color w:val="000000"/>
                <w:sz w:val="22"/>
                <w:szCs w:val="22"/>
              </w:rPr>
            </w:pPr>
            <w:r w:rsidRPr="009101CB">
              <w:rPr>
                <w:rFonts w:ascii="Arial" w:hAnsi="Arial" w:cs="Arial"/>
                <w:b/>
                <w:color w:val="000000"/>
                <w:sz w:val="22"/>
                <w:szCs w:val="22"/>
              </w:rPr>
              <w:t>Nombre de la Solución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9101CB" w:rsidRDefault="009101CB" w:rsidP="009101CB">
            <w:pPr>
              <w:ind w:firstLineChars="100" w:firstLine="221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9101CB" w:rsidRPr="009101CB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9101CB" w:rsidRDefault="009101CB" w:rsidP="00A77A9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101CB">
              <w:rPr>
                <w:rFonts w:ascii="Arial" w:hAnsi="Arial" w:cs="Arial"/>
                <w:b/>
                <w:color w:val="000000"/>
                <w:sz w:val="22"/>
                <w:szCs w:val="22"/>
              </w:rPr>
              <w:t>País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9101CB" w:rsidRDefault="009101CB" w:rsidP="009101CB">
            <w:pPr>
              <w:ind w:firstLineChars="100" w:firstLine="2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01CB" w:rsidRPr="009101CB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9101CB" w:rsidRDefault="009101CB" w:rsidP="00A77A9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101CB">
              <w:rPr>
                <w:rFonts w:ascii="Arial" w:hAnsi="Arial" w:cs="Arial"/>
                <w:b/>
                <w:color w:val="000000"/>
                <w:sz w:val="22"/>
                <w:szCs w:val="22"/>
              </w:rPr>
              <w:t>WEB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9101CB" w:rsidRDefault="009101CB" w:rsidP="009101CB">
            <w:pPr>
              <w:ind w:firstLineChars="100" w:firstLine="22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01CB" w:rsidRPr="009101CB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9101CB" w:rsidRDefault="009101CB" w:rsidP="00A77A9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101CB">
              <w:rPr>
                <w:rFonts w:ascii="Arial" w:hAnsi="Arial" w:cs="Arial"/>
                <w:b/>
                <w:color w:val="000000"/>
                <w:sz w:val="22"/>
                <w:szCs w:val="22"/>
              </w:rPr>
              <w:t>Características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9101CB" w:rsidRDefault="009101CB" w:rsidP="009101CB">
            <w:pPr>
              <w:spacing w:line="360" w:lineRule="auto"/>
              <w:rPr>
                <w:rFonts w:ascii="Arial" w:hAnsi="Arial" w:cs="Arial"/>
                <w:sz w:val="22"/>
                <w:szCs w:val="22"/>
                <w:lang w:eastAsia="es-PE"/>
              </w:rPr>
            </w:pPr>
          </w:p>
        </w:tc>
      </w:tr>
      <w:tr w:rsidR="009101CB" w:rsidRPr="009101CB" w:rsidTr="00A77A91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:rsidR="009101CB" w:rsidRPr="009101CB" w:rsidRDefault="009101CB" w:rsidP="00A77A91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9101CB">
              <w:rPr>
                <w:rFonts w:ascii="Arial" w:hAnsi="Arial" w:cs="Arial"/>
                <w:b/>
                <w:color w:val="000000"/>
                <w:sz w:val="22"/>
                <w:szCs w:val="22"/>
              </w:rPr>
              <w:t>Beneficios</w:t>
            </w:r>
          </w:p>
        </w:tc>
        <w:tc>
          <w:tcPr>
            <w:tcW w:w="6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01CB" w:rsidRPr="009101CB" w:rsidRDefault="009101CB" w:rsidP="00A77A91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9101CB" w:rsidRPr="009101CB" w:rsidRDefault="009101CB" w:rsidP="009101CB">
      <w:pPr>
        <w:pStyle w:val="Ttulo2"/>
        <w:rPr>
          <w:b w:val="0"/>
          <w:sz w:val="22"/>
          <w:szCs w:val="22"/>
        </w:rPr>
      </w:pPr>
    </w:p>
    <w:p w:rsidR="009101CB" w:rsidRPr="009101CB" w:rsidRDefault="009101CB" w:rsidP="009101CB">
      <w:pPr>
        <w:pStyle w:val="Ttulo2"/>
        <w:rPr>
          <w:i/>
          <w:sz w:val="22"/>
          <w:szCs w:val="22"/>
        </w:rPr>
      </w:pPr>
      <w:r w:rsidRPr="009101CB">
        <w:rPr>
          <w:i/>
          <w:sz w:val="22"/>
          <w:szCs w:val="22"/>
        </w:rPr>
        <w:t>Solución 2: YYYYY</w:t>
      </w:r>
      <w:r>
        <w:rPr>
          <w:i/>
          <w:sz w:val="22"/>
          <w:szCs w:val="22"/>
        </w:rPr>
        <w:t xml:space="preserve"> </w:t>
      </w:r>
      <w:r>
        <w:rPr>
          <w:b w:val="0"/>
          <w:i/>
          <w:sz w:val="22"/>
          <w:szCs w:val="22"/>
        </w:rPr>
        <w:t>(esta es otra alternativa)</w:t>
      </w:r>
    </w:p>
    <w:p w:rsidR="009101CB" w:rsidRPr="00000293" w:rsidRDefault="009101CB" w:rsidP="009101CB">
      <w:pPr>
        <w:spacing w:line="360" w:lineRule="auto"/>
        <w:jc w:val="both"/>
        <w:rPr>
          <w:sz w:val="24"/>
          <w:lang w:val="es-ES_tradnl"/>
        </w:rPr>
      </w:pPr>
      <w:r>
        <w:rPr>
          <w:sz w:val="24"/>
          <w:lang w:val="es-ES_tradnl"/>
        </w:rPr>
        <w:t>………………………..</w:t>
      </w:r>
    </w:p>
    <w:p w:rsidR="009101CB" w:rsidRPr="00000293" w:rsidRDefault="009101CB" w:rsidP="009101CB">
      <w:pPr>
        <w:spacing w:line="360" w:lineRule="auto"/>
        <w:jc w:val="both"/>
        <w:rPr>
          <w:sz w:val="24"/>
          <w:lang w:val="es-ES_tradnl"/>
        </w:rPr>
      </w:pPr>
    </w:p>
    <w:p w:rsidR="009101CB" w:rsidRPr="003D21D6" w:rsidRDefault="009101CB" w:rsidP="009101CB">
      <w:pPr>
        <w:rPr>
          <w:lang w:val="es-PE"/>
        </w:rPr>
      </w:pPr>
    </w:p>
    <w:p w:rsidR="009101CB" w:rsidRPr="003D21D6" w:rsidRDefault="009101CB" w:rsidP="009101CB">
      <w:pPr>
        <w:rPr>
          <w:lang w:val="es-PE"/>
        </w:rPr>
      </w:pPr>
    </w:p>
    <w:p w:rsidR="009101CB" w:rsidRPr="003D21D6" w:rsidRDefault="009101CB" w:rsidP="009101CB">
      <w:pPr>
        <w:rPr>
          <w:lang w:val="es-PE"/>
        </w:rPr>
        <w:sectPr w:rsidR="009101CB" w:rsidRPr="003D21D6">
          <w:headerReference w:type="default" r:id="rId7"/>
          <w:footerReference w:type="even" r:id="rId8"/>
          <w:footerReference w:type="default" r:id="rId9"/>
          <w:headerReference w:type="first" r:id="rId10"/>
          <w:pgSz w:w="11907" w:h="16840" w:code="9"/>
          <w:pgMar w:top="1440" w:right="1440" w:bottom="1440" w:left="1440" w:header="706" w:footer="706" w:gutter="0"/>
          <w:pgNumType w:start="0"/>
          <w:cols w:space="720"/>
          <w:titlePg/>
        </w:sectPr>
      </w:pPr>
    </w:p>
    <w:p w:rsidR="009101CB" w:rsidRPr="009101CB" w:rsidRDefault="009101CB" w:rsidP="009101CB">
      <w:pPr>
        <w:pStyle w:val="Ttulo2"/>
        <w:rPr>
          <w:color w:val="C00000"/>
        </w:rPr>
      </w:pPr>
      <w:r w:rsidRPr="004225C2">
        <w:lastRenderedPageBreak/>
        <w:t>Análisis compar</w:t>
      </w:r>
      <w:r w:rsidRPr="00C71FA6">
        <w:t>ativo de las soluciones encontradas</w:t>
      </w:r>
      <w:r>
        <w:t xml:space="preserve"> </w:t>
      </w:r>
      <w:r w:rsidRPr="009101CB">
        <w:rPr>
          <w:color w:val="C00000"/>
        </w:rPr>
        <w:t>(propuesta, lo que se presenta en</w:t>
      </w:r>
      <w:r>
        <w:rPr>
          <w:color w:val="C00000"/>
        </w:rPr>
        <w:t xml:space="preserve"> </w:t>
      </w:r>
      <w:r w:rsidRPr="009101CB">
        <w:rPr>
          <w:color w:val="C00000"/>
        </w:rPr>
        <w:t>cada columna es la multiplicación del impacto con la v</w:t>
      </w:r>
      <w:r>
        <w:rPr>
          <w:color w:val="C00000"/>
        </w:rPr>
        <w:t>aloración de cada funcionalidad, ver leyenda)</w:t>
      </w:r>
      <w:bookmarkStart w:id="0" w:name="_GoBack"/>
      <w:bookmarkEnd w:id="0"/>
    </w:p>
    <w:tbl>
      <w:tblPr>
        <w:tblW w:w="13760" w:type="dxa"/>
        <w:tblInd w:w="89" w:type="dxa"/>
        <w:tblLook w:val="04A0"/>
      </w:tblPr>
      <w:tblGrid>
        <w:gridCol w:w="4360"/>
        <w:gridCol w:w="1357"/>
        <w:gridCol w:w="1335"/>
        <w:gridCol w:w="1338"/>
        <w:gridCol w:w="1372"/>
        <w:gridCol w:w="1331"/>
        <w:gridCol w:w="1333"/>
        <w:gridCol w:w="1334"/>
      </w:tblGrid>
      <w:tr w:rsidR="009101CB" w:rsidRPr="00C7644A" w:rsidTr="00A77A91">
        <w:trPr>
          <w:trHeight w:val="315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01CB" w:rsidRPr="003D21D6" w:rsidRDefault="009101CB" w:rsidP="00A77A91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PE" w:eastAsia="en-US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3D21D6" w:rsidRDefault="009101CB" w:rsidP="00A77A91">
            <w:pPr>
              <w:jc w:val="center"/>
              <w:rPr>
                <w:b/>
                <w:bCs/>
                <w:color w:val="FFFFFF"/>
                <w:lang w:val="es-PE" w:eastAsia="en-US"/>
              </w:rPr>
            </w:pPr>
          </w:p>
        </w:tc>
        <w:tc>
          <w:tcPr>
            <w:tcW w:w="8043" w:type="dxa"/>
            <w:gridSpan w:val="6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FFFFFF"/>
                <w:lang w:val="en-US" w:eastAsia="en-US"/>
              </w:rPr>
            </w:pPr>
            <w:r w:rsidRPr="00C7644A">
              <w:rPr>
                <w:b/>
                <w:bCs/>
                <w:color w:val="FFFFFF"/>
                <w:lang w:val="en-US" w:eastAsia="en-US"/>
              </w:rPr>
              <w:t>EMPRESA / PRODUCTO</w:t>
            </w:r>
          </w:p>
        </w:tc>
      </w:tr>
      <w:tr w:rsidR="009101CB" w:rsidRPr="00C7644A" w:rsidTr="009101CB">
        <w:trPr>
          <w:trHeight w:val="315"/>
        </w:trPr>
        <w:tc>
          <w:tcPr>
            <w:tcW w:w="43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9101CB" w:rsidRPr="00C7644A" w:rsidRDefault="009101CB" w:rsidP="00A77A91">
            <w:pPr>
              <w:rPr>
                <w:b/>
                <w:bCs/>
                <w:color w:val="FFFFFF"/>
                <w:lang w:val="en-US" w:eastAsia="en-US"/>
              </w:rPr>
            </w:pPr>
            <w:r w:rsidRPr="00C7644A">
              <w:rPr>
                <w:b/>
                <w:bCs/>
                <w:color w:val="FFFFFF"/>
                <w:lang w:val="en-US" w:eastAsia="en-US"/>
              </w:rPr>
              <w:t xml:space="preserve">CRITERIOS DE EVALUACION </w:t>
            </w:r>
          </w:p>
        </w:tc>
        <w:tc>
          <w:tcPr>
            <w:tcW w:w="135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08080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FFFFFF"/>
                <w:lang w:val="en-US" w:eastAsia="en-US"/>
              </w:rPr>
            </w:pPr>
            <w:r w:rsidRPr="00C7644A">
              <w:rPr>
                <w:b/>
                <w:bCs/>
                <w:color w:val="FFFFFF"/>
                <w:lang w:val="en-US" w:eastAsia="en-US"/>
              </w:rPr>
              <w:t>IMPACTO EN EL NEGOCIO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XXXX</w:t>
            </w: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9101CB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YYYY</w:t>
            </w: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lang w:val="en-US" w:eastAsia="en-US"/>
              </w:rPr>
            </w:pPr>
            <w:r>
              <w:rPr>
                <w:color w:val="000000"/>
                <w:lang w:val="en-US" w:eastAsia="en-US"/>
              </w:rPr>
              <w:t>WWWW</w:t>
            </w: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lang w:val="en-US" w:eastAsia="en-US"/>
              </w:rPr>
            </w:pPr>
            <w:proofErr w:type="spellStart"/>
            <w:r w:rsidRPr="00C7644A">
              <w:rPr>
                <w:color w:val="002060"/>
                <w:lang w:val="en-US" w:eastAsia="en-US"/>
              </w:rPr>
              <w:t>Solucion</w:t>
            </w:r>
            <w:proofErr w:type="spellEnd"/>
          </w:p>
        </w:tc>
      </w:tr>
      <w:tr w:rsidR="009101CB" w:rsidRPr="00C7644A" w:rsidTr="009101CB">
        <w:trPr>
          <w:trHeight w:val="315"/>
        </w:trPr>
        <w:tc>
          <w:tcPr>
            <w:tcW w:w="43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01CB" w:rsidRPr="00C7644A" w:rsidRDefault="009101CB" w:rsidP="00A77A91">
            <w:pPr>
              <w:rPr>
                <w:b/>
                <w:bCs/>
                <w:color w:val="FFFFFF"/>
                <w:lang w:val="en-US" w:eastAsia="en-US"/>
              </w:rPr>
            </w:pPr>
          </w:p>
        </w:tc>
        <w:tc>
          <w:tcPr>
            <w:tcW w:w="135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01CB" w:rsidRPr="00C7644A" w:rsidRDefault="009101CB" w:rsidP="00A77A91">
            <w:pPr>
              <w:rPr>
                <w:b/>
                <w:bCs/>
                <w:color w:val="FFFFFF"/>
                <w:lang w:val="en-US" w:eastAsia="en-US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1338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137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lang w:val="en-US" w:eastAsia="en-US"/>
              </w:rPr>
            </w:pPr>
          </w:p>
        </w:tc>
        <w:tc>
          <w:tcPr>
            <w:tcW w:w="1331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lang w:val="en-US" w:eastAsia="en-US"/>
              </w:rPr>
            </w:pPr>
            <w:proofErr w:type="spellStart"/>
            <w:r w:rsidRPr="00C7644A">
              <w:rPr>
                <w:color w:val="002060"/>
                <w:lang w:val="en-US" w:eastAsia="en-US"/>
              </w:rPr>
              <w:t>Propuesta</w:t>
            </w:r>
            <w:proofErr w:type="spellEnd"/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Creación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organigrama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1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r w:rsidRPr="00C7644A">
              <w:rPr>
                <w:color w:val="000000"/>
                <w:lang w:val="en-US" w:eastAsia="en-US"/>
              </w:rPr>
              <w:t xml:space="preserve">Portal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empleo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Selección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personal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1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Gestión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del </w:t>
            </w:r>
            <w:proofErr w:type="spellStart"/>
            <w:r w:rsidRPr="00C7644A">
              <w:rPr>
                <w:color w:val="000000"/>
                <w:lang w:val="en-US" w:eastAsia="en-US"/>
              </w:rPr>
              <w:t>conocimiento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2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Dirección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por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objetivos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0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Evaluación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desempeño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2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Gestión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encuestas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2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r w:rsidRPr="00C7644A">
              <w:rPr>
                <w:color w:val="000000"/>
                <w:lang w:val="en-US" w:eastAsia="en-US"/>
              </w:rPr>
              <w:t xml:space="preserve">Plan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carrera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interna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1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Retribución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salarial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0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Retribución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flexible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1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Formación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y </w:t>
            </w:r>
            <w:proofErr w:type="spellStart"/>
            <w:r w:rsidRPr="00C7644A">
              <w:rPr>
                <w:color w:val="000000"/>
                <w:lang w:val="en-US" w:eastAsia="en-US"/>
              </w:rPr>
              <w:t>capacitación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0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Gestión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la </w:t>
            </w:r>
            <w:proofErr w:type="spellStart"/>
            <w:r w:rsidRPr="00C7644A">
              <w:rPr>
                <w:color w:val="000000"/>
                <w:lang w:val="en-US" w:eastAsia="en-US"/>
              </w:rPr>
              <w:t>nomina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0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Registro de ausencias y permisos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r w:rsidRPr="00C7644A">
              <w:rPr>
                <w:color w:val="000000"/>
                <w:lang w:val="en-US" w:eastAsia="en-US"/>
              </w:rPr>
              <w:t xml:space="preserve">Portal del </w:t>
            </w:r>
            <w:proofErr w:type="spellStart"/>
            <w:r w:rsidRPr="00C7644A">
              <w:rPr>
                <w:color w:val="000000"/>
                <w:lang w:val="en-US" w:eastAsia="en-US"/>
              </w:rPr>
              <w:t>empleado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Salud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ocupacional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1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Cantidad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limite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empleados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Múltiples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locaciones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Información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los </w:t>
            </w:r>
            <w:proofErr w:type="spellStart"/>
            <w:r w:rsidRPr="00C7644A">
              <w:rPr>
                <w:color w:val="000000"/>
                <w:lang w:val="en-US" w:eastAsia="en-US"/>
              </w:rPr>
              <w:t>empleados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Impresión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horarios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Publicar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horarios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en internet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Repositorio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centralizado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r w:rsidRPr="00C7644A">
              <w:rPr>
                <w:color w:val="000000"/>
                <w:lang w:val="en-US" w:eastAsia="en-US"/>
              </w:rPr>
              <w:t xml:space="preserve">Wizard </w:t>
            </w:r>
            <w:proofErr w:type="spellStart"/>
            <w:r w:rsidRPr="00C7644A">
              <w:rPr>
                <w:color w:val="000000"/>
                <w:lang w:val="en-US" w:eastAsia="en-US"/>
              </w:rPr>
              <w:t>para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horarios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Generación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posibles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programaciones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lastRenderedPageBreak/>
              <w:t>Generación de proformas en base a la programación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Asignar hitos de entrega al proyecto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Asignar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trabajo</w:t>
            </w:r>
            <w:proofErr w:type="spellEnd"/>
            <w:r w:rsidRPr="00C7644A">
              <w:rPr>
                <w:color w:val="000000"/>
                <w:lang w:val="en-US" w:eastAsia="en-US"/>
              </w:rPr>
              <w:t>/</w:t>
            </w:r>
            <w:proofErr w:type="spellStart"/>
            <w:r w:rsidRPr="00C7644A">
              <w:rPr>
                <w:color w:val="000000"/>
                <w:lang w:val="en-US" w:eastAsia="en-US"/>
              </w:rPr>
              <w:t>proyectos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Horarios tiempo completo o parcial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Asignar múltiples turnos por día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2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Definir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inicio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semana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2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Configurar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</w:t>
            </w:r>
            <w:proofErr w:type="spellStart"/>
            <w:r w:rsidRPr="00C7644A">
              <w:rPr>
                <w:color w:val="000000"/>
                <w:lang w:val="en-US" w:eastAsia="en-US"/>
              </w:rPr>
              <w:t>feriados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Alerta de conflictos en los horarios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r w:rsidRPr="00C7644A">
              <w:rPr>
                <w:color w:val="000000"/>
                <w:lang w:val="en-US" w:eastAsia="en-US"/>
              </w:rPr>
              <w:t>Vistas (</w:t>
            </w:r>
            <w:proofErr w:type="spellStart"/>
            <w:r w:rsidRPr="00C7644A">
              <w:rPr>
                <w:color w:val="000000"/>
                <w:lang w:val="en-US" w:eastAsia="en-US"/>
              </w:rPr>
              <w:t>diaria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C7644A">
              <w:rPr>
                <w:color w:val="000000"/>
                <w:lang w:val="en-US" w:eastAsia="en-US"/>
              </w:rPr>
              <w:t>semanal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, </w:t>
            </w:r>
            <w:proofErr w:type="spellStart"/>
            <w:r w:rsidRPr="00C7644A">
              <w:rPr>
                <w:color w:val="000000"/>
                <w:lang w:val="en-US" w:eastAsia="en-US"/>
              </w:rPr>
              <w:t>mensual</w:t>
            </w:r>
            <w:proofErr w:type="spellEnd"/>
            <w:r w:rsidRPr="00C7644A">
              <w:rPr>
                <w:color w:val="000000"/>
                <w:lang w:val="en-US" w:eastAsia="en-US"/>
              </w:rPr>
              <w:t>)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Reportes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y Dashboards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4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Mantenimiento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temporadas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Mantenimiento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horarios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Marcado virtual de hora de ingreso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proofErr w:type="spellStart"/>
            <w:r w:rsidRPr="00C7644A">
              <w:rPr>
                <w:color w:val="000000"/>
                <w:lang w:val="en-US" w:eastAsia="en-US"/>
              </w:rPr>
              <w:t>Manteniemiento</w:t>
            </w:r>
            <w:proofErr w:type="spellEnd"/>
            <w:r w:rsidRPr="00C7644A">
              <w:rPr>
                <w:color w:val="000000"/>
                <w:lang w:val="en-US" w:eastAsia="en-US"/>
              </w:rPr>
              <w:t xml:space="preserve"> de </w:t>
            </w:r>
            <w:proofErr w:type="spellStart"/>
            <w:r w:rsidRPr="00C7644A">
              <w:rPr>
                <w:color w:val="000000"/>
                <w:lang w:val="en-US" w:eastAsia="en-US"/>
              </w:rPr>
              <w:t>clientes</w:t>
            </w:r>
            <w:proofErr w:type="spellEnd"/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Solicitud de personal al área de RRHH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9101CB" w:rsidTr="009101CB">
        <w:trPr>
          <w:trHeight w:val="300"/>
        </w:trPr>
        <w:tc>
          <w:tcPr>
            <w:tcW w:w="43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Solicitud de personal de otros proyectos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133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9101CB" w:rsidRDefault="009101CB" w:rsidP="00A77A91">
            <w:pPr>
              <w:jc w:val="center"/>
              <w:rPr>
                <w:b/>
                <w:bCs/>
                <w:sz w:val="22"/>
                <w:szCs w:val="22"/>
                <w:lang w:val="en-US" w:eastAsia="en-US"/>
              </w:rPr>
            </w:pPr>
            <w:r w:rsidRPr="009101CB">
              <w:rPr>
                <w:b/>
                <w:bCs/>
                <w:sz w:val="22"/>
                <w:szCs w:val="22"/>
                <w:lang w:val="en-US" w:eastAsia="en-US"/>
              </w:rPr>
              <w:t>4</w:t>
            </w:r>
          </w:p>
        </w:tc>
      </w:tr>
      <w:tr w:rsidR="009101CB" w:rsidRPr="00C7644A" w:rsidTr="00A77A91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rPr>
                <w:color w:val="000000"/>
                <w:lang w:val="en-US" w:eastAsia="en-US"/>
              </w:rPr>
            </w:pPr>
            <w:r w:rsidRPr="00C7644A">
              <w:rPr>
                <w:color w:val="000000"/>
                <w:lang w:val="en-US" w:eastAsia="en-US"/>
              </w:rPr>
              <w:t> 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color w:val="00206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206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2060"/>
                <w:sz w:val="22"/>
                <w:szCs w:val="22"/>
                <w:lang w:val="en-US" w:eastAsia="en-US"/>
              </w:rPr>
              <w:t> </w:t>
            </w:r>
          </w:p>
        </w:tc>
      </w:tr>
      <w:tr w:rsidR="009101CB" w:rsidRPr="00C7644A" w:rsidTr="009101CB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rPr>
                <w:b/>
                <w:bCs/>
                <w:color w:val="000000"/>
                <w:lang w:val="en-US" w:eastAsia="en-US"/>
              </w:rPr>
            </w:pPr>
            <w:r w:rsidRPr="00C7644A">
              <w:rPr>
                <w:b/>
                <w:bCs/>
                <w:color w:val="000000"/>
                <w:lang w:val="en-US" w:eastAsia="en-US"/>
              </w:rPr>
              <w:t>TOTAL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42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34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25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115</w:t>
            </w:r>
          </w:p>
        </w:tc>
      </w:tr>
      <w:tr w:rsidR="009101CB" w:rsidRPr="00C7644A" w:rsidTr="009101CB">
        <w:trPr>
          <w:trHeight w:val="315"/>
        </w:trPr>
        <w:tc>
          <w:tcPr>
            <w:tcW w:w="43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rPr>
                <w:b/>
                <w:bCs/>
                <w:color w:val="000000"/>
                <w:lang w:val="en-US" w:eastAsia="en-US"/>
              </w:rPr>
            </w:pPr>
            <w:r w:rsidRPr="00C7644A">
              <w:rPr>
                <w:b/>
                <w:bCs/>
                <w:color w:val="000000"/>
                <w:lang w:val="en-US" w:eastAsia="en-US"/>
              </w:rPr>
              <w:t>VENTAJA PORCENTUAL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63%</w:t>
            </w:r>
          </w:p>
        </w:tc>
        <w:tc>
          <w:tcPr>
            <w:tcW w:w="13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70%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78%</w:t>
            </w:r>
          </w:p>
        </w:tc>
        <w:tc>
          <w:tcPr>
            <w:tcW w:w="13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BEEF3"/>
            <w:vAlign w:val="bottom"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</w:p>
        </w:tc>
        <w:tc>
          <w:tcPr>
            <w:tcW w:w="133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BEEF3"/>
            <w:vAlign w:val="bottom"/>
            <w:hideMark/>
          </w:tcPr>
          <w:p w:rsidR="009101CB" w:rsidRPr="00C7644A" w:rsidRDefault="009101CB" w:rsidP="00A77A91">
            <w:pPr>
              <w:jc w:val="center"/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C7644A">
              <w:rPr>
                <w:b/>
                <w:bCs/>
                <w:color w:val="000000"/>
                <w:sz w:val="22"/>
                <w:szCs w:val="22"/>
                <w:lang w:val="en-US" w:eastAsia="en-US"/>
              </w:rPr>
              <w:t> </w:t>
            </w:r>
          </w:p>
        </w:tc>
      </w:tr>
      <w:tr w:rsidR="009101CB" w:rsidRPr="00C7644A" w:rsidTr="00A77A91">
        <w:trPr>
          <w:trHeight w:val="315"/>
        </w:trPr>
        <w:tc>
          <w:tcPr>
            <w:tcW w:w="1376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101CB" w:rsidRPr="00C7644A" w:rsidRDefault="009101CB" w:rsidP="009101CB">
            <w:pPr>
              <w:ind w:firstLineChars="1000" w:firstLine="2000"/>
              <w:jc w:val="center"/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Leyenda Impacto:  0 = No Necesario, 1 = Importante, 2 = Muy Importante</w:t>
            </w:r>
          </w:p>
        </w:tc>
      </w:tr>
      <w:tr w:rsidR="009101CB" w:rsidRPr="00C7644A" w:rsidTr="00A77A91">
        <w:trPr>
          <w:trHeight w:val="315"/>
        </w:trPr>
        <w:tc>
          <w:tcPr>
            <w:tcW w:w="13760" w:type="dxa"/>
            <w:gridSpan w:val="8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9101CB" w:rsidRPr="00C7644A" w:rsidRDefault="009101CB" w:rsidP="009101CB">
            <w:pPr>
              <w:ind w:firstLineChars="1000" w:firstLine="2000"/>
              <w:jc w:val="center"/>
              <w:rPr>
                <w:color w:val="000000"/>
                <w:lang w:eastAsia="en-US"/>
              </w:rPr>
            </w:pPr>
            <w:r w:rsidRPr="00C7644A">
              <w:rPr>
                <w:color w:val="000000"/>
                <w:lang w:eastAsia="en-US"/>
              </w:rPr>
              <w:t>Leyenda Valoración:  0 = No Cubierto, 1 = Cubierto Parcialmente, 2 = Cubierto</w:t>
            </w:r>
          </w:p>
        </w:tc>
      </w:tr>
    </w:tbl>
    <w:p w:rsidR="009101CB" w:rsidRDefault="009101CB" w:rsidP="009101CB">
      <w:pPr>
        <w:spacing w:line="360" w:lineRule="auto"/>
        <w:jc w:val="both"/>
        <w:rPr>
          <w:sz w:val="24"/>
        </w:rPr>
      </w:pPr>
    </w:p>
    <w:p w:rsidR="009101CB" w:rsidRDefault="009101CB" w:rsidP="009101CB">
      <w:pPr>
        <w:spacing w:line="360" w:lineRule="auto"/>
        <w:jc w:val="both"/>
        <w:rPr>
          <w:sz w:val="24"/>
        </w:rPr>
      </w:pPr>
    </w:p>
    <w:p w:rsidR="009101CB" w:rsidRDefault="009101CB" w:rsidP="009101CB">
      <w:pPr>
        <w:spacing w:line="360" w:lineRule="auto"/>
        <w:jc w:val="both"/>
        <w:rPr>
          <w:sz w:val="24"/>
        </w:rPr>
      </w:pPr>
    </w:p>
    <w:p w:rsidR="009101CB" w:rsidRPr="005A366F" w:rsidRDefault="009101CB" w:rsidP="009101CB">
      <w:pPr>
        <w:spacing w:line="360" w:lineRule="auto"/>
        <w:jc w:val="both"/>
        <w:rPr>
          <w:sz w:val="24"/>
          <w:lang w:val="es-PE"/>
        </w:rPr>
      </w:pPr>
    </w:p>
    <w:p w:rsidR="009101CB" w:rsidRDefault="009101CB" w:rsidP="009101CB">
      <w:pPr>
        <w:pStyle w:val="Ttulo2"/>
        <w:sectPr w:rsidR="009101CB" w:rsidSect="004370C8">
          <w:footerReference w:type="first" r:id="rId11"/>
          <w:pgSz w:w="16840" w:h="11907" w:orient="landscape" w:code="9"/>
          <w:pgMar w:top="1440" w:right="1440" w:bottom="1440" w:left="1440" w:header="709" w:footer="709" w:gutter="0"/>
          <w:cols w:space="720"/>
          <w:titlePg/>
        </w:sectPr>
      </w:pPr>
    </w:p>
    <w:p w:rsidR="009101CB" w:rsidRDefault="009101CB" w:rsidP="009101CB">
      <w:pPr>
        <w:pStyle w:val="Ttulo2"/>
      </w:pPr>
    </w:p>
    <w:p w:rsidR="009101CB" w:rsidRPr="00C71FA6" w:rsidRDefault="009101CB" w:rsidP="009101CB">
      <w:pPr>
        <w:pStyle w:val="Ttulo2"/>
      </w:pPr>
      <w:r w:rsidRPr="00C71FA6">
        <w:t>Evaluación de la mejor solución</w:t>
      </w:r>
    </w:p>
    <w:p w:rsidR="009101CB" w:rsidRPr="00000293" w:rsidRDefault="009101CB" w:rsidP="009101CB">
      <w:pPr>
        <w:spacing w:line="360" w:lineRule="auto"/>
        <w:jc w:val="both"/>
        <w:rPr>
          <w:sz w:val="24"/>
          <w:lang w:val="es-ES_tradnl"/>
        </w:rPr>
      </w:pPr>
      <w:r w:rsidRPr="00000293">
        <w:rPr>
          <w:sz w:val="24"/>
          <w:lang w:val="es-ES_tradnl"/>
        </w:rPr>
        <w:t xml:space="preserve">Como resultado del análisis comparativo de las soluciones </w:t>
      </w:r>
      <w:proofErr w:type="gramStart"/>
      <w:r w:rsidRPr="00000293">
        <w:rPr>
          <w:sz w:val="24"/>
          <w:lang w:val="es-ES_tradnl"/>
        </w:rPr>
        <w:t xml:space="preserve">de </w:t>
      </w:r>
      <w:r>
        <w:rPr>
          <w:sz w:val="24"/>
          <w:lang w:val="es-ES_tradnl"/>
        </w:rPr>
        <w:t>…</w:t>
      </w:r>
      <w:proofErr w:type="gramEnd"/>
      <w:r>
        <w:rPr>
          <w:sz w:val="24"/>
          <w:lang w:val="es-ES_tradnl"/>
        </w:rPr>
        <w:t>…………………</w:t>
      </w:r>
    </w:p>
    <w:p w:rsidR="005356FD" w:rsidRPr="009101CB" w:rsidRDefault="005356FD">
      <w:pPr>
        <w:rPr>
          <w:lang w:val="es-ES_tradnl"/>
        </w:rPr>
      </w:pPr>
    </w:p>
    <w:sectPr w:rsidR="005356FD" w:rsidRPr="009101CB" w:rsidSect="007442DC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44A0" w:rsidRDefault="001244A0" w:rsidP="000327C0">
      <w:r>
        <w:separator/>
      </w:r>
    </w:p>
  </w:endnote>
  <w:endnote w:type="continuationSeparator" w:id="0">
    <w:p w:rsidR="001244A0" w:rsidRDefault="001244A0" w:rsidP="000327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0327C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101C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A08D8" w:rsidRDefault="001244A0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9101CB">
    <w:pPr>
      <w:pStyle w:val="Piedepgina"/>
      <w:jc w:val="right"/>
    </w:pPr>
    <w:r>
      <w:t xml:space="preserve">Página </w:t>
    </w:r>
    <w:r w:rsidR="000327C0"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 w:rsidR="000327C0">
      <w:rPr>
        <w:rStyle w:val="Nmerodepgina"/>
      </w:rPr>
      <w:fldChar w:fldCharType="separate"/>
    </w:r>
    <w:r w:rsidR="001A22C7">
      <w:rPr>
        <w:rStyle w:val="Nmerodepgina"/>
        <w:noProof/>
      </w:rPr>
      <w:t>3</w:t>
    </w:r>
    <w:r w:rsidR="000327C0">
      <w:rPr>
        <w:rStyle w:val="Nmerodepgina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1244A0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44A0" w:rsidRDefault="001244A0" w:rsidP="000327C0">
      <w:r>
        <w:separator/>
      </w:r>
    </w:p>
  </w:footnote>
  <w:footnote w:type="continuationSeparator" w:id="0">
    <w:p w:rsidR="001244A0" w:rsidRDefault="001244A0" w:rsidP="000327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9101CB">
    <w:pPr>
      <w:pStyle w:val="Encabezado"/>
      <w:jc w:val="center"/>
    </w:pPr>
    <w:r>
      <w:rPr>
        <w:noProof/>
        <w:sz w:val="16"/>
        <w:lang w:val="es-PE" w:eastAsia="es-PE"/>
      </w:rPr>
      <w:drawing>
        <wp:inline distT="0" distB="0" distL="0" distR="0">
          <wp:extent cx="2310130" cy="553720"/>
          <wp:effectExtent l="19050" t="0" r="0" b="0"/>
          <wp:docPr id="8" name="Picture 8" descr="Logo 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 up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130" cy="553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08D8" w:rsidRDefault="009101CB">
    <w:pPr>
      <w:pStyle w:val="Encabezado"/>
      <w:jc w:val="center"/>
      <w:rPr>
        <w:sz w:val="16"/>
      </w:rPr>
    </w:pPr>
    <w:r>
      <w:rPr>
        <w:noProof/>
        <w:sz w:val="16"/>
        <w:lang w:val="es-PE" w:eastAsia="es-PE"/>
      </w:rPr>
      <w:drawing>
        <wp:inline distT="0" distB="0" distL="0" distR="0">
          <wp:extent cx="2310130" cy="553720"/>
          <wp:effectExtent l="19050" t="0" r="0" b="0"/>
          <wp:docPr id="9" name="Picture 9" descr="Logo u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Logo up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0130" cy="553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31477"/>
    <w:multiLevelType w:val="singleLevel"/>
    <w:tmpl w:val="B3568512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  <w:rPr>
        <w:u w:val="none"/>
      </w:rPr>
    </w:lvl>
  </w:abstractNum>
  <w:abstractNum w:abstractNumId="1">
    <w:nsid w:val="51207539"/>
    <w:multiLevelType w:val="hybridMultilevel"/>
    <w:tmpl w:val="DC38D75E"/>
    <w:lvl w:ilvl="0" w:tplc="AB4AD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2CF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4A6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414B8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A8E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10A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C02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CE2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761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7AA677D0"/>
    <w:multiLevelType w:val="hybridMultilevel"/>
    <w:tmpl w:val="6F50EC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01CB"/>
    <w:rsid w:val="000327C0"/>
    <w:rsid w:val="001244A0"/>
    <w:rsid w:val="001A22C7"/>
    <w:rsid w:val="005356FD"/>
    <w:rsid w:val="007442DC"/>
    <w:rsid w:val="00910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01CB"/>
    <w:pPr>
      <w:keepNext/>
      <w:numPr>
        <w:numId w:val="1"/>
      </w:numPr>
      <w:spacing w:line="360" w:lineRule="auto"/>
      <w:jc w:val="both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rsid w:val="009101CB"/>
    <w:pPr>
      <w:keepNext/>
      <w:spacing w:line="36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1CB"/>
    <w:rPr>
      <w:rFonts w:ascii="Times New Roman" w:eastAsia="Times New Roman" w:hAnsi="Times New Roman" w:cs="Times New Roman"/>
      <w:b/>
      <w:sz w:val="24"/>
      <w:szCs w:val="20"/>
      <w:u w:val="single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9101CB"/>
    <w:rPr>
      <w:rFonts w:ascii="Times New Roman" w:eastAsia="Times New Roman" w:hAnsi="Times New Roman" w:cs="Times New Roman"/>
      <w:b/>
      <w:sz w:val="24"/>
      <w:szCs w:val="20"/>
      <w:lang w:val="es-ES" w:eastAsia="zh-CN"/>
    </w:rPr>
  </w:style>
  <w:style w:type="character" w:styleId="Nmerodepgina">
    <w:name w:val="page number"/>
    <w:basedOn w:val="Fuentedeprrafopredeter"/>
    <w:rsid w:val="009101CB"/>
  </w:style>
  <w:style w:type="paragraph" w:styleId="Encabezado">
    <w:name w:val="header"/>
    <w:basedOn w:val="Normal"/>
    <w:link w:val="Encabezado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Piedepgina">
    <w:name w:val="footer"/>
    <w:basedOn w:val="Normal"/>
    <w:link w:val="Piedepgina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1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1CB"/>
    <w:rPr>
      <w:rFonts w:ascii="Tahoma" w:eastAsia="Times New Roma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9101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styleId="Hipervnculo">
    <w:name w:val="Hyperlink"/>
    <w:uiPriority w:val="99"/>
    <w:rsid w:val="009101CB"/>
    <w:rPr>
      <w:rFonts w:cs="Times New Roman"/>
      <w:color w:val="0000FF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1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9101CB"/>
    <w:pPr>
      <w:keepNext/>
      <w:numPr>
        <w:numId w:val="1"/>
      </w:numPr>
      <w:spacing w:line="360" w:lineRule="auto"/>
      <w:jc w:val="both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link w:val="Ttulo2Car"/>
    <w:uiPriority w:val="9"/>
    <w:qFormat/>
    <w:rsid w:val="009101CB"/>
    <w:pPr>
      <w:keepNext/>
      <w:spacing w:line="360" w:lineRule="auto"/>
      <w:jc w:val="both"/>
      <w:outlineLvl w:val="1"/>
    </w:pPr>
    <w:rPr>
      <w:b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01CB"/>
    <w:rPr>
      <w:rFonts w:ascii="Times New Roman" w:eastAsia="Times New Roman" w:hAnsi="Times New Roman" w:cs="Times New Roman"/>
      <w:b/>
      <w:sz w:val="24"/>
      <w:szCs w:val="20"/>
      <w:u w:val="single"/>
      <w:lang w:val="es-ES"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9101CB"/>
    <w:rPr>
      <w:rFonts w:ascii="Times New Roman" w:eastAsia="Times New Roman" w:hAnsi="Times New Roman" w:cs="Times New Roman"/>
      <w:b/>
      <w:sz w:val="24"/>
      <w:szCs w:val="20"/>
      <w:lang w:val="es-ES" w:eastAsia="zh-CN"/>
    </w:rPr>
  </w:style>
  <w:style w:type="character" w:styleId="Nmerodepgina">
    <w:name w:val="page number"/>
    <w:basedOn w:val="Fuentedeprrafopredeter"/>
    <w:rsid w:val="009101CB"/>
  </w:style>
  <w:style w:type="paragraph" w:styleId="Encabezado">
    <w:name w:val="header"/>
    <w:basedOn w:val="Normal"/>
    <w:link w:val="Encabezado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Piedepgina">
    <w:name w:val="footer"/>
    <w:basedOn w:val="Normal"/>
    <w:link w:val="PiedepginaCar"/>
    <w:rsid w:val="009101CB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PiedepginaCar">
    <w:name w:val="Pie de página Car"/>
    <w:basedOn w:val="Fuentedeprrafopredeter"/>
    <w:link w:val="Piedepgina"/>
    <w:rsid w:val="009101CB"/>
    <w:rPr>
      <w:rFonts w:ascii="Times New Roman" w:eastAsia="Times New Roman" w:hAnsi="Times New Roman" w:cs="Times New Roman"/>
      <w:sz w:val="20"/>
      <w:szCs w:val="20"/>
      <w:lang w:val="es-ES_tradnl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101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01CB"/>
    <w:rPr>
      <w:rFonts w:ascii="Tahoma" w:eastAsia="Times New Roman" w:hAnsi="Tahoma" w:cs="Tahoma"/>
      <w:sz w:val="16"/>
      <w:szCs w:val="16"/>
      <w:lang w:val="es-ES" w:eastAsia="zh-CN"/>
    </w:rPr>
  </w:style>
  <w:style w:type="paragraph" w:styleId="Prrafodelista">
    <w:name w:val="List Paragraph"/>
    <w:basedOn w:val="Normal"/>
    <w:uiPriority w:val="34"/>
    <w:qFormat/>
    <w:rsid w:val="009101C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PE" w:eastAsia="en-US"/>
    </w:rPr>
  </w:style>
  <w:style w:type="character" w:styleId="Hipervnculo">
    <w:name w:val="Hyperlink"/>
    <w:uiPriority w:val="99"/>
    <w:rsid w:val="009101CB"/>
    <w:rPr>
      <w:rFonts w:cs="Times New Roman"/>
      <w:color w:val="0000FF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16420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0911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7563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388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Myana</dc:creator>
  <cp:lastModifiedBy>jicar</cp:lastModifiedBy>
  <cp:revision>3</cp:revision>
  <dcterms:created xsi:type="dcterms:W3CDTF">2012-06-06T02:56:00Z</dcterms:created>
  <dcterms:modified xsi:type="dcterms:W3CDTF">2012-06-09T21:41:00Z</dcterms:modified>
</cp:coreProperties>
</file>