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CC8" w:rsidRDefault="00067CC8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067CC8" w:rsidRDefault="00067CC8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877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5"/>
        <w:gridCol w:w="1285"/>
        <w:gridCol w:w="1193"/>
        <w:gridCol w:w="1089"/>
        <w:gridCol w:w="1020"/>
        <w:gridCol w:w="1012"/>
        <w:gridCol w:w="1098"/>
        <w:gridCol w:w="1058"/>
      </w:tblGrid>
      <w:tr w:rsidR="00067CC8" w:rsidRPr="00BC1033" w:rsidTr="008B4B0A">
        <w:tc>
          <w:tcPr>
            <w:tcW w:w="1015" w:type="dxa"/>
            <w:shd w:val="clear" w:color="auto" w:fill="BFBFBF"/>
          </w:tcPr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Código de Registro</w:t>
            </w:r>
          </w:p>
        </w:tc>
        <w:tc>
          <w:tcPr>
            <w:tcW w:w="1285" w:type="dxa"/>
            <w:shd w:val="clear" w:color="auto" w:fill="BFBFBF"/>
          </w:tcPr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Nombre del Registro</w:t>
            </w:r>
          </w:p>
        </w:tc>
        <w:tc>
          <w:tcPr>
            <w:tcW w:w="1193" w:type="dxa"/>
            <w:shd w:val="clear" w:color="auto" w:fill="BFBFBF"/>
          </w:tcPr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Responsable de Conservación</w:t>
            </w:r>
          </w:p>
        </w:tc>
        <w:tc>
          <w:tcPr>
            <w:tcW w:w="1089" w:type="dxa"/>
            <w:shd w:val="clear" w:color="auto" w:fill="BFBFBF"/>
          </w:tcPr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Documento Asociado</w:t>
            </w:r>
          </w:p>
        </w:tc>
        <w:tc>
          <w:tcPr>
            <w:tcW w:w="1020" w:type="dxa"/>
            <w:shd w:val="clear" w:color="auto" w:fill="BFBFBF"/>
          </w:tcPr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Lugar de Almacén</w:t>
            </w:r>
          </w:p>
        </w:tc>
        <w:tc>
          <w:tcPr>
            <w:tcW w:w="1012" w:type="dxa"/>
            <w:shd w:val="clear" w:color="auto" w:fill="BFBFBF"/>
          </w:tcPr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Tiempo de almacén</w:t>
            </w:r>
          </w:p>
        </w:tc>
        <w:tc>
          <w:tcPr>
            <w:tcW w:w="1098" w:type="dxa"/>
            <w:shd w:val="clear" w:color="auto" w:fill="BFBFBF"/>
          </w:tcPr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Disposición Final</w:t>
            </w:r>
          </w:p>
        </w:tc>
        <w:tc>
          <w:tcPr>
            <w:tcW w:w="1058" w:type="dxa"/>
            <w:shd w:val="clear" w:color="auto" w:fill="BFBFBF"/>
          </w:tcPr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Seguridad</w:t>
            </w:r>
          </w:p>
        </w:tc>
      </w:tr>
      <w:tr w:rsidR="00067CC8" w:rsidRPr="00BC1033" w:rsidTr="008B4B0A">
        <w:tc>
          <w:tcPr>
            <w:tcW w:w="1015" w:type="dxa"/>
          </w:tcPr>
          <w:p w:rsidR="00067CC8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3D336C">
              <w:rPr>
                <w:rFonts w:ascii="Arial Narrow" w:hAnsi="Arial Narrow"/>
                <w:sz w:val="18"/>
                <w:szCs w:val="18"/>
              </w:rPr>
              <w:t>REG-001-201</w:t>
            </w:r>
            <w:r w:rsidR="00DF6738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285" w:type="dxa"/>
          </w:tcPr>
          <w:p w:rsidR="00067CC8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361A51">
              <w:rPr>
                <w:rFonts w:ascii="Arial Narrow" w:hAnsi="Arial Narrow"/>
                <w:sz w:val="18"/>
                <w:szCs w:val="18"/>
              </w:rPr>
              <w:t>Lista Maestra de Documentos internos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</w:tcPr>
          <w:p w:rsidR="00067CC8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361A51">
              <w:rPr>
                <w:rFonts w:ascii="Arial Narrow" w:hAnsi="Arial Narrow"/>
                <w:sz w:val="18"/>
                <w:szCs w:val="18"/>
              </w:rPr>
              <w:t>Supervisor de calidad</w:t>
            </w:r>
          </w:p>
        </w:tc>
        <w:tc>
          <w:tcPr>
            <w:tcW w:w="1089" w:type="dxa"/>
          </w:tcPr>
          <w:p w:rsidR="00067CC8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N/A</w:t>
            </w:r>
          </w:p>
        </w:tc>
        <w:tc>
          <w:tcPr>
            <w:tcW w:w="1020" w:type="dxa"/>
          </w:tcPr>
          <w:p w:rsidR="00067CC8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Archivador</w:t>
            </w:r>
          </w:p>
        </w:tc>
        <w:tc>
          <w:tcPr>
            <w:tcW w:w="1012" w:type="dxa"/>
          </w:tcPr>
          <w:p w:rsidR="00067CC8" w:rsidRDefault="00067CC8" w:rsidP="008B4B0A">
            <w:pPr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Pr="00BC1033" w:rsidRDefault="00067CC8" w:rsidP="008B4B0A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Pr="00BC1033">
              <w:rPr>
                <w:rFonts w:ascii="Arial Narrow" w:hAnsi="Arial Narrow"/>
                <w:sz w:val="18"/>
                <w:szCs w:val="18"/>
              </w:rPr>
              <w:t xml:space="preserve"> año</w:t>
            </w:r>
          </w:p>
        </w:tc>
        <w:tc>
          <w:tcPr>
            <w:tcW w:w="1098" w:type="dxa"/>
          </w:tcPr>
          <w:p w:rsidR="00067CC8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:rsidR="00067CC8" w:rsidRPr="00BC1033" w:rsidRDefault="00067CC8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067CC8" w:rsidRDefault="00067CC8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p w:rsidR="00DF6738" w:rsidRDefault="00DF6738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p w:rsidR="00DF6738" w:rsidRDefault="00DF6738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LISTA MAESTRA DE DOCUMENTOS INTERNOS</w:t>
      </w:r>
    </w:p>
    <w:p w:rsidR="00DF6738" w:rsidRDefault="00DF6738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8946" w:type="dxa"/>
        <w:jc w:val="right"/>
        <w:tblInd w:w="1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8"/>
        <w:gridCol w:w="1794"/>
        <w:gridCol w:w="1276"/>
        <w:gridCol w:w="1275"/>
        <w:gridCol w:w="1379"/>
        <w:gridCol w:w="1093"/>
        <w:gridCol w:w="1371"/>
      </w:tblGrid>
      <w:tr w:rsidR="00A117D5" w:rsidRPr="00A117D5" w:rsidTr="00A117D5">
        <w:trPr>
          <w:jc w:val="right"/>
        </w:trPr>
        <w:tc>
          <w:tcPr>
            <w:tcW w:w="758" w:type="dxa"/>
            <w:shd w:val="clear" w:color="auto" w:fill="BFBFBF" w:themeFill="background1" w:themeFillShade="BF"/>
          </w:tcPr>
          <w:p w:rsidR="00DF6738" w:rsidRPr="00A117D5" w:rsidRDefault="00DF6738" w:rsidP="00A117D5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117D5">
              <w:rPr>
                <w:rFonts w:ascii="Arial Narrow" w:hAnsi="Arial Narrow"/>
                <w:b/>
                <w:sz w:val="18"/>
                <w:szCs w:val="18"/>
              </w:rPr>
              <w:t>Código de Versión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:rsidR="00DF6738" w:rsidRPr="00A117D5" w:rsidRDefault="00DF6738" w:rsidP="00A117D5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117D5">
              <w:rPr>
                <w:rFonts w:ascii="Arial Narrow" w:hAnsi="Arial Narrow"/>
                <w:b/>
                <w:sz w:val="18"/>
                <w:szCs w:val="18"/>
              </w:rPr>
              <w:t>Documento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6738" w:rsidRPr="00A117D5" w:rsidRDefault="00DF6738" w:rsidP="00A117D5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117D5">
              <w:rPr>
                <w:rFonts w:ascii="Arial Narrow" w:hAnsi="Arial Narrow"/>
                <w:b/>
                <w:sz w:val="18"/>
                <w:szCs w:val="18"/>
              </w:rPr>
              <w:t>Elaborado por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F6738" w:rsidRPr="00A117D5" w:rsidRDefault="00535C61" w:rsidP="00A117D5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117D5">
              <w:rPr>
                <w:rFonts w:ascii="Arial Narrow" w:hAnsi="Arial Narrow"/>
                <w:b/>
                <w:sz w:val="18"/>
                <w:szCs w:val="18"/>
              </w:rPr>
              <w:t>Revisado</w:t>
            </w:r>
            <w:r w:rsidR="00DF6738" w:rsidRPr="00A117D5">
              <w:rPr>
                <w:rFonts w:ascii="Arial Narrow" w:hAnsi="Arial Narrow"/>
                <w:b/>
                <w:sz w:val="18"/>
                <w:szCs w:val="18"/>
              </w:rPr>
              <w:t xml:space="preserve"> por</w:t>
            </w:r>
          </w:p>
        </w:tc>
        <w:tc>
          <w:tcPr>
            <w:tcW w:w="1379" w:type="dxa"/>
            <w:shd w:val="clear" w:color="auto" w:fill="BFBFBF" w:themeFill="background1" w:themeFillShade="BF"/>
          </w:tcPr>
          <w:p w:rsidR="00DF6738" w:rsidRPr="00A117D5" w:rsidRDefault="00535C61" w:rsidP="00A117D5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117D5">
              <w:rPr>
                <w:rFonts w:ascii="Arial Narrow" w:hAnsi="Arial Narrow"/>
                <w:b/>
                <w:sz w:val="18"/>
                <w:szCs w:val="18"/>
              </w:rPr>
              <w:t>Aprobado</w:t>
            </w:r>
            <w:r w:rsidR="00DF6738" w:rsidRPr="00A117D5">
              <w:rPr>
                <w:rFonts w:ascii="Arial Narrow" w:hAnsi="Arial Narrow"/>
                <w:b/>
                <w:sz w:val="18"/>
                <w:szCs w:val="18"/>
              </w:rPr>
              <w:t xml:space="preserve"> por</w:t>
            </w:r>
          </w:p>
        </w:tc>
        <w:tc>
          <w:tcPr>
            <w:tcW w:w="1093" w:type="dxa"/>
            <w:shd w:val="clear" w:color="auto" w:fill="BFBFBF" w:themeFill="background1" w:themeFillShade="BF"/>
          </w:tcPr>
          <w:p w:rsidR="00DF6738" w:rsidRPr="00A117D5" w:rsidRDefault="00DF6738" w:rsidP="00A117D5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117D5">
              <w:rPr>
                <w:rFonts w:ascii="Arial Narrow" w:hAnsi="Arial Narrow"/>
                <w:b/>
                <w:sz w:val="18"/>
                <w:szCs w:val="18"/>
              </w:rPr>
              <w:t>Fecha</w:t>
            </w:r>
          </w:p>
        </w:tc>
        <w:tc>
          <w:tcPr>
            <w:tcW w:w="1371" w:type="dxa"/>
            <w:shd w:val="clear" w:color="auto" w:fill="BFBFBF" w:themeFill="background1" w:themeFillShade="BF"/>
          </w:tcPr>
          <w:p w:rsidR="00DF6738" w:rsidRPr="00A117D5" w:rsidRDefault="00DF6738" w:rsidP="00A117D5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117D5">
              <w:rPr>
                <w:rFonts w:ascii="Arial Narrow" w:hAnsi="Arial Narrow"/>
                <w:b/>
                <w:sz w:val="18"/>
                <w:szCs w:val="18"/>
              </w:rPr>
              <w:t>Motivo</w:t>
            </w:r>
          </w:p>
        </w:tc>
      </w:tr>
      <w:tr w:rsidR="00A117D5" w:rsidRPr="00A117D5" w:rsidTr="00A117D5">
        <w:trPr>
          <w:trHeight w:val="748"/>
          <w:jc w:val="right"/>
        </w:trPr>
        <w:tc>
          <w:tcPr>
            <w:tcW w:w="758" w:type="dxa"/>
          </w:tcPr>
          <w:p w:rsidR="00DF6738" w:rsidRPr="00A117D5" w:rsidRDefault="00DF6738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1794" w:type="dxa"/>
          </w:tcPr>
          <w:p w:rsidR="00DF6738" w:rsidRPr="00A117D5" w:rsidRDefault="00DF6738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1. Actores del Negocio - Contratos de Clientes</w:t>
            </w:r>
          </w:p>
        </w:tc>
        <w:tc>
          <w:tcPr>
            <w:tcW w:w="1276" w:type="dxa"/>
          </w:tcPr>
          <w:p w:rsidR="00DF6738" w:rsidRPr="00A117D5" w:rsidRDefault="00DF6738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Augusto Suarez</w:t>
            </w:r>
          </w:p>
        </w:tc>
        <w:tc>
          <w:tcPr>
            <w:tcW w:w="1275" w:type="dxa"/>
          </w:tcPr>
          <w:p w:rsidR="00DF6738" w:rsidRPr="00A117D5" w:rsidRDefault="00DF6738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 xml:space="preserve">Gabriela </w:t>
            </w:r>
            <w:proofErr w:type="spellStart"/>
            <w:r w:rsidRPr="00A117D5">
              <w:rPr>
                <w:rFonts w:ascii="Arial Narrow" w:hAnsi="Arial Narrow"/>
                <w:sz w:val="18"/>
                <w:szCs w:val="18"/>
              </w:rPr>
              <w:t>Munive</w:t>
            </w:r>
            <w:proofErr w:type="spellEnd"/>
          </w:p>
        </w:tc>
        <w:tc>
          <w:tcPr>
            <w:tcW w:w="1379" w:type="dxa"/>
          </w:tcPr>
          <w:p w:rsidR="00DF6738" w:rsidRPr="00A117D5" w:rsidRDefault="00DF6738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 xml:space="preserve">Gabriela </w:t>
            </w:r>
            <w:proofErr w:type="spellStart"/>
            <w:r w:rsidRPr="00A117D5">
              <w:rPr>
                <w:rFonts w:ascii="Arial Narrow" w:hAnsi="Arial Narrow"/>
                <w:sz w:val="18"/>
                <w:szCs w:val="18"/>
              </w:rPr>
              <w:t>Munive</w:t>
            </w:r>
            <w:proofErr w:type="spellEnd"/>
          </w:p>
        </w:tc>
        <w:tc>
          <w:tcPr>
            <w:tcW w:w="1093" w:type="dxa"/>
          </w:tcPr>
          <w:p w:rsidR="00DF6738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05/05/12</w:t>
            </w:r>
          </w:p>
        </w:tc>
        <w:tc>
          <w:tcPr>
            <w:tcW w:w="1371" w:type="dxa"/>
          </w:tcPr>
          <w:p w:rsidR="00DF6738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Definición de los Actores de Negocio</w:t>
            </w:r>
          </w:p>
        </w:tc>
      </w:tr>
      <w:tr w:rsidR="00A117D5" w:rsidRPr="00A117D5" w:rsidTr="00A117D5">
        <w:trPr>
          <w:jc w:val="right"/>
        </w:trPr>
        <w:tc>
          <w:tcPr>
            <w:tcW w:w="758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1794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1. Actores del Negocio - Gestión de Contrato de Clientes SLA</w:t>
            </w:r>
          </w:p>
        </w:tc>
        <w:tc>
          <w:tcPr>
            <w:tcW w:w="1276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Augusto Suarez</w:t>
            </w:r>
          </w:p>
        </w:tc>
        <w:tc>
          <w:tcPr>
            <w:tcW w:w="1275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 xml:space="preserve">Gabriela </w:t>
            </w:r>
            <w:proofErr w:type="spellStart"/>
            <w:r w:rsidRPr="00A117D5">
              <w:rPr>
                <w:rFonts w:ascii="Arial Narrow" w:hAnsi="Arial Narrow"/>
                <w:sz w:val="18"/>
                <w:szCs w:val="18"/>
              </w:rPr>
              <w:t>Munive</w:t>
            </w:r>
            <w:proofErr w:type="spellEnd"/>
          </w:p>
        </w:tc>
        <w:tc>
          <w:tcPr>
            <w:tcW w:w="1379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 xml:space="preserve">Gabriela </w:t>
            </w:r>
            <w:proofErr w:type="spellStart"/>
            <w:r w:rsidRPr="00A117D5">
              <w:rPr>
                <w:rFonts w:ascii="Arial Narrow" w:hAnsi="Arial Narrow"/>
                <w:sz w:val="18"/>
                <w:szCs w:val="18"/>
              </w:rPr>
              <w:t>Munive</w:t>
            </w:r>
            <w:proofErr w:type="spellEnd"/>
          </w:p>
        </w:tc>
        <w:tc>
          <w:tcPr>
            <w:tcW w:w="1093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05/05/12</w:t>
            </w:r>
          </w:p>
        </w:tc>
        <w:tc>
          <w:tcPr>
            <w:tcW w:w="1371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Definición de los Actores de Negocio</w:t>
            </w:r>
          </w:p>
        </w:tc>
      </w:tr>
      <w:tr w:rsidR="00A117D5" w:rsidRPr="00A117D5" w:rsidTr="00A117D5">
        <w:trPr>
          <w:jc w:val="right"/>
        </w:trPr>
        <w:tc>
          <w:tcPr>
            <w:tcW w:w="758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1794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2. Reglas del Negocio - Contratos de Clientes</w:t>
            </w:r>
          </w:p>
        </w:tc>
        <w:tc>
          <w:tcPr>
            <w:tcW w:w="1276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Augusto Suarez</w:t>
            </w:r>
          </w:p>
        </w:tc>
        <w:tc>
          <w:tcPr>
            <w:tcW w:w="1275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 xml:space="preserve">Gabriela </w:t>
            </w:r>
            <w:proofErr w:type="spellStart"/>
            <w:r w:rsidRPr="00A117D5">
              <w:rPr>
                <w:rFonts w:ascii="Arial Narrow" w:hAnsi="Arial Narrow"/>
                <w:sz w:val="18"/>
                <w:szCs w:val="18"/>
              </w:rPr>
              <w:t>Munive</w:t>
            </w:r>
            <w:proofErr w:type="spellEnd"/>
          </w:p>
        </w:tc>
        <w:tc>
          <w:tcPr>
            <w:tcW w:w="1379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 xml:space="preserve">Gabriela </w:t>
            </w:r>
            <w:proofErr w:type="spellStart"/>
            <w:r w:rsidRPr="00A117D5">
              <w:rPr>
                <w:rFonts w:ascii="Arial Narrow" w:hAnsi="Arial Narrow"/>
                <w:sz w:val="18"/>
                <w:szCs w:val="18"/>
              </w:rPr>
              <w:t>Munive</w:t>
            </w:r>
            <w:proofErr w:type="spellEnd"/>
          </w:p>
        </w:tc>
        <w:tc>
          <w:tcPr>
            <w:tcW w:w="1093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05/05/12</w:t>
            </w:r>
          </w:p>
        </w:tc>
        <w:tc>
          <w:tcPr>
            <w:tcW w:w="1371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Definición de las Reglas de Negocio</w:t>
            </w:r>
          </w:p>
        </w:tc>
      </w:tr>
      <w:tr w:rsidR="00A117D5" w:rsidRPr="00A117D5" w:rsidTr="00A117D5">
        <w:trPr>
          <w:jc w:val="right"/>
        </w:trPr>
        <w:tc>
          <w:tcPr>
            <w:tcW w:w="758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1794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 xml:space="preserve">2. Reglas del Negocio - </w:t>
            </w:r>
            <w:proofErr w:type="spellStart"/>
            <w:r w:rsidRPr="00A117D5">
              <w:rPr>
                <w:rFonts w:ascii="Arial Narrow" w:hAnsi="Arial Narrow"/>
                <w:sz w:val="18"/>
                <w:szCs w:val="18"/>
              </w:rPr>
              <w:t>Gestion</w:t>
            </w:r>
            <w:proofErr w:type="spellEnd"/>
            <w:r w:rsidRPr="00A117D5">
              <w:rPr>
                <w:rFonts w:ascii="Arial Narrow" w:hAnsi="Arial Narrow"/>
                <w:sz w:val="18"/>
                <w:szCs w:val="18"/>
              </w:rPr>
              <w:t xml:space="preserve"> Contrato Clientes SLA</w:t>
            </w:r>
          </w:p>
        </w:tc>
        <w:tc>
          <w:tcPr>
            <w:tcW w:w="1276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Augusto Suarez</w:t>
            </w:r>
          </w:p>
        </w:tc>
        <w:tc>
          <w:tcPr>
            <w:tcW w:w="1275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 xml:space="preserve">Gabriela </w:t>
            </w:r>
            <w:proofErr w:type="spellStart"/>
            <w:r w:rsidRPr="00A117D5">
              <w:rPr>
                <w:rFonts w:ascii="Arial Narrow" w:hAnsi="Arial Narrow"/>
                <w:sz w:val="18"/>
                <w:szCs w:val="18"/>
              </w:rPr>
              <w:t>Munive</w:t>
            </w:r>
            <w:proofErr w:type="spellEnd"/>
          </w:p>
        </w:tc>
        <w:tc>
          <w:tcPr>
            <w:tcW w:w="1379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 xml:space="preserve">Gabriela </w:t>
            </w:r>
            <w:proofErr w:type="spellStart"/>
            <w:r w:rsidRPr="00A117D5">
              <w:rPr>
                <w:rFonts w:ascii="Arial Narrow" w:hAnsi="Arial Narrow"/>
                <w:sz w:val="18"/>
                <w:szCs w:val="18"/>
              </w:rPr>
              <w:t>Munive</w:t>
            </w:r>
            <w:proofErr w:type="spellEnd"/>
          </w:p>
        </w:tc>
        <w:tc>
          <w:tcPr>
            <w:tcW w:w="1093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05/05/12</w:t>
            </w:r>
          </w:p>
        </w:tc>
        <w:tc>
          <w:tcPr>
            <w:tcW w:w="1371" w:type="dxa"/>
          </w:tcPr>
          <w:p w:rsidR="00535C61" w:rsidRPr="00A117D5" w:rsidRDefault="00535C61" w:rsidP="00A117D5">
            <w:pPr>
              <w:tabs>
                <w:tab w:val="left" w:pos="7140"/>
              </w:tabs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117D5">
              <w:rPr>
                <w:rFonts w:ascii="Arial Narrow" w:hAnsi="Arial Narrow"/>
                <w:sz w:val="18"/>
                <w:szCs w:val="18"/>
              </w:rPr>
              <w:t>Definición de las Reglas de Negocio</w:t>
            </w:r>
          </w:p>
        </w:tc>
      </w:tr>
      <w:tr w:rsidR="00A117D5" w:rsidRPr="00A117D5" w:rsidTr="00A117D5">
        <w:trPr>
          <w:jc w:val="right"/>
        </w:trPr>
        <w:tc>
          <w:tcPr>
            <w:tcW w:w="758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94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76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75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79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93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71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117D5" w:rsidRPr="00A117D5" w:rsidTr="00A117D5">
        <w:trPr>
          <w:jc w:val="right"/>
        </w:trPr>
        <w:tc>
          <w:tcPr>
            <w:tcW w:w="758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794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379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93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371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A117D5" w:rsidRPr="00A117D5" w:rsidTr="00A117D5">
        <w:trPr>
          <w:jc w:val="right"/>
        </w:trPr>
        <w:tc>
          <w:tcPr>
            <w:tcW w:w="758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794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379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93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371" w:type="dxa"/>
          </w:tcPr>
          <w:p w:rsidR="00DF6738" w:rsidRPr="00A117D5" w:rsidRDefault="00DF6738" w:rsidP="00A117D5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:rsidR="00DF6738" w:rsidRDefault="00DF6738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p w:rsidR="00DF6738" w:rsidRDefault="00DF6738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sectPr w:rsidR="00DF6738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0E9" w:rsidRDefault="00E300E9" w:rsidP="00D45758">
      <w:pPr>
        <w:spacing w:after="0" w:line="240" w:lineRule="auto"/>
      </w:pPr>
      <w:r>
        <w:separator/>
      </w:r>
    </w:p>
  </w:endnote>
  <w:endnote w:type="continuationSeparator" w:id="0">
    <w:p w:rsidR="00E300E9" w:rsidRDefault="00E300E9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CC8" w:rsidRDefault="00067CC8" w:rsidP="00114400">
    <w:pPr>
      <w:pStyle w:val="Piedepgina"/>
      <w:jc w:val="center"/>
    </w:pPr>
  </w:p>
  <w:p w:rsidR="00067CC8" w:rsidRDefault="00067C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0E9" w:rsidRDefault="00E300E9" w:rsidP="00D45758">
      <w:pPr>
        <w:spacing w:after="0" w:line="240" w:lineRule="auto"/>
      </w:pPr>
      <w:r>
        <w:separator/>
      </w:r>
    </w:p>
  </w:footnote>
  <w:footnote w:type="continuationSeparator" w:id="0">
    <w:p w:rsidR="00E300E9" w:rsidRDefault="00E300E9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68"/>
      <w:gridCol w:w="4394"/>
      <w:gridCol w:w="1985"/>
    </w:tblGrid>
    <w:tr w:rsidR="00067CC8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067CC8" w:rsidRPr="00B40EFD" w:rsidRDefault="00067CC8" w:rsidP="007B2991">
          <w:pPr>
            <w:pStyle w:val="Encabezado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4394" w:type="dxa"/>
          <w:vMerge w:val="restart"/>
          <w:vAlign w:val="center"/>
        </w:tcPr>
        <w:p w:rsidR="00067CC8" w:rsidRPr="00B40EFD" w:rsidRDefault="00067CC8" w:rsidP="00FA4293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067CC8" w:rsidRPr="00B40EFD" w:rsidRDefault="000F34CE" w:rsidP="00D45758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REG-01-12</w:t>
          </w:r>
        </w:p>
      </w:tc>
    </w:tr>
    <w:tr w:rsidR="00067CC8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067CC8" w:rsidRPr="00B40EFD" w:rsidRDefault="00067CC8" w:rsidP="007B2991">
          <w:pPr>
            <w:pStyle w:val="Encabezado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067CC8" w:rsidRPr="00B40EFD" w:rsidRDefault="00067CC8" w:rsidP="007B2991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067CC8" w:rsidRPr="00B40EFD" w:rsidRDefault="00067CC8" w:rsidP="007B299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067CC8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067CC8" w:rsidRPr="00B40EFD" w:rsidRDefault="00067CC8" w:rsidP="00DF6738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 w:rsidR="00DF6738">
            <w:rPr>
              <w:rFonts w:ascii="Arial Narrow" w:hAnsi="Arial Narrow" w:cs="Arial"/>
              <w:b/>
              <w:sz w:val="18"/>
              <w:szCs w:val="18"/>
            </w:rPr>
            <w:t>01.07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.201</w:t>
          </w:r>
          <w:r w:rsidR="00DF6738"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  USO INTERNO                                                        Página </w:t>
          </w:r>
          <w:r w:rsidR="00423216"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="00423216"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0F34CE"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="00423216"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="00423216"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="00423216"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0F34CE"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="00423216"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067CC8" w:rsidRDefault="00067CC8" w:rsidP="00A9601C">
    <w:pPr>
      <w:pStyle w:val="Encabezado"/>
      <w:rPr>
        <w:rFonts w:ascii="Arial Narrow" w:hAnsi="Arial Narrow" w:cs="Arial"/>
      </w:rPr>
    </w:pPr>
  </w:p>
  <w:p w:rsidR="00067CC8" w:rsidRPr="00A9601C" w:rsidRDefault="00067CC8" w:rsidP="00A9601C">
    <w:pPr>
      <w:pStyle w:val="Encabezado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43893"/>
    <w:rsid w:val="00067CC8"/>
    <w:rsid w:val="00093F5C"/>
    <w:rsid w:val="000C7750"/>
    <w:rsid w:val="000F2C5F"/>
    <w:rsid w:val="000F34CE"/>
    <w:rsid w:val="00114400"/>
    <w:rsid w:val="001203C6"/>
    <w:rsid w:val="00150D35"/>
    <w:rsid w:val="00167F9B"/>
    <w:rsid w:val="00181D8A"/>
    <w:rsid w:val="001A4C87"/>
    <w:rsid w:val="001A7F2F"/>
    <w:rsid w:val="001B26F3"/>
    <w:rsid w:val="002117CC"/>
    <w:rsid w:val="00265EB3"/>
    <w:rsid w:val="00293AD7"/>
    <w:rsid w:val="002A60BE"/>
    <w:rsid w:val="002B0989"/>
    <w:rsid w:val="002F1CAF"/>
    <w:rsid w:val="002F5FB2"/>
    <w:rsid w:val="003138B1"/>
    <w:rsid w:val="00357CE7"/>
    <w:rsid w:val="00361A51"/>
    <w:rsid w:val="003B5097"/>
    <w:rsid w:val="003D336C"/>
    <w:rsid w:val="003F5A27"/>
    <w:rsid w:val="00423216"/>
    <w:rsid w:val="004411AF"/>
    <w:rsid w:val="00446491"/>
    <w:rsid w:val="004617F4"/>
    <w:rsid w:val="004648ED"/>
    <w:rsid w:val="004748A6"/>
    <w:rsid w:val="00497DEF"/>
    <w:rsid w:val="004B7514"/>
    <w:rsid w:val="004C170B"/>
    <w:rsid w:val="004C5801"/>
    <w:rsid w:val="004E109E"/>
    <w:rsid w:val="004F4BB1"/>
    <w:rsid w:val="0052100B"/>
    <w:rsid w:val="00535C61"/>
    <w:rsid w:val="00567D60"/>
    <w:rsid w:val="005842F3"/>
    <w:rsid w:val="005B465F"/>
    <w:rsid w:val="005B712E"/>
    <w:rsid w:val="00605924"/>
    <w:rsid w:val="0065235C"/>
    <w:rsid w:val="0068692D"/>
    <w:rsid w:val="006D25D4"/>
    <w:rsid w:val="0071007E"/>
    <w:rsid w:val="0072603A"/>
    <w:rsid w:val="007372A8"/>
    <w:rsid w:val="007667E4"/>
    <w:rsid w:val="00795642"/>
    <w:rsid w:val="007B048F"/>
    <w:rsid w:val="007B2991"/>
    <w:rsid w:val="00812FE6"/>
    <w:rsid w:val="00813015"/>
    <w:rsid w:val="0083071B"/>
    <w:rsid w:val="00830F80"/>
    <w:rsid w:val="00836CB7"/>
    <w:rsid w:val="00866496"/>
    <w:rsid w:val="008970B1"/>
    <w:rsid w:val="008A75B2"/>
    <w:rsid w:val="008B22AA"/>
    <w:rsid w:val="008B4B0A"/>
    <w:rsid w:val="008D6130"/>
    <w:rsid w:val="0090629F"/>
    <w:rsid w:val="00930F9C"/>
    <w:rsid w:val="00941734"/>
    <w:rsid w:val="00955FD6"/>
    <w:rsid w:val="00986209"/>
    <w:rsid w:val="0099660A"/>
    <w:rsid w:val="009C400A"/>
    <w:rsid w:val="009E4EE1"/>
    <w:rsid w:val="00A117D5"/>
    <w:rsid w:val="00A40075"/>
    <w:rsid w:val="00A92BBB"/>
    <w:rsid w:val="00A9601C"/>
    <w:rsid w:val="00A96351"/>
    <w:rsid w:val="00AD1313"/>
    <w:rsid w:val="00AD1ABA"/>
    <w:rsid w:val="00B3209A"/>
    <w:rsid w:val="00B40EFD"/>
    <w:rsid w:val="00B63BEB"/>
    <w:rsid w:val="00B75597"/>
    <w:rsid w:val="00B86674"/>
    <w:rsid w:val="00BC1033"/>
    <w:rsid w:val="00BD60A3"/>
    <w:rsid w:val="00BF0751"/>
    <w:rsid w:val="00C205F9"/>
    <w:rsid w:val="00C25BB4"/>
    <w:rsid w:val="00C41E30"/>
    <w:rsid w:val="00C720EB"/>
    <w:rsid w:val="00CA3F4B"/>
    <w:rsid w:val="00CB44CF"/>
    <w:rsid w:val="00CC2AF1"/>
    <w:rsid w:val="00CD382C"/>
    <w:rsid w:val="00CD5B6B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3683"/>
    <w:rsid w:val="00DC359A"/>
    <w:rsid w:val="00DD6F41"/>
    <w:rsid w:val="00DD75F3"/>
    <w:rsid w:val="00DE4E47"/>
    <w:rsid w:val="00DF6738"/>
    <w:rsid w:val="00E15984"/>
    <w:rsid w:val="00E300E9"/>
    <w:rsid w:val="00E318C2"/>
    <w:rsid w:val="00E67CCF"/>
    <w:rsid w:val="00E70CB8"/>
    <w:rsid w:val="00EB1DD8"/>
    <w:rsid w:val="00EB3D3D"/>
    <w:rsid w:val="00ED2B9E"/>
    <w:rsid w:val="00ED6AD1"/>
    <w:rsid w:val="00ED758E"/>
    <w:rsid w:val="00F071ED"/>
    <w:rsid w:val="00F23BAC"/>
    <w:rsid w:val="00F55C17"/>
    <w:rsid w:val="00F56F22"/>
    <w:rsid w:val="00F574E3"/>
    <w:rsid w:val="00F61852"/>
    <w:rsid w:val="00F91B83"/>
    <w:rsid w:val="00FA4293"/>
    <w:rsid w:val="00FC5C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Car,Car Car Car"/>
    <w:basedOn w:val="Normal"/>
    <w:link w:val="Encabezado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Car Car,Car Car Car Car"/>
    <w:basedOn w:val="Fuentedeprrafopredeter"/>
    <w:link w:val="Encabezado"/>
    <w:uiPriority w:val="99"/>
    <w:locked/>
    <w:rsid w:val="00D4575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4575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D45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Paola</cp:lastModifiedBy>
  <cp:revision>32</cp:revision>
  <dcterms:created xsi:type="dcterms:W3CDTF">2011-12-04T17:02:00Z</dcterms:created>
  <dcterms:modified xsi:type="dcterms:W3CDTF">2012-05-07T00:07:00Z</dcterms:modified>
</cp:coreProperties>
</file>