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D3759" w14:textId="2F7194A2" w:rsidR="0085601C" w:rsidRDefault="0085601C">
      <w:pPr>
        <w:rPr>
          <w:sz w:val="32"/>
          <w:szCs w:val="32"/>
        </w:rPr>
      </w:pPr>
      <w:r>
        <w:rPr>
          <w:sz w:val="32"/>
          <w:szCs w:val="32"/>
        </w:rPr>
        <w:t xml:space="preserve"> Lecture 13 chapter 27</w:t>
      </w:r>
    </w:p>
    <w:p w14:paraId="76A681E1" w14:textId="03F82B01" w:rsidR="0073151B" w:rsidRDefault="0085601C">
      <w:pPr>
        <w:rPr>
          <w:sz w:val="36"/>
          <w:szCs w:val="36"/>
        </w:rPr>
      </w:pPr>
      <w:r w:rsidRPr="0085601C">
        <w:rPr>
          <w:sz w:val="36"/>
          <w:szCs w:val="36"/>
        </w:rPr>
        <w:t>Current and resistance</w:t>
      </w:r>
    </w:p>
    <w:p w14:paraId="6296753E" w14:textId="7983AEE5" w:rsidR="0085601C" w:rsidRDefault="0085601C">
      <w:pPr>
        <w:rPr>
          <w:sz w:val="36"/>
          <w:szCs w:val="36"/>
        </w:rPr>
      </w:pPr>
      <w:r>
        <w:rPr>
          <w:noProof/>
        </w:rPr>
        <w:drawing>
          <wp:inline distT="0" distB="0" distL="0" distR="0" wp14:anchorId="38163FBA" wp14:editId="48979032">
            <wp:extent cx="2324100" cy="39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24100" cy="390525"/>
                    </a:xfrm>
                    <a:prstGeom prst="rect">
                      <a:avLst/>
                    </a:prstGeom>
                  </pic:spPr>
                </pic:pic>
              </a:graphicData>
            </a:graphic>
          </wp:inline>
        </w:drawing>
      </w:r>
    </w:p>
    <w:p w14:paraId="4BD97423" w14:textId="7865A319" w:rsidR="0085601C" w:rsidRDefault="00A67C12">
      <w:pPr>
        <w:rPr>
          <w:sz w:val="36"/>
          <w:szCs w:val="36"/>
        </w:rPr>
      </w:pPr>
      <w:r>
        <w:rPr>
          <w:sz w:val="36"/>
          <w:szCs w:val="36"/>
        </w:rPr>
        <w:t>Electric current: a net flow of electric charge through a region</w:t>
      </w:r>
    </w:p>
    <w:p w14:paraId="6E2EF0D0" w14:textId="3B31141C" w:rsidR="00830A80" w:rsidRDefault="00830A80">
      <w:pPr>
        <w:rPr>
          <w:sz w:val="36"/>
          <w:szCs w:val="36"/>
        </w:rPr>
      </w:pPr>
      <w:r>
        <w:rPr>
          <w:noProof/>
        </w:rPr>
        <w:drawing>
          <wp:inline distT="0" distB="0" distL="0" distR="0" wp14:anchorId="6E78D317" wp14:editId="4D43C032">
            <wp:extent cx="2609850" cy="229858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4908" cy="2303038"/>
                    </a:xfrm>
                    <a:prstGeom prst="rect">
                      <a:avLst/>
                    </a:prstGeom>
                  </pic:spPr>
                </pic:pic>
              </a:graphicData>
            </a:graphic>
          </wp:inline>
        </w:drawing>
      </w:r>
      <w:r>
        <w:rPr>
          <w:noProof/>
        </w:rPr>
        <w:drawing>
          <wp:inline distT="0" distB="0" distL="0" distR="0" wp14:anchorId="76178A77" wp14:editId="34705C9B">
            <wp:extent cx="2990850" cy="11631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1761" cy="1179018"/>
                    </a:xfrm>
                    <a:prstGeom prst="rect">
                      <a:avLst/>
                    </a:prstGeom>
                  </pic:spPr>
                </pic:pic>
              </a:graphicData>
            </a:graphic>
          </wp:inline>
        </w:drawing>
      </w:r>
    </w:p>
    <w:p w14:paraId="64DD36C2" w14:textId="145852CD" w:rsidR="00830A80" w:rsidRDefault="00830A80">
      <w:pPr>
        <w:rPr>
          <w:sz w:val="36"/>
          <w:szCs w:val="36"/>
        </w:rPr>
      </w:pPr>
    </w:p>
    <w:p w14:paraId="1B6D3F64" w14:textId="7D018B41" w:rsidR="00830A80" w:rsidRDefault="00830A80">
      <w:pPr>
        <w:rPr>
          <w:sz w:val="36"/>
          <w:szCs w:val="36"/>
        </w:rPr>
      </w:pPr>
      <w:r>
        <w:rPr>
          <w:sz w:val="36"/>
          <w:szCs w:val="36"/>
        </w:rPr>
        <w:t>Analogy: water pipe and electric current</w:t>
      </w:r>
    </w:p>
    <w:p w14:paraId="3F4831A7" w14:textId="5036089D" w:rsidR="00830A80" w:rsidRDefault="00830A80">
      <w:pPr>
        <w:rPr>
          <w:sz w:val="36"/>
          <w:szCs w:val="36"/>
        </w:rPr>
      </w:pPr>
      <w:r>
        <w:rPr>
          <w:sz w:val="36"/>
          <w:szCs w:val="36"/>
        </w:rPr>
        <w:t xml:space="preserve">water in a pipe: 10 liters per minute </w:t>
      </w:r>
    </w:p>
    <w:p w14:paraId="5DE2359C" w14:textId="4FA4B0FF" w:rsidR="00830A80" w:rsidRDefault="00830A80">
      <w:pPr>
        <w:rPr>
          <w:sz w:val="36"/>
          <w:szCs w:val="36"/>
        </w:rPr>
      </w:pPr>
      <w:r>
        <w:rPr>
          <w:sz w:val="36"/>
          <w:szCs w:val="36"/>
        </w:rPr>
        <w:t>Consider charges moving perpendicular to the area A Figure 27.1</w:t>
      </w:r>
    </w:p>
    <w:p w14:paraId="157DDAB4" w14:textId="414AAB6C" w:rsidR="00830A80" w:rsidRDefault="00195B2C">
      <w:pPr>
        <w:rPr>
          <w:rStyle w:val="fontstyle01"/>
          <w:sz w:val="32"/>
          <w:szCs w:val="32"/>
        </w:rPr>
      </w:pPr>
      <w:r w:rsidRPr="00195B2C">
        <w:rPr>
          <w:rStyle w:val="fontstyle01"/>
          <w:sz w:val="32"/>
          <w:szCs w:val="32"/>
        </w:rPr>
        <w:t xml:space="preserve">If </w:t>
      </w:r>
      <w:r w:rsidRPr="00195B2C">
        <w:rPr>
          <w:rStyle w:val="fontstyle21"/>
          <w:rFonts w:ascii="Calibri" w:hAnsi="Calibri" w:cs="Calibri"/>
          <w:sz w:val="32"/>
          <w:szCs w:val="32"/>
        </w:rPr>
        <w:t>Δ</w:t>
      </w:r>
      <w:r w:rsidRPr="00195B2C">
        <w:rPr>
          <w:rStyle w:val="fontstyle31"/>
          <w:i w:val="0"/>
          <w:iCs w:val="0"/>
          <w:sz w:val="32"/>
          <w:szCs w:val="32"/>
        </w:rPr>
        <w:t>Q</w:t>
      </w:r>
      <w:r w:rsidRPr="00195B2C">
        <w:rPr>
          <w:rStyle w:val="fontstyle31"/>
          <w:sz w:val="32"/>
          <w:szCs w:val="32"/>
        </w:rPr>
        <w:t xml:space="preserve"> </w:t>
      </w:r>
      <w:r w:rsidRPr="00195B2C">
        <w:rPr>
          <w:rStyle w:val="fontstyle01"/>
          <w:sz w:val="32"/>
          <w:szCs w:val="32"/>
        </w:rPr>
        <w:t xml:space="preserve">is the amount of charge that passes through this surface in a time interval </w:t>
      </w:r>
      <w:proofErr w:type="spellStart"/>
      <w:r w:rsidR="005B2663">
        <w:rPr>
          <w:rStyle w:val="fontstyle21"/>
          <w:rFonts w:ascii="Calibri" w:hAnsi="Calibri" w:cs="Calibri"/>
          <w:sz w:val="32"/>
          <w:szCs w:val="32"/>
        </w:rPr>
        <w:t>Δ</w:t>
      </w:r>
      <w:r w:rsidRPr="00195B2C">
        <w:rPr>
          <w:rStyle w:val="fontstyle31"/>
          <w:sz w:val="32"/>
          <w:szCs w:val="32"/>
        </w:rPr>
        <w:t>t</w:t>
      </w:r>
      <w:proofErr w:type="spellEnd"/>
      <w:r w:rsidRPr="00195B2C">
        <w:rPr>
          <w:rStyle w:val="fontstyle01"/>
          <w:sz w:val="32"/>
          <w:szCs w:val="32"/>
        </w:rPr>
        <w:t xml:space="preserve">, the </w:t>
      </w:r>
      <w:r w:rsidRPr="00195B2C">
        <w:rPr>
          <w:rStyle w:val="fontstyle41"/>
          <w:sz w:val="32"/>
          <w:szCs w:val="32"/>
        </w:rPr>
        <w:t xml:space="preserve">average current </w:t>
      </w:r>
      <w:proofErr w:type="spellStart"/>
      <w:r w:rsidRPr="00195B2C">
        <w:rPr>
          <w:rStyle w:val="fontstyle31"/>
          <w:sz w:val="32"/>
          <w:szCs w:val="32"/>
        </w:rPr>
        <w:t>I</w:t>
      </w:r>
      <w:r w:rsidRPr="00195B2C">
        <w:rPr>
          <w:rStyle w:val="fontstyle01"/>
          <w:sz w:val="32"/>
          <w:szCs w:val="32"/>
          <w:vertAlign w:val="subscript"/>
        </w:rPr>
        <w:t>avg</w:t>
      </w:r>
      <w:proofErr w:type="spellEnd"/>
      <w:r w:rsidRPr="00195B2C">
        <w:rPr>
          <w:rStyle w:val="fontstyle01"/>
          <w:sz w:val="32"/>
          <w:szCs w:val="32"/>
        </w:rPr>
        <w:t xml:space="preserve"> is equal to the charge that passes through </w:t>
      </w:r>
      <w:r w:rsidRPr="00195B2C">
        <w:rPr>
          <w:rStyle w:val="fontstyle31"/>
          <w:sz w:val="32"/>
          <w:szCs w:val="32"/>
        </w:rPr>
        <w:t xml:space="preserve">A </w:t>
      </w:r>
      <w:r w:rsidRPr="00195B2C">
        <w:rPr>
          <w:rStyle w:val="fontstyle01"/>
          <w:sz w:val="32"/>
          <w:szCs w:val="32"/>
        </w:rPr>
        <w:t>per unit time:</w:t>
      </w:r>
      <w:r w:rsidR="005B2663">
        <w:rPr>
          <w:rStyle w:val="fontstyle01"/>
          <w:sz w:val="32"/>
          <w:szCs w:val="32"/>
        </w:rPr>
        <w:t xml:space="preserve"> </w:t>
      </w:r>
    </w:p>
    <w:p w14:paraId="5566CF1D" w14:textId="2DAECC42" w:rsidR="005B2663" w:rsidRDefault="005B2663">
      <w:pPr>
        <w:rPr>
          <w:rStyle w:val="fontstyle01"/>
          <w:sz w:val="32"/>
          <w:szCs w:val="32"/>
        </w:rPr>
      </w:pPr>
      <w:r>
        <w:rPr>
          <w:rStyle w:val="fontstyle01"/>
          <w:sz w:val="32"/>
          <w:szCs w:val="32"/>
        </w:rPr>
        <w:t xml:space="preserve">      </w:t>
      </w:r>
      <w:r>
        <w:rPr>
          <w:noProof/>
        </w:rPr>
        <w:drawing>
          <wp:inline distT="0" distB="0" distL="0" distR="0" wp14:anchorId="1331CE55" wp14:editId="4D279599">
            <wp:extent cx="442722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8570" cy="666953"/>
                    </a:xfrm>
                    <a:prstGeom prst="rect">
                      <a:avLst/>
                    </a:prstGeom>
                  </pic:spPr>
                </pic:pic>
              </a:graphicData>
            </a:graphic>
          </wp:inline>
        </w:drawing>
      </w:r>
    </w:p>
    <w:p w14:paraId="25DEDB04" w14:textId="57DDF263" w:rsidR="00090FC8" w:rsidRDefault="00BA5996">
      <w:pPr>
        <w:rPr>
          <w:rFonts w:ascii="NewBaskervilleStd-Roman" w:hAnsi="NewBaskervilleStd-Roman"/>
          <w:color w:val="231F20"/>
          <w:sz w:val="32"/>
          <w:szCs w:val="32"/>
        </w:rPr>
      </w:pPr>
      <w:r w:rsidRPr="00C76CD6">
        <w:rPr>
          <w:rFonts w:ascii="NewBaskervilleStd-Roman" w:hAnsi="NewBaskervilleStd-Roman"/>
          <w:color w:val="231F20"/>
          <w:sz w:val="32"/>
          <w:szCs w:val="32"/>
        </w:rPr>
        <w:lastRenderedPageBreak/>
        <w:t xml:space="preserve">the </w:t>
      </w:r>
      <w:r w:rsidRPr="00C76CD6">
        <w:rPr>
          <w:rFonts w:ascii="NewBaskervilleStd-Bold" w:hAnsi="NewBaskervilleStd-Bold"/>
          <w:b/>
          <w:bCs/>
          <w:color w:val="231F20"/>
          <w:sz w:val="32"/>
          <w:szCs w:val="32"/>
        </w:rPr>
        <w:t xml:space="preserve">instantaneous current </w:t>
      </w:r>
      <w:r w:rsidRPr="00C76CD6">
        <w:rPr>
          <w:rFonts w:ascii="NewBaskervilleStd-Italic" w:hAnsi="NewBaskervilleStd-Italic"/>
          <w:i/>
          <w:iCs/>
          <w:color w:val="231F20"/>
          <w:sz w:val="32"/>
          <w:szCs w:val="32"/>
        </w:rPr>
        <w:t xml:space="preserve">I </w:t>
      </w:r>
      <w:r w:rsidRPr="00C76CD6">
        <w:rPr>
          <w:rFonts w:ascii="NewBaskervilleStd-Roman" w:hAnsi="NewBaskervilleStd-Roman"/>
          <w:color w:val="231F20"/>
          <w:sz w:val="32"/>
          <w:szCs w:val="32"/>
        </w:rPr>
        <w:t xml:space="preserve">as the limit of the average current as </w:t>
      </w:r>
      <w:r w:rsidR="00C76CD6" w:rsidRPr="00C76CD6">
        <w:rPr>
          <w:rFonts w:ascii="WWDOC01" w:hAnsi="WWDOC01"/>
          <w:color w:val="231F20"/>
          <w:sz w:val="32"/>
          <w:szCs w:val="32"/>
        </w:rPr>
        <w:t>d</w:t>
      </w:r>
      <w:r w:rsidRPr="00C76CD6">
        <w:rPr>
          <w:rFonts w:ascii="NewBaskervilleStd-Italic" w:hAnsi="NewBaskervilleStd-Italic"/>
          <w:i/>
          <w:iCs/>
          <w:color w:val="231F20"/>
          <w:sz w:val="32"/>
          <w:szCs w:val="32"/>
        </w:rPr>
        <w:t xml:space="preserve">t </w:t>
      </w:r>
      <w:r w:rsidR="00C76CD6" w:rsidRPr="00C76CD6">
        <w:rPr>
          <w:rFonts w:ascii="WWDOC08" w:hAnsi="WWDOC08"/>
          <w:color w:val="231F20"/>
          <w:sz w:val="32"/>
          <w:szCs w:val="32"/>
        </w:rPr>
        <w:t>-&gt;</w:t>
      </w:r>
      <w:r w:rsidRPr="00C76CD6">
        <w:rPr>
          <w:rFonts w:ascii="WWDOC08" w:hAnsi="WWDOC08"/>
          <w:color w:val="231F20"/>
          <w:sz w:val="32"/>
          <w:szCs w:val="32"/>
        </w:rPr>
        <w:t xml:space="preserve"> </w:t>
      </w:r>
      <w:r w:rsidRPr="00C76CD6">
        <w:rPr>
          <w:rFonts w:ascii="NewBaskervilleStd-Roman" w:hAnsi="NewBaskervilleStd-Roman"/>
          <w:color w:val="231F20"/>
          <w:sz w:val="32"/>
          <w:szCs w:val="32"/>
        </w:rPr>
        <w:t>0:</w:t>
      </w:r>
    </w:p>
    <w:p w14:paraId="78A8ADBB" w14:textId="0D786AEB" w:rsidR="000A2FC8" w:rsidRDefault="000A2FC8">
      <w:pPr>
        <w:rPr>
          <w:sz w:val="32"/>
          <w:szCs w:val="32"/>
        </w:rPr>
      </w:pPr>
      <w:r>
        <w:rPr>
          <w:noProof/>
        </w:rPr>
        <w:drawing>
          <wp:inline distT="0" distB="0" distL="0" distR="0" wp14:anchorId="1564581C" wp14:editId="0514E3EB">
            <wp:extent cx="4278457" cy="58102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808" cy="582159"/>
                    </a:xfrm>
                    <a:prstGeom prst="rect">
                      <a:avLst/>
                    </a:prstGeom>
                  </pic:spPr>
                </pic:pic>
              </a:graphicData>
            </a:graphic>
          </wp:inline>
        </w:drawing>
      </w:r>
    </w:p>
    <w:p w14:paraId="5FAA63DB" w14:textId="2B11260E" w:rsidR="000A2FC8" w:rsidRDefault="000A2FC8">
      <w:pPr>
        <w:rPr>
          <w:sz w:val="32"/>
          <w:szCs w:val="32"/>
        </w:rPr>
      </w:pPr>
      <w:r>
        <w:rPr>
          <w:sz w:val="32"/>
          <w:szCs w:val="32"/>
        </w:rPr>
        <w:t>SI unit of current:</w:t>
      </w:r>
    </w:p>
    <w:p w14:paraId="4BEDAE91" w14:textId="2A799EAC" w:rsidR="000A2FC8" w:rsidRDefault="000A2FC8">
      <w:pPr>
        <w:rPr>
          <w:sz w:val="32"/>
          <w:szCs w:val="32"/>
        </w:rPr>
      </w:pPr>
      <w:r>
        <w:rPr>
          <w:noProof/>
        </w:rPr>
        <w:drawing>
          <wp:inline distT="0" distB="0" distL="0" distR="0" wp14:anchorId="5B568FEC" wp14:editId="1B1C5F1D">
            <wp:extent cx="4626068" cy="46672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9885" cy="468119"/>
                    </a:xfrm>
                    <a:prstGeom prst="rect">
                      <a:avLst/>
                    </a:prstGeom>
                  </pic:spPr>
                </pic:pic>
              </a:graphicData>
            </a:graphic>
          </wp:inline>
        </w:drawing>
      </w:r>
    </w:p>
    <w:p w14:paraId="16C8FCBC" w14:textId="5C7D48A4" w:rsidR="000A2FC8" w:rsidRDefault="000A2FC8">
      <w:pPr>
        <w:rPr>
          <w:sz w:val="32"/>
          <w:szCs w:val="32"/>
        </w:rPr>
      </w:pPr>
      <w:r w:rsidRPr="00272CC2">
        <w:rPr>
          <w:b/>
          <w:bCs/>
          <w:sz w:val="32"/>
          <w:szCs w:val="32"/>
        </w:rPr>
        <w:t>charge carrier</w:t>
      </w:r>
      <w:r>
        <w:rPr>
          <w:sz w:val="32"/>
          <w:szCs w:val="32"/>
        </w:rPr>
        <w:t xml:space="preserve"> -  moving charged particle (an electron, a proton, an ion, holes in semiconductors)</w:t>
      </w:r>
    </w:p>
    <w:p w14:paraId="4D58A4A1" w14:textId="1DEC8FA7" w:rsidR="00F8648A" w:rsidRDefault="00F8648A">
      <w:pPr>
        <w:rPr>
          <w:sz w:val="32"/>
          <w:szCs w:val="32"/>
        </w:rPr>
      </w:pPr>
      <w:r>
        <w:rPr>
          <w:noProof/>
        </w:rPr>
        <w:drawing>
          <wp:inline distT="0" distB="0" distL="0" distR="0" wp14:anchorId="11A13957" wp14:editId="7121791F">
            <wp:extent cx="2657475" cy="247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7475" cy="247650"/>
                    </a:xfrm>
                    <a:prstGeom prst="rect">
                      <a:avLst/>
                    </a:prstGeom>
                  </pic:spPr>
                </pic:pic>
              </a:graphicData>
            </a:graphic>
          </wp:inline>
        </w:drawing>
      </w:r>
    </w:p>
    <w:p w14:paraId="174FCAD1" w14:textId="728C4114" w:rsidR="004825B7" w:rsidRDefault="004825B7">
      <w:pPr>
        <w:rPr>
          <w:sz w:val="32"/>
          <w:szCs w:val="32"/>
        </w:rPr>
      </w:pPr>
      <w:r>
        <w:rPr>
          <w:noProof/>
        </w:rPr>
        <w:drawing>
          <wp:inline distT="0" distB="0" distL="0" distR="0" wp14:anchorId="11EF70E8" wp14:editId="6874EB43">
            <wp:extent cx="2235919" cy="2066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2594" cy="2082339"/>
                    </a:xfrm>
                    <a:prstGeom prst="rect">
                      <a:avLst/>
                    </a:prstGeom>
                  </pic:spPr>
                </pic:pic>
              </a:graphicData>
            </a:graphic>
          </wp:inline>
        </w:drawing>
      </w:r>
      <w:r>
        <w:rPr>
          <w:noProof/>
        </w:rPr>
        <w:drawing>
          <wp:inline distT="0" distB="0" distL="0" distR="0" wp14:anchorId="017BED18" wp14:editId="35575608">
            <wp:extent cx="3368975" cy="8667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9377" cy="869451"/>
                    </a:xfrm>
                    <a:prstGeom prst="rect">
                      <a:avLst/>
                    </a:prstGeom>
                  </pic:spPr>
                </pic:pic>
              </a:graphicData>
            </a:graphic>
          </wp:inline>
        </w:drawing>
      </w:r>
    </w:p>
    <w:p w14:paraId="09A983BF" w14:textId="04DA001D" w:rsidR="004825B7" w:rsidRDefault="004825B7">
      <w:pPr>
        <w:rPr>
          <w:sz w:val="32"/>
          <w:szCs w:val="32"/>
        </w:rPr>
      </w:pPr>
      <w:r>
        <w:rPr>
          <w:sz w:val="32"/>
          <w:szCs w:val="32"/>
        </w:rPr>
        <w:t>Charge in the segment of wire:</w:t>
      </w:r>
    </w:p>
    <w:p w14:paraId="3A430C89" w14:textId="0D47B6B9" w:rsidR="004825B7" w:rsidRDefault="004825B7">
      <w:pPr>
        <w:rPr>
          <w:sz w:val="32"/>
          <w:szCs w:val="32"/>
        </w:rPr>
      </w:pPr>
      <w:r>
        <w:rPr>
          <w:noProof/>
        </w:rPr>
        <w:drawing>
          <wp:inline distT="0" distB="0" distL="0" distR="0" wp14:anchorId="062F13FE" wp14:editId="24A5F228">
            <wp:extent cx="1790700" cy="5179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0664" cy="529531"/>
                    </a:xfrm>
                    <a:prstGeom prst="rect">
                      <a:avLst/>
                    </a:prstGeom>
                  </pic:spPr>
                </pic:pic>
              </a:graphicData>
            </a:graphic>
          </wp:inline>
        </w:drawing>
      </w:r>
    </w:p>
    <w:p w14:paraId="13398C4C" w14:textId="396FB6B9" w:rsidR="004825B7" w:rsidRDefault="004825B7">
      <w:pPr>
        <w:rPr>
          <w:sz w:val="32"/>
          <w:szCs w:val="32"/>
        </w:rPr>
      </w:pPr>
      <w:r>
        <w:rPr>
          <w:noProof/>
        </w:rPr>
        <w:drawing>
          <wp:inline distT="0" distB="0" distL="0" distR="0" wp14:anchorId="27B5A014" wp14:editId="657AF757">
            <wp:extent cx="2362200" cy="64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6093" cy="651509"/>
                    </a:xfrm>
                    <a:prstGeom prst="rect">
                      <a:avLst/>
                    </a:prstGeom>
                  </pic:spPr>
                </pic:pic>
              </a:graphicData>
            </a:graphic>
          </wp:inline>
        </w:drawing>
      </w:r>
    </w:p>
    <w:p w14:paraId="0DC1A330" w14:textId="58D3DF58" w:rsidR="004825B7" w:rsidRDefault="004825B7">
      <w:pPr>
        <w:rPr>
          <w:sz w:val="32"/>
          <w:szCs w:val="32"/>
        </w:rPr>
      </w:pPr>
      <w:r>
        <w:rPr>
          <w:noProof/>
        </w:rPr>
        <w:lastRenderedPageBreak/>
        <w:drawing>
          <wp:inline distT="0" distB="0" distL="0" distR="0" wp14:anchorId="7959447B" wp14:editId="66F825ED">
            <wp:extent cx="4732020" cy="657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2020" cy="657225"/>
                    </a:xfrm>
                    <a:prstGeom prst="rect">
                      <a:avLst/>
                    </a:prstGeom>
                  </pic:spPr>
                </pic:pic>
              </a:graphicData>
            </a:graphic>
          </wp:inline>
        </w:drawing>
      </w:r>
    </w:p>
    <w:p w14:paraId="532C2289" w14:textId="4129A672" w:rsidR="004825B7" w:rsidRDefault="004825B7">
      <w:pPr>
        <w:rPr>
          <w:rFonts w:ascii="NewBaskervilleStd-Bold" w:hAnsi="NewBaskervilleStd-Bold"/>
          <w:b/>
          <w:bCs/>
          <w:color w:val="231F20"/>
          <w:sz w:val="32"/>
          <w:szCs w:val="32"/>
        </w:rPr>
      </w:pPr>
      <w:r w:rsidRPr="004825B7">
        <w:rPr>
          <w:rFonts w:ascii="NewBaskervilleStd-Roman" w:hAnsi="NewBaskervilleStd-Roman"/>
          <w:color w:val="231F20"/>
          <w:sz w:val="32"/>
          <w:szCs w:val="32"/>
        </w:rPr>
        <w:t xml:space="preserve">the speed of the charge carriers </w:t>
      </w:r>
      <w:proofErr w:type="spellStart"/>
      <w:r w:rsidRPr="004825B7">
        <w:rPr>
          <w:rFonts w:ascii="NewBaskervilleStd-Italic" w:hAnsi="NewBaskervilleStd-Italic"/>
          <w:i/>
          <w:iCs/>
          <w:color w:val="231F20"/>
          <w:sz w:val="32"/>
          <w:szCs w:val="32"/>
        </w:rPr>
        <w:t>vd</w:t>
      </w:r>
      <w:proofErr w:type="spellEnd"/>
      <w:r w:rsidRPr="004825B7">
        <w:rPr>
          <w:rFonts w:ascii="NewBaskervilleStd-Italic" w:hAnsi="NewBaskervilleStd-Italic"/>
          <w:i/>
          <w:iCs/>
          <w:color w:val="231F20"/>
          <w:sz w:val="32"/>
          <w:szCs w:val="32"/>
        </w:rPr>
        <w:t xml:space="preserve"> </w:t>
      </w:r>
      <w:r w:rsidRPr="004825B7">
        <w:rPr>
          <w:rFonts w:ascii="NewBaskervilleStd-Roman" w:hAnsi="NewBaskervilleStd-Roman"/>
          <w:color w:val="231F20"/>
          <w:sz w:val="32"/>
          <w:szCs w:val="32"/>
        </w:rPr>
        <w:t xml:space="preserve">is an average speed called the </w:t>
      </w:r>
      <w:r w:rsidRPr="004825B7">
        <w:rPr>
          <w:rFonts w:ascii="NewBaskervilleStd-Bold" w:hAnsi="NewBaskervilleStd-Bold"/>
          <w:b/>
          <w:bCs/>
          <w:color w:val="231F20"/>
          <w:sz w:val="32"/>
          <w:szCs w:val="32"/>
        </w:rPr>
        <w:t>drift speed.</w:t>
      </w:r>
    </w:p>
    <w:p w14:paraId="75E34A70" w14:textId="30A54296" w:rsidR="004825B7" w:rsidRDefault="00156828">
      <w:pPr>
        <w:rPr>
          <w:sz w:val="32"/>
          <w:szCs w:val="32"/>
        </w:rPr>
      </w:pPr>
      <w:r>
        <w:rPr>
          <w:noProof/>
        </w:rPr>
        <w:drawing>
          <wp:inline distT="0" distB="0" distL="0" distR="0" wp14:anchorId="14C657C1" wp14:editId="18214202">
            <wp:extent cx="1990725" cy="2105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0725" cy="2105025"/>
                    </a:xfrm>
                    <a:prstGeom prst="rect">
                      <a:avLst/>
                    </a:prstGeom>
                  </pic:spPr>
                </pic:pic>
              </a:graphicData>
            </a:graphic>
          </wp:inline>
        </w:drawing>
      </w:r>
      <w:r>
        <w:rPr>
          <w:noProof/>
        </w:rPr>
        <w:drawing>
          <wp:inline distT="0" distB="0" distL="0" distR="0" wp14:anchorId="23DEAB79" wp14:editId="30651361">
            <wp:extent cx="2219325" cy="2886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9325" cy="2886075"/>
                    </a:xfrm>
                    <a:prstGeom prst="rect">
                      <a:avLst/>
                    </a:prstGeom>
                  </pic:spPr>
                </pic:pic>
              </a:graphicData>
            </a:graphic>
          </wp:inline>
        </w:drawing>
      </w:r>
    </w:p>
    <w:p w14:paraId="4EF83FDF" w14:textId="56768B59" w:rsidR="00156828" w:rsidRDefault="00156828">
      <w:pPr>
        <w:rPr>
          <w:sz w:val="32"/>
          <w:szCs w:val="32"/>
        </w:rPr>
      </w:pPr>
      <w:r>
        <w:rPr>
          <w:sz w:val="32"/>
          <w:szCs w:val="32"/>
        </w:rPr>
        <w:t>a) random motion of cu</w:t>
      </w:r>
      <w:r w:rsidR="008D25B1">
        <w:rPr>
          <w:sz w:val="32"/>
          <w:szCs w:val="32"/>
        </w:rPr>
        <w:t>rriers in a conductor</w:t>
      </w:r>
    </w:p>
    <w:p w14:paraId="1CCCA8E1" w14:textId="090BA713" w:rsidR="008D25B1" w:rsidRDefault="008D25B1">
      <w:pPr>
        <w:rPr>
          <w:sz w:val="32"/>
          <w:szCs w:val="32"/>
        </w:rPr>
      </w:pPr>
      <w:r>
        <w:rPr>
          <w:sz w:val="32"/>
          <w:szCs w:val="32"/>
        </w:rPr>
        <w:t>b) drift of carriers in the presence of an electric field</w:t>
      </w:r>
    </w:p>
    <w:p w14:paraId="1F153E6C" w14:textId="414D7409" w:rsidR="008D25B1" w:rsidRDefault="008D25B1">
      <w:pPr>
        <w:rPr>
          <w:rFonts w:eastAsiaTheme="minorEastAsia"/>
          <w:sz w:val="32"/>
          <w:szCs w:val="32"/>
        </w:rPr>
      </w:pPr>
      <w:r>
        <w:rPr>
          <w:sz w:val="32"/>
          <w:szCs w:val="32"/>
        </w:rPr>
        <w:t xml:space="preserve">Why electrons move in the direction opposite to </w:t>
      </w:r>
      <m:oMath>
        <m:acc>
          <m:accPr>
            <m:chr m:val="⃗"/>
            <m:ctrlPr>
              <w:rPr>
                <w:rFonts w:ascii="Cambria Math" w:hAnsi="Cambria Math"/>
                <w:i/>
                <w:sz w:val="32"/>
                <w:szCs w:val="32"/>
              </w:rPr>
            </m:ctrlPr>
          </m:accPr>
          <m:e>
            <m:r>
              <w:rPr>
                <w:rFonts w:ascii="Cambria Math" w:hAnsi="Cambria Math"/>
                <w:sz w:val="32"/>
                <w:szCs w:val="32"/>
              </w:rPr>
              <m:t>E</m:t>
            </m:r>
          </m:e>
        </m:acc>
      </m:oMath>
      <w:r>
        <w:rPr>
          <w:rFonts w:eastAsiaTheme="minorEastAsia"/>
          <w:sz w:val="32"/>
          <w:szCs w:val="32"/>
        </w:rPr>
        <w:t xml:space="preserve"> ?</w:t>
      </w:r>
    </w:p>
    <w:p w14:paraId="536964BF" w14:textId="3D22DA15" w:rsidR="008D25B1" w:rsidRDefault="008D25B1">
      <w:pPr>
        <w:rPr>
          <w:rFonts w:ascii="NewBaskervilleStd-Roman" w:hAnsi="NewBaskervilleStd-Roman"/>
          <w:color w:val="231F20"/>
          <w:sz w:val="32"/>
          <w:szCs w:val="32"/>
        </w:rPr>
      </w:pPr>
      <w:r w:rsidRPr="008D25B1">
        <w:rPr>
          <w:rFonts w:ascii="NewBaskervilleStd-Roman" w:hAnsi="NewBaskervilleStd-Roman"/>
          <w:color w:val="231F20"/>
          <w:sz w:val="32"/>
          <w:szCs w:val="32"/>
        </w:rPr>
        <w:t xml:space="preserve">atom–electron collisions in a conductor </w:t>
      </w:r>
      <w:r>
        <w:rPr>
          <w:rFonts w:ascii="NewBaskervilleStd-Roman" w:hAnsi="NewBaskervilleStd-Roman"/>
          <w:color w:val="231F20"/>
          <w:sz w:val="32"/>
          <w:szCs w:val="32"/>
        </w:rPr>
        <w:t>is</w:t>
      </w:r>
      <w:r w:rsidRPr="008D25B1">
        <w:rPr>
          <w:rFonts w:ascii="NewBaskervilleStd-Roman" w:hAnsi="NewBaskervilleStd-Roman"/>
          <w:color w:val="231F20"/>
          <w:sz w:val="32"/>
          <w:szCs w:val="32"/>
        </w:rPr>
        <w:t xml:space="preserve"> an effective</w:t>
      </w:r>
      <w:r>
        <w:rPr>
          <w:rFonts w:ascii="NewBaskervilleStd-Roman" w:hAnsi="NewBaskervilleStd-Roman"/>
          <w:color w:val="231F20"/>
          <w:sz w:val="32"/>
          <w:szCs w:val="32"/>
        </w:rPr>
        <w:t xml:space="preserve"> </w:t>
      </w:r>
      <w:r w:rsidRPr="008D25B1">
        <w:rPr>
          <w:rFonts w:ascii="NewBaskervilleStd-Roman" w:hAnsi="NewBaskervilleStd-Roman"/>
          <w:color w:val="231F20"/>
          <w:sz w:val="32"/>
          <w:szCs w:val="32"/>
        </w:rPr>
        <w:t>internal friction (or drag force) similar to that experienced by a liquid’s molecules flowing through a pipe stuffed with steel wool</w:t>
      </w:r>
    </w:p>
    <w:p w14:paraId="38165DE8" w14:textId="6EE8F111" w:rsidR="006624A0" w:rsidRDefault="006624A0">
      <w:pPr>
        <w:rPr>
          <w:sz w:val="32"/>
          <w:szCs w:val="32"/>
        </w:rPr>
      </w:pPr>
      <w:r>
        <w:rPr>
          <w:noProof/>
        </w:rPr>
        <w:drawing>
          <wp:inline distT="0" distB="0" distL="0" distR="0" wp14:anchorId="03FF9134" wp14:editId="494B7589">
            <wp:extent cx="3514725" cy="14158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8445" cy="1421411"/>
                    </a:xfrm>
                    <a:prstGeom prst="rect">
                      <a:avLst/>
                    </a:prstGeom>
                  </pic:spPr>
                </pic:pic>
              </a:graphicData>
            </a:graphic>
          </wp:inline>
        </w:drawing>
      </w:r>
    </w:p>
    <w:p w14:paraId="79751361" w14:textId="07C02C13" w:rsidR="006624A0" w:rsidRDefault="006624A0" w:rsidP="006624A0">
      <w:pPr>
        <w:spacing w:after="0" w:line="240" w:lineRule="auto"/>
        <w:rPr>
          <w:sz w:val="32"/>
          <w:szCs w:val="32"/>
        </w:rPr>
      </w:pPr>
      <w:r w:rsidRPr="006624A0">
        <w:rPr>
          <w:rFonts w:ascii="RotisSansSerifStd-Bold" w:eastAsia="Times New Roman" w:hAnsi="RotisSansSerifStd-Bold" w:cs="Times New Roman"/>
          <w:b/>
          <w:bCs/>
          <w:color w:val="FFFFFF"/>
          <w:sz w:val="20"/>
          <w:szCs w:val="20"/>
        </w:rPr>
        <w:lastRenderedPageBreak/>
        <w:t xml:space="preserve">Q </w:t>
      </w:r>
      <w:r>
        <w:rPr>
          <w:noProof/>
        </w:rPr>
        <w:drawing>
          <wp:inline distT="0" distB="0" distL="0" distR="0" wp14:anchorId="1BCE46CC" wp14:editId="537EB263">
            <wp:extent cx="1181100" cy="23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81100" cy="238125"/>
                    </a:xfrm>
                    <a:prstGeom prst="rect">
                      <a:avLst/>
                    </a:prstGeom>
                  </pic:spPr>
                </pic:pic>
              </a:graphicData>
            </a:graphic>
          </wp:inline>
        </w:drawing>
      </w:r>
      <w:r w:rsidRPr="006624A0">
        <w:rPr>
          <w:rFonts w:ascii="RotisSerifStd-Bold" w:eastAsia="Times New Roman" w:hAnsi="RotisSerifStd-Bold" w:cs="Times New Roman"/>
          <w:b/>
          <w:bCs/>
          <w:color w:val="F48232"/>
          <w:sz w:val="20"/>
          <w:szCs w:val="20"/>
        </w:rPr>
        <w:t xml:space="preserve"> </w:t>
      </w:r>
      <w:r w:rsidRPr="006624A0">
        <w:rPr>
          <w:rFonts w:ascii="NewBaskervilleStd-Roman" w:eastAsia="Times New Roman" w:hAnsi="NewBaskervilleStd-Roman" w:cs="Times New Roman"/>
          <w:color w:val="231F20"/>
          <w:sz w:val="32"/>
          <w:szCs w:val="32"/>
        </w:rPr>
        <w:t>Consider positive and negative charges moving horizontally</w:t>
      </w:r>
      <w:r>
        <w:rPr>
          <w:rFonts w:ascii="NewBaskervilleStd-Roman" w:eastAsia="Times New Roman" w:hAnsi="NewBaskervilleStd-Roman" w:cs="Times New Roman"/>
          <w:color w:val="231F20"/>
          <w:sz w:val="32"/>
          <w:szCs w:val="32"/>
        </w:rPr>
        <w:t xml:space="preserve"> </w:t>
      </w:r>
      <w:r w:rsidRPr="006624A0">
        <w:rPr>
          <w:rFonts w:ascii="NewBaskervilleStd-Roman" w:eastAsia="Times New Roman" w:hAnsi="NewBaskervilleStd-Roman" w:cs="Times New Roman"/>
          <w:color w:val="231F20"/>
          <w:sz w:val="32"/>
          <w:szCs w:val="32"/>
        </w:rPr>
        <w:t>through the four regions shown in Figure 27.4. Rank the current in these four</w:t>
      </w:r>
      <w:r>
        <w:rPr>
          <w:rFonts w:ascii="NewBaskervilleStd-Roman" w:eastAsia="Times New Roman" w:hAnsi="NewBaskervilleStd-Roman" w:cs="Times New Roman"/>
          <w:color w:val="231F20"/>
          <w:sz w:val="32"/>
          <w:szCs w:val="32"/>
        </w:rPr>
        <w:t xml:space="preserve"> </w:t>
      </w:r>
      <w:r w:rsidRPr="006624A0">
        <w:rPr>
          <w:rFonts w:ascii="NewBaskervilleStd-Roman" w:eastAsia="Times New Roman" w:hAnsi="NewBaskervilleStd-Roman" w:cs="Times New Roman"/>
          <w:color w:val="231F20"/>
          <w:sz w:val="32"/>
          <w:szCs w:val="32"/>
        </w:rPr>
        <w:t>regions from highest to lowest</w:t>
      </w:r>
      <w:r w:rsidRPr="006624A0">
        <w:rPr>
          <w:rFonts w:ascii="NewBaskervilleStd-Roman" w:eastAsia="Times New Roman" w:hAnsi="NewBaskervilleStd-Roman" w:cs="Times New Roman"/>
          <w:color w:val="231F20"/>
          <w:sz w:val="20"/>
          <w:szCs w:val="20"/>
        </w:rPr>
        <w:t>.</w:t>
      </w:r>
      <w:r w:rsidRPr="006624A0">
        <w:rPr>
          <w:rFonts w:ascii="NewBaskervilleStd-Roman" w:eastAsia="Times New Roman" w:hAnsi="NewBaskervilleStd-Roman" w:cs="Times New Roman"/>
          <w:color w:val="231F20"/>
          <w:sz w:val="20"/>
          <w:szCs w:val="20"/>
        </w:rPr>
        <w:br/>
      </w:r>
    </w:p>
    <w:p w14:paraId="7267878D" w14:textId="6E3A11FC" w:rsidR="00093283" w:rsidRDefault="00093283" w:rsidP="006624A0">
      <w:pPr>
        <w:spacing w:after="0" w:line="240" w:lineRule="auto"/>
        <w:rPr>
          <w:sz w:val="32"/>
          <w:szCs w:val="32"/>
        </w:rPr>
      </w:pPr>
      <w:r>
        <w:rPr>
          <w:noProof/>
        </w:rPr>
        <w:drawing>
          <wp:inline distT="0" distB="0" distL="0" distR="0" wp14:anchorId="784F1F30" wp14:editId="0E6C5D0A">
            <wp:extent cx="3762375" cy="390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2375" cy="390525"/>
                    </a:xfrm>
                    <a:prstGeom prst="rect">
                      <a:avLst/>
                    </a:prstGeom>
                  </pic:spPr>
                </pic:pic>
              </a:graphicData>
            </a:graphic>
          </wp:inline>
        </w:drawing>
      </w:r>
    </w:p>
    <w:p w14:paraId="44D0EA15" w14:textId="2FD3D1F1" w:rsidR="00093283" w:rsidRDefault="00093283" w:rsidP="006624A0">
      <w:pPr>
        <w:spacing w:after="0" w:line="240" w:lineRule="auto"/>
        <w:rPr>
          <w:rFonts w:ascii="NewBaskervilleStd-Roman" w:hAnsi="NewBaskervilleStd-Roman"/>
          <w:color w:val="231F20"/>
          <w:sz w:val="20"/>
          <w:szCs w:val="20"/>
        </w:rPr>
      </w:pPr>
      <w:r w:rsidRPr="00093283">
        <w:rPr>
          <w:rFonts w:ascii="NewBaskervilleStd-Roman" w:hAnsi="NewBaskervilleStd-Roman"/>
          <w:color w:val="231F20"/>
          <w:sz w:val="32"/>
          <w:szCs w:val="32"/>
        </w:rPr>
        <w:t xml:space="preserve">The 12-gauge copper wire in a typical residential building has a cross-sectional area of 3.31 </w:t>
      </w:r>
      <w:r>
        <w:rPr>
          <w:rFonts w:ascii="WWDOC01" w:hAnsi="WWDOC01"/>
          <w:color w:val="231F20"/>
          <w:sz w:val="32"/>
          <w:szCs w:val="32"/>
        </w:rPr>
        <w:t>*</w:t>
      </w:r>
      <w:r w:rsidRPr="00093283">
        <w:rPr>
          <w:rFonts w:ascii="WWDOC01" w:hAnsi="WWDOC01"/>
          <w:color w:val="231F20"/>
          <w:sz w:val="32"/>
          <w:szCs w:val="32"/>
        </w:rPr>
        <w:t xml:space="preserve"> </w:t>
      </w:r>
      <w:r w:rsidRPr="00093283">
        <w:rPr>
          <w:rFonts w:ascii="NewBaskervilleStd-Roman" w:hAnsi="NewBaskervilleStd-Roman"/>
          <w:color w:val="231F20"/>
          <w:sz w:val="32"/>
          <w:szCs w:val="32"/>
        </w:rPr>
        <w:t>10</w:t>
      </w:r>
      <w:r>
        <w:rPr>
          <w:rFonts w:ascii="WWDOC01" w:hAnsi="WWDOC01"/>
          <w:color w:val="231F20"/>
          <w:sz w:val="32"/>
          <w:szCs w:val="32"/>
          <w:vertAlign w:val="superscript"/>
        </w:rPr>
        <w:t>-</w:t>
      </w:r>
      <w:r w:rsidRPr="00093283">
        <w:rPr>
          <w:rFonts w:ascii="NewBaskervilleStd-Roman" w:hAnsi="NewBaskervilleStd-Roman"/>
          <w:color w:val="231F20"/>
          <w:sz w:val="32"/>
          <w:szCs w:val="32"/>
          <w:vertAlign w:val="superscript"/>
        </w:rPr>
        <w:t>6</w:t>
      </w:r>
      <w:r w:rsidRPr="00093283">
        <w:rPr>
          <w:rFonts w:ascii="NewBaskervilleStd-Roman" w:hAnsi="NewBaskervilleStd-Roman"/>
          <w:color w:val="231F20"/>
          <w:sz w:val="32"/>
          <w:szCs w:val="32"/>
        </w:rPr>
        <w:t xml:space="preserve"> m</w:t>
      </w:r>
      <w:r w:rsidRPr="00093283">
        <w:rPr>
          <w:rFonts w:ascii="NewBaskervilleStd-Roman" w:hAnsi="NewBaskervilleStd-Roman"/>
          <w:color w:val="231F20"/>
          <w:sz w:val="32"/>
          <w:szCs w:val="32"/>
          <w:vertAlign w:val="superscript"/>
        </w:rPr>
        <w:t>2</w:t>
      </w:r>
      <w:r w:rsidRPr="00093283">
        <w:rPr>
          <w:rFonts w:ascii="NewBaskervilleStd-Roman" w:hAnsi="NewBaskervilleStd-Roman"/>
          <w:color w:val="231F20"/>
          <w:sz w:val="32"/>
          <w:szCs w:val="32"/>
        </w:rPr>
        <w:t>. It carries a constant current of 10.0 A. What is the drift speed of the electrons in the wire? Assume each copper atom contributes one free electron to the current. The density of copper is 8.92 g/cm</w:t>
      </w:r>
      <w:r w:rsidRPr="00093283">
        <w:rPr>
          <w:rFonts w:ascii="NewBaskervilleStd-Roman" w:hAnsi="NewBaskervilleStd-Roman"/>
          <w:color w:val="231F20"/>
          <w:sz w:val="32"/>
          <w:szCs w:val="32"/>
          <w:vertAlign w:val="superscript"/>
        </w:rPr>
        <w:t>3</w:t>
      </w:r>
      <w:r w:rsidRPr="00093283">
        <w:rPr>
          <w:rFonts w:ascii="NewBaskervilleStd-Roman" w:hAnsi="NewBaskervilleStd-Roman"/>
          <w:color w:val="231F20"/>
          <w:sz w:val="20"/>
          <w:szCs w:val="20"/>
        </w:rPr>
        <w:t>.</w:t>
      </w:r>
    </w:p>
    <w:p w14:paraId="0CC8C707" w14:textId="77777777" w:rsidR="00093283" w:rsidRDefault="00093283" w:rsidP="006624A0">
      <w:pPr>
        <w:spacing w:after="0" w:line="240" w:lineRule="auto"/>
        <w:rPr>
          <w:rFonts w:ascii="NewBaskervilleStd-Roman" w:hAnsi="NewBaskervilleStd-Roman"/>
          <w:color w:val="231F20"/>
          <w:sz w:val="20"/>
          <w:szCs w:val="20"/>
        </w:rPr>
      </w:pPr>
    </w:p>
    <w:p w14:paraId="6C29DBC5" w14:textId="56701723" w:rsidR="00093283" w:rsidRDefault="00093283" w:rsidP="006624A0">
      <w:pPr>
        <w:spacing w:after="0" w:line="240" w:lineRule="auto"/>
        <w:rPr>
          <w:rFonts w:ascii="NewBaskervilleStd-Roman" w:hAnsi="NewBaskervilleStd-Roman"/>
          <w:color w:val="231F20"/>
          <w:sz w:val="32"/>
          <w:szCs w:val="32"/>
        </w:rPr>
      </w:pPr>
      <w:r w:rsidRPr="00093283">
        <w:rPr>
          <w:rFonts w:ascii="NewBaskervilleStd-Roman" w:hAnsi="NewBaskervilleStd-Roman"/>
          <w:color w:val="231F20"/>
          <w:sz w:val="32"/>
          <w:szCs w:val="32"/>
        </w:rPr>
        <w:t>SOLUTION</w:t>
      </w:r>
    </w:p>
    <w:p w14:paraId="25346F36" w14:textId="6D30D7A3" w:rsidR="00093283" w:rsidRDefault="00093283" w:rsidP="006624A0">
      <w:pPr>
        <w:spacing w:after="0" w:line="240" w:lineRule="auto"/>
        <w:rPr>
          <w:rFonts w:ascii="NewBaskervilleStd-Roman" w:hAnsi="NewBaskervilleStd-Roman"/>
          <w:color w:val="231F20"/>
          <w:sz w:val="32"/>
          <w:szCs w:val="32"/>
        </w:rPr>
      </w:pPr>
      <w:r>
        <w:rPr>
          <w:rFonts w:ascii="NewBaskervilleStd-Roman" w:hAnsi="NewBaskervilleStd-Roman"/>
          <w:color w:val="231F20"/>
          <w:sz w:val="32"/>
          <w:szCs w:val="32"/>
        </w:rPr>
        <w:t xml:space="preserve">We need to find </w:t>
      </w:r>
      <w:r w:rsidR="000F47EA">
        <w:rPr>
          <w:rFonts w:ascii="NewBaskervilleStd-Roman" w:hAnsi="NewBaskervilleStd-Roman"/>
          <w:color w:val="231F20"/>
          <w:sz w:val="32"/>
          <w:szCs w:val="32"/>
        </w:rPr>
        <w:t xml:space="preserve">the </w:t>
      </w:r>
      <w:r>
        <w:rPr>
          <w:rFonts w:ascii="NewBaskervilleStd-Roman" w:hAnsi="NewBaskervilleStd-Roman"/>
          <w:color w:val="231F20"/>
          <w:sz w:val="32"/>
          <w:szCs w:val="32"/>
        </w:rPr>
        <w:t>density</w:t>
      </w:r>
      <w:r w:rsidR="000F47EA">
        <w:rPr>
          <w:rFonts w:ascii="NewBaskervilleStd-Roman" w:hAnsi="NewBaskervilleStd-Roman"/>
          <w:color w:val="231F20"/>
          <w:sz w:val="32"/>
          <w:szCs w:val="32"/>
        </w:rPr>
        <w:t xml:space="preserve"> of electrons in copper.</w:t>
      </w:r>
    </w:p>
    <w:p w14:paraId="05CD6D39" w14:textId="431F35B7" w:rsidR="000F47EA" w:rsidRDefault="000F47EA" w:rsidP="006624A0">
      <w:pPr>
        <w:spacing w:after="0" w:line="240" w:lineRule="auto"/>
        <w:rPr>
          <w:rFonts w:ascii="NewBaskervilleStd-Roman" w:hAnsi="NewBaskervilleStd-Roman"/>
          <w:color w:val="231F20"/>
          <w:sz w:val="32"/>
          <w:szCs w:val="32"/>
        </w:rPr>
      </w:pPr>
      <w:r>
        <w:rPr>
          <w:rFonts w:ascii="NewBaskervilleStd-Roman" w:hAnsi="NewBaskervilleStd-Roman"/>
          <w:color w:val="231F20"/>
          <w:sz w:val="32"/>
          <w:szCs w:val="32"/>
        </w:rPr>
        <w:t>Atomic mass of Cu : M = 63.5 g/mol</w:t>
      </w:r>
    </w:p>
    <w:p w14:paraId="3CE22C27" w14:textId="168834DF" w:rsidR="000F47EA" w:rsidRDefault="000F47EA" w:rsidP="006624A0">
      <w:pPr>
        <w:spacing w:after="0" w:line="240" w:lineRule="auto"/>
        <w:rPr>
          <w:sz w:val="32"/>
          <w:szCs w:val="32"/>
        </w:rPr>
      </w:pPr>
      <w:r>
        <w:rPr>
          <w:sz w:val="32"/>
          <w:szCs w:val="32"/>
        </w:rPr>
        <w:t xml:space="preserve">Volume of 1 mole of Cu: </w:t>
      </w:r>
      <w:r w:rsidR="00B4013C">
        <w:rPr>
          <w:sz w:val="32"/>
          <w:szCs w:val="32"/>
        </w:rPr>
        <w:t xml:space="preserve">V = </w:t>
      </w:r>
      <w:bookmarkStart w:id="0" w:name="_GoBack"/>
      <w:bookmarkEnd w:id="0"/>
      <w:r>
        <w:rPr>
          <w:sz w:val="32"/>
          <w:szCs w:val="32"/>
        </w:rPr>
        <w:t>M/density = M/</w:t>
      </w:r>
      <w:r>
        <w:rPr>
          <w:rFonts w:cstheme="minorHAnsi"/>
          <w:sz w:val="32"/>
          <w:szCs w:val="32"/>
        </w:rPr>
        <w:t>ρ</w:t>
      </w:r>
      <w:r>
        <w:rPr>
          <w:sz w:val="32"/>
          <w:szCs w:val="32"/>
        </w:rPr>
        <w:t xml:space="preserve"> </w:t>
      </w:r>
    </w:p>
    <w:p w14:paraId="55D0D5B8" w14:textId="419B3C2B" w:rsidR="000F47EA" w:rsidRDefault="000F47EA" w:rsidP="006624A0">
      <w:pPr>
        <w:spacing w:after="0" w:line="240" w:lineRule="auto"/>
        <w:rPr>
          <w:sz w:val="32"/>
          <w:szCs w:val="32"/>
        </w:rPr>
      </w:pPr>
      <w:r>
        <w:rPr>
          <w:sz w:val="32"/>
          <w:szCs w:val="32"/>
        </w:rPr>
        <w:t>density of electrons: n = N</w:t>
      </w:r>
      <w:r w:rsidR="004430B9">
        <w:rPr>
          <w:sz w:val="32"/>
          <w:szCs w:val="32"/>
          <w:vertAlign w:val="subscript"/>
        </w:rPr>
        <w:t>A</w:t>
      </w:r>
      <w:r>
        <w:rPr>
          <w:sz w:val="32"/>
          <w:szCs w:val="32"/>
        </w:rPr>
        <w:t>/V ,</w:t>
      </w:r>
    </w:p>
    <w:p w14:paraId="0FBE0690" w14:textId="54FFFBC7" w:rsidR="000F47EA" w:rsidRDefault="000F47EA" w:rsidP="006624A0">
      <w:pPr>
        <w:spacing w:after="0" w:line="240" w:lineRule="auto"/>
        <w:rPr>
          <w:sz w:val="32"/>
          <w:szCs w:val="32"/>
        </w:rPr>
      </w:pPr>
      <w:r>
        <w:rPr>
          <w:sz w:val="32"/>
          <w:szCs w:val="32"/>
        </w:rPr>
        <w:t>where N</w:t>
      </w:r>
      <w:r w:rsidR="00624CB1" w:rsidRPr="00624CB1">
        <w:rPr>
          <w:sz w:val="32"/>
          <w:szCs w:val="32"/>
          <w:vertAlign w:val="subscript"/>
        </w:rPr>
        <w:t>A</w:t>
      </w:r>
      <w:r>
        <w:rPr>
          <w:sz w:val="32"/>
          <w:szCs w:val="32"/>
        </w:rPr>
        <w:t xml:space="preserve"> is Avogadro’s number N</w:t>
      </w:r>
      <w:r w:rsidR="006726C7">
        <w:rPr>
          <w:sz w:val="32"/>
          <w:szCs w:val="32"/>
          <w:vertAlign w:val="subscript"/>
        </w:rPr>
        <w:t>A</w:t>
      </w:r>
      <w:r>
        <w:rPr>
          <w:sz w:val="32"/>
          <w:szCs w:val="32"/>
        </w:rPr>
        <w:t xml:space="preserve"> = 6.02 10</w:t>
      </w:r>
      <w:r>
        <w:rPr>
          <w:sz w:val="32"/>
          <w:szCs w:val="32"/>
          <w:vertAlign w:val="superscript"/>
        </w:rPr>
        <w:t>23</w:t>
      </w:r>
      <w:r>
        <w:rPr>
          <w:sz w:val="32"/>
          <w:szCs w:val="32"/>
        </w:rPr>
        <w:t xml:space="preserve"> mol</w:t>
      </w:r>
      <w:r>
        <w:rPr>
          <w:sz w:val="32"/>
          <w:szCs w:val="32"/>
          <w:vertAlign w:val="superscript"/>
        </w:rPr>
        <w:t>-1</w:t>
      </w:r>
    </w:p>
    <w:p w14:paraId="040B8B51" w14:textId="49EC45B7" w:rsidR="000F47EA" w:rsidRDefault="000F47EA" w:rsidP="006624A0">
      <w:pPr>
        <w:spacing w:after="0" w:line="240" w:lineRule="auto"/>
        <w:rPr>
          <w:sz w:val="32"/>
          <w:szCs w:val="32"/>
        </w:rPr>
      </w:pPr>
    </w:p>
    <w:p w14:paraId="083B6C87" w14:textId="722AD4CE" w:rsidR="000F47EA" w:rsidRDefault="000F47EA" w:rsidP="006624A0">
      <w:pPr>
        <w:spacing w:after="0" w:line="240" w:lineRule="auto"/>
        <w:rPr>
          <w:noProof/>
        </w:rPr>
      </w:pPr>
      <w:r>
        <w:rPr>
          <w:noProof/>
        </w:rPr>
        <w:t xml:space="preserve">                                  </w:t>
      </w:r>
      <w:r>
        <w:rPr>
          <w:noProof/>
        </w:rPr>
        <w:drawing>
          <wp:inline distT="0" distB="0" distL="0" distR="0" wp14:anchorId="37E81D6A" wp14:editId="7EC5431B">
            <wp:extent cx="1566510" cy="7905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90346" cy="802604"/>
                    </a:xfrm>
                    <a:prstGeom prst="rect">
                      <a:avLst/>
                    </a:prstGeom>
                  </pic:spPr>
                </pic:pic>
              </a:graphicData>
            </a:graphic>
          </wp:inline>
        </w:drawing>
      </w:r>
    </w:p>
    <w:p w14:paraId="7032C643" w14:textId="5FAA9536" w:rsidR="000F47EA" w:rsidRPr="000F47EA" w:rsidRDefault="000F47EA" w:rsidP="006624A0">
      <w:pPr>
        <w:spacing w:after="0" w:line="240" w:lineRule="auto"/>
        <w:rPr>
          <w:noProof/>
          <w:sz w:val="32"/>
          <w:szCs w:val="32"/>
        </w:rPr>
      </w:pPr>
      <w:r w:rsidRPr="000F47EA">
        <w:rPr>
          <w:noProof/>
          <w:sz w:val="32"/>
          <w:szCs w:val="32"/>
        </w:rPr>
        <w:t>from eq 27.4:</w:t>
      </w:r>
    </w:p>
    <w:p w14:paraId="3CDCC744" w14:textId="1659F057" w:rsidR="000F47EA" w:rsidRDefault="000F47EA" w:rsidP="006624A0">
      <w:pPr>
        <w:spacing w:after="0" w:line="240" w:lineRule="auto"/>
        <w:rPr>
          <w:sz w:val="32"/>
          <w:szCs w:val="32"/>
        </w:rPr>
      </w:pPr>
      <w:r>
        <w:rPr>
          <w:noProof/>
        </w:rPr>
        <w:drawing>
          <wp:inline distT="0" distB="0" distL="0" distR="0" wp14:anchorId="7B3A2646" wp14:editId="0C042707">
            <wp:extent cx="2600169" cy="876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6449" cy="878417"/>
                    </a:xfrm>
                    <a:prstGeom prst="rect">
                      <a:avLst/>
                    </a:prstGeom>
                  </pic:spPr>
                </pic:pic>
              </a:graphicData>
            </a:graphic>
          </wp:inline>
        </w:drawing>
      </w:r>
    </w:p>
    <w:p w14:paraId="1366074F" w14:textId="712B0778" w:rsidR="000F47EA" w:rsidRPr="000F47EA" w:rsidRDefault="000F47EA" w:rsidP="006624A0">
      <w:pPr>
        <w:spacing w:after="0" w:line="240" w:lineRule="auto"/>
        <w:rPr>
          <w:sz w:val="32"/>
          <w:szCs w:val="32"/>
        </w:rPr>
      </w:pPr>
      <w:r>
        <w:rPr>
          <w:noProof/>
        </w:rPr>
        <w:drawing>
          <wp:inline distT="0" distB="0" distL="0" distR="0" wp14:anchorId="1ACA6D53" wp14:editId="32A8336C">
            <wp:extent cx="5437613" cy="895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9928" cy="895731"/>
                    </a:xfrm>
                    <a:prstGeom prst="rect">
                      <a:avLst/>
                    </a:prstGeom>
                  </pic:spPr>
                </pic:pic>
              </a:graphicData>
            </a:graphic>
          </wp:inline>
        </w:drawing>
      </w:r>
    </w:p>
    <w:p w14:paraId="270F05E3" w14:textId="79C994DE" w:rsidR="000F47EA" w:rsidRDefault="000F47EA" w:rsidP="006624A0">
      <w:pPr>
        <w:spacing w:after="0" w:line="240" w:lineRule="auto"/>
        <w:rPr>
          <w:sz w:val="32"/>
          <w:szCs w:val="32"/>
        </w:rPr>
      </w:pPr>
    </w:p>
    <w:p w14:paraId="61F1DDE0" w14:textId="1F251DAF" w:rsidR="00E245A2" w:rsidRDefault="00E245A2" w:rsidP="006624A0">
      <w:pPr>
        <w:spacing w:after="0" w:line="240" w:lineRule="auto"/>
        <w:rPr>
          <w:sz w:val="32"/>
          <w:szCs w:val="32"/>
        </w:rPr>
      </w:pPr>
      <w:r>
        <w:rPr>
          <w:noProof/>
        </w:rPr>
        <w:drawing>
          <wp:inline distT="0" distB="0" distL="0" distR="0" wp14:anchorId="2A85B182" wp14:editId="65F7A19D">
            <wp:extent cx="1876425" cy="4572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76425" cy="457200"/>
                    </a:xfrm>
                    <a:prstGeom prst="rect">
                      <a:avLst/>
                    </a:prstGeom>
                  </pic:spPr>
                </pic:pic>
              </a:graphicData>
            </a:graphic>
          </wp:inline>
        </w:drawing>
      </w:r>
    </w:p>
    <w:p w14:paraId="6DF09106" w14:textId="35B18B11" w:rsidR="00E245A2" w:rsidRDefault="00E245A2" w:rsidP="006624A0">
      <w:pPr>
        <w:spacing w:after="0" w:line="240" w:lineRule="auto"/>
        <w:rPr>
          <w:rFonts w:ascii="NewBaskervilleStd-Roman" w:hAnsi="NewBaskervilleStd-Roman"/>
          <w:color w:val="231F20"/>
          <w:sz w:val="32"/>
          <w:szCs w:val="32"/>
        </w:rPr>
      </w:pPr>
      <w:r w:rsidRPr="00E245A2">
        <w:rPr>
          <w:rFonts w:ascii="NewBaskervilleStd-Roman" w:hAnsi="NewBaskervilleStd-Roman"/>
          <w:color w:val="231F20"/>
          <w:sz w:val="32"/>
          <w:szCs w:val="32"/>
        </w:rPr>
        <w:lastRenderedPageBreak/>
        <w:t xml:space="preserve">Consider a conductor of cross-sectional area </w:t>
      </w:r>
      <w:r w:rsidRPr="00E245A2">
        <w:rPr>
          <w:rFonts w:ascii="NewBaskervilleStd-Italic" w:hAnsi="NewBaskervilleStd-Italic"/>
          <w:i/>
          <w:iCs/>
          <w:color w:val="231F20"/>
          <w:sz w:val="32"/>
          <w:szCs w:val="32"/>
        </w:rPr>
        <w:t xml:space="preserve">A </w:t>
      </w:r>
      <w:r w:rsidRPr="00E245A2">
        <w:rPr>
          <w:rFonts w:ascii="NewBaskervilleStd-Roman" w:hAnsi="NewBaskervilleStd-Roman"/>
          <w:color w:val="231F20"/>
          <w:sz w:val="32"/>
          <w:szCs w:val="32"/>
        </w:rPr>
        <w:t xml:space="preserve">carrying a current </w:t>
      </w:r>
      <w:r w:rsidRPr="00E245A2">
        <w:rPr>
          <w:rFonts w:ascii="NewBaskervilleStd-Italic" w:hAnsi="NewBaskervilleStd-Italic"/>
          <w:i/>
          <w:iCs/>
          <w:color w:val="231F20"/>
          <w:sz w:val="32"/>
          <w:szCs w:val="32"/>
        </w:rPr>
        <w:t xml:space="preserve">I. </w:t>
      </w:r>
      <w:r w:rsidRPr="00E245A2">
        <w:rPr>
          <w:rFonts w:ascii="NewBaskervilleStd-Roman" w:hAnsi="NewBaskervilleStd-Roman"/>
          <w:color w:val="231F20"/>
          <w:sz w:val="32"/>
          <w:szCs w:val="32"/>
        </w:rPr>
        <w:t xml:space="preserve">The </w:t>
      </w:r>
      <w:r w:rsidRPr="00E245A2">
        <w:rPr>
          <w:rFonts w:ascii="NewBaskervilleStd-Bold" w:hAnsi="NewBaskervilleStd-Bold"/>
          <w:b/>
          <w:bCs/>
          <w:color w:val="231F20"/>
          <w:sz w:val="32"/>
          <w:szCs w:val="32"/>
        </w:rPr>
        <w:t>current</w:t>
      </w:r>
      <w:r>
        <w:rPr>
          <w:rFonts w:ascii="NewBaskervilleStd-Bold" w:hAnsi="NewBaskervilleStd-Bold"/>
          <w:b/>
          <w:bCs/>
          <w:color w:val="231F20"/>
          <w:sz w:val="32"/>
          <w:szCs w:val="32"/>
        </w:rPr>
        <w:t xml:space="preserve"> </w:t>
      </w:r>
      <w:r w:rsidRPr="00E245A2">
        <w:rPr>
          <w:rFonts w:ascii="NewBaskervilleStd-Bold" w:hAnsi="NewBaskervilleStd-Bold"/>
          <w:b/>
          <w:bCs/>
          <w:color w:val="231F20"/>
          <w:sz w:val="32"/>
          <w:szCs w:val="32"/>
        </w:rPr>
        <w:t xml:space="preserve">density </w:t>
      </w:r>
      <w:r w:rsidRPr="00E245A2">
        <w:rPr>
          <w:rFonts w:ascii="NewBaskervilleStd-Italic" w:hAnsi="NewBaskervilleStd-Italic"/>
          <w:i/>
          <w:iCs/>
          <w:color w:val="231F20"/>
          <w:sz w:val="32"/>
          <w:szCs w:val="32"/>
        </w:rPr>
        <w:t xml:space="preserve">J </w:t>
      </w:r>
      <w:r w:rsidRPr="00E245A2">
        <w:rPr>
          <w:rFonts w:ascii="NewBaskervilleStd-Roman" w:hAnsi="NewBaskervilleStd-Roman"/>
          <w:color w:val="231F20"/>
          <w:sz w:val="32"/>
          <w:szCs w:val="32"/>
        </w:rPr>
        <w:t>in the conductor is defined as the current per unit area</w:t>
      </w:r>
    </w:p>
    <w:p w14:paraId="7730DF9E" w14:textId="0420EEB3" w:rsidR="00E245A2" w:rsidRDefault="00E245A2" w:rsidP="006624A0">
      <w:pPr>
        <w:spacing w:after="0" w:line="240" w:lineRule="auto"/>
        <w:rPr>
          <w:rFonts w:ascii="NewBaskervilleStd-Roman" w:hAnsi="NewBaskervilleStd-Roman"/>
          <w:color w:val="231F20"/>
          <w:sz w:val="32"/>
          <w:szCs w:val="32"/>
        </w:rPr>
      </w:pPr>
      <w:r>
        <w:rPr>
          <w:rFonts w:ascii="NewBaskervilleStd-Roman" w:hAnsi="NewBaskervilleStd-Roman"/>
          <w:color w:val="231F20"/>
          <w:sz w:val="32"/>
          <w:szCs w:val="32"/>
        </w:rPr>
        <w:t xml:space="preserve">                     I = </w:t>
      </w:r>
      <w:proofErr w:type="spellStart"/>
      <w:r>
        <w:rPr>
          <w:rFonts w:ascii="NewBaskervilleStd-Roman" w:hAnsi="NewBaskervilleStd-Roman"/>
          <w:color w:val="231F20"/>
          <w:sz w:val="32"/>
          <w:szCs w:val="32"/>
        </w:rPr>
        <w:t>nqv</w:t>
      </w:r>
      <w:r>
        <w:rPr>
          <w:rFonts w:ascii="NewBaskervilleStd-Roman" w:hAnsi="NewBaskervilleStd-Roman"/>
          <w:color w:val="231F20"/>
          <w:sz w:val="32"/>
          <w:szCs w:val="32"/>
          <w:vertAlign w:val="subscript"/>
        </w:rPr>
        <w:t>d</w:t>
      </w:r>
      <w:proofErr w:type="spellEnd"/>
      <w:r>
        <w:rPr>
          <w:rFonts w:ascii="NewBaskervilleStd-Roman" w:hAnsi="NewBaskervilleStd-Roman"/>
          <w:color w:val="231F20"/>
          <w:sz w:val="32"/>
          <w:szCs w:val="32"/>
        </w:rPr>
        <w:t xml:space="preserve"> A</w:t>
      </w:r>
    </w:p>
    <w:p w14:paraId="7E71FB60" w14:textId="5EA9F5B8" w:rsidR="00E245A2" w:rsidRDefault="00E245A2" w:rsidP="006624A0">
      <w:pPr>
        <w:spacing w:after="0" w:line="240" w:lineRule="auto"/>
        <w:rPr>
          <w:rFonts w:ascii="NewBaskervilleStd-Roman" w:hAnsi="NewBaskervilleStd-Roman"/>
          <w:color w:val="231F20"/>
          <w:sz w:val="32"/>
          <w:szCs w:val="32"/>
        </w:rPr>
      </w:pPr>
      <w:r>
        <w:rPr>
          <w:rFonts w:ascii="NewBaskervilleStd-Roman" w:hAnsi="NewBaskervilleStd-Roman"/>
          <w:color w:val="231F20"/>
          <w:sz w:val="32"/>
          <w:szCs w:val="32"/>
        </w:rPr>
        <w:t xml:space="preserve">Hence, </w:t>
      </w:r>
    </w:p>
    <w:p w14:paraId="3944897B" w14:textId="1AA0431E" w:rsidR="00E245A2" w:rsidRDefault="00E245A2" w:rsidP="006624A0">
      <w:pPr>
        <w:spacing w:after="0" w:line="240" w:lineRule="auto"/>
        <w:rPr>
          <w:rFonts w:ascii="NewBaskervilleStd-Roman" w:hAnsi="NewBaskervilleStd-Roman"/>
          <w:color w:val="231F20"/>
          <w:sz w:val="32"/>
          <w:szCs w:val="32"/>
        </w:rPr>
      </w:pPr>
      <w:r>
        <w:rPr>
          <w:rFonts w:ascii="NewBaskervilleStd-Roman" w:hAnsi="NewBaskervilleStd-Roman"/>
          <w:color w:val="231F20"/>
          <w:sz w:val="32"/>
          <w:szCs w:val="32"/>
        </w:rPr>
        <w:t xml:space="preserve">                   J = </w:t>
      </w:r>
      <w:proofErr w:type="spellStart"/>
      <w:r>
        <w:rPr>
          <w:rFonts w:ascii="NewBaskervilleStd-Roman" w:hAnsi="NewBaskervilleStd-Roman"/>
          <w:color w:val="231F20"/>
          <w:sz w:val="32"/>
          <w:szCs w:val="32"/>
        </w:rPr>
        <w:t>nqv</w:t>
      </w:r>
      <w:r>
        <w:rPr>
          <w:rFonts w:ascii="NewBaskervilleStd-Roman" w:hAnsi="NewBaskervilleStd-Roman"/>
          <w:color w:val="231F20"/>
          <w:sz w:val="32"/>
          <w:szCs w:val="32"/>
          <w:vertAlign w:val="subscript"/>
        </w:rPr>
        <w:t>d</w:t>
      </w:r>
      <w:proofErr w:type="spellEnd"/>
      <w:r>
        <w:rPr>
          <w:rFonts w:ascii="NewBaskervilleStd-Roman" w:hAnsi="NewBaskervilleStd-Roman"/>
          <w:color w:val="231F20"/>
          <w:sz w:val="32"/>
          <w:szCs w:val="32"/>
        </w:rPr>
        <w:t xml:space="preserve">                                                 (27.5)</w:t>
      </w:r>
    </w:p>
    <w:p w14:paraId="0C100679" w14:textId="6162EB47" w:rsidR="004C3780" w:rsidRDefault="004C3780" w:rsidP="006624A0">
      <w:pPr>
        <w:spacing w:after="0" w:line="240" w:lineRule="auto"/>
        <w:rPr>
          <w:rFonts w:ascii="NewBaskervilleStd-Roman" w:hAnsi="NewBaskervilleStd-Roman"/>
          <w:color w:val="231F20"/>
          <w:sz w:val="32"/>
          <w:szCs w:val="32"/>
        </w:rPr>
      </w:pPr>
      <w:r>
        <w:rPr>
          <w:rFonts w:ascii="NewBaskervilleStd-Roman" w:hAnsi="NewBaskervilleStd-Roman"/>
          <w:color w:val="231F20"/>
          <w:sz w:val="32"/>
          <w:szCs w:val="32"/>
        </w:rPr>
        <w:t>When potential difference is maintained across the conductor,</w:t>
      </w:r>
    </w:p>
    <w:p w14:paraId="113B9883" w14:textId="2AE8FE47" w:rsidR="00E245A2" w:rsidRDefault="004C3780" w:rsidP="006624A0">
      <w:pPr>
        <w:spacing w:after="0" w:line="240" w:lineRule="auto"/>
        <w:rPr>
          <w:rFonts w:ascii="NewBaskervilleStd-Roman" w:hAnsi="NewBaskervilleStd-Roman"/>
          <w:color w:val="231F20"/>
          <w:sz w:val="32"/>
          <w:szCs w:val="32"/>
        </w:rPr>
      </w:pPr>
      <w:r>
        <w:rPr>
          <w:rFonts w:ascii="NewBaskervilleStd-Roman" w:hAnsi="NewBaskervilleStd-Roman"/>
          <w:color w:val="231F20"/>
          <w:sz w:val="32"/>
          <w:szCs w:val="32"/>
        </w:rPr>
        <w:t>E and J are established</w:t>
      </w:r>
    </w:p>
    <w:p w14:paraId="476FAA75" w14:textId="45FC3D75" w:rsidR="004C3780" w:rsidRDefault="004C3780" w:rsidP="006624A0">
      <w:pPr>
        <w:spacing w:after="0" w:line="240" w:lineRule="auto"/>
        <w:rPr>
          <w:rFonts w:ascii="NewBaskervilleStd-Roman" w:hAnsi="NewBaskervilleStd-Roman"/>
          <w:color w:val="231F20"/>
          <w:sz w:val="32"/>
          <w:szCs w:val="32"/>
        </w:rPr>
      </w:pPr>
      <w:r>
        <w:rPr>
          <w:rFonts w:ascii="NewBaskervilleStd-Roman" w:hAnsi="NewBaskervilleStd-Roman"/>
          <w:color w:val="231F20"/>
          <w:sz w:val="32"/>
          <w:szCs w:val="32"/>
        </w:rPr>
        <w:t>In many materials: J is proportional to E</w:t>
      </w:r>
    </w:p>
    <w:p w14:paraId="78CE90E2" w14:textId="596A273C" w:rsidR="004C3780" w:rsidRDefault="004C3780" w:rsidP="006624A0">
      <w:pPr>
        <w:spacing w:after="0" w:line="240" w:lineRule="auto"/>
        <w:rPr>
          <w:rFonts w:ascii="NewBaskervilleStd-Roman" w:hAnsi="NewBaskervilleStd-Roman"/>
          <w:color w:val="231F20"/>
          <w:sz w:val="32"/>
          <w:szCs w:val="32"/>
        </w:rPr>
      </w:pPr>
      <w:r>
        <w:rPr>
          <w:noProof/>
        </w:rPr>
        <w:drawing>
          <wp:inline distT="0" distB="0" distL="0" distR="0" wp14:anchorId="55416402" wp14:editId="178EB95F">
            <wp:extent cx="4226454" cy="46672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0091" cy="467127"/>
                    </a:xfrm>
                    <a:prstGeom prst="rect">
                      <a:avLst/>
                    </a:prstGeom>
                  </pic:spPr>
                </pic:pic>
              </a:graphicData>
            </a:graphic>
          </wp:inline>
        </w:drawing>
      </w:r>
    </w:p>
    <w:p w14:paraId="58700BB3" w14:textId="05F40552" w:rsidR="004C3780" w:rsidRDefault="004C3780" w:rsidP="006624A0">
      <w:pPr>
        <w:spacing w:after="0" w:line="240" w:lineRule="auto"/>
        <w:rPr>
          <w:rFonts w:ascii="NewBaskervilleStd-Roman" w:hAnsi="NewBaskervilleStd-Roman"/>
          <w:b/>
          <w:bCs/>
          <w:color w:val="231F20"/>
          <w:sz w:val="32"/>
          <w:szCs w:val="32"/>
        </w:rPr>
      </w:pPr>
      <w:r>
        <w:rPr>
          <w:rFonts w:ascii="Cambria" w:hAnsi="Cambria"/>
          <w:color w:val="231F20"/>
          <w:sz w:val="32"/>
          <w:szCs w:val="32"/>
        </w:rPr>
        <w:t>σ</w:t>
      </w:r>
      <w:r>
        <w:rPr>
          <w:rFonts w:ascii="NewBaskervilleStd-Roman" w:hAnsi="NewBaskervilleStd-Roman"/>
          <w:color w:val="231F20"/>
          <w:sz w:val="32"/>
          <w:szCs w:val="32"/>
        </w:rPr>
        <w:t xml:space="preserve"> is called </w:t>
      </w:r>
      <w:r w:rsidRPr="004C3780">
        <w:rPr>
          <w:rFonts w:ascii="NewBaskervilleStd-Roman" w:hAnsi="NewBaskervilleStd-Roman"/>
          <w:b/>
          <w:bCs/>
          <w:color w:val="231F20"/>
          <w:sz w:val="32"/>
          <w:szCs w:val="32"/>
        </w:rPr>
        <w:t>conductivity</w:t>
      </w:r>
    </w:p>
    <w:p w14:paraId="0F461994" w14:textId="77777777" w:rsidR="004C3780" w:rsidRDefault="004C3780" w:rsidP="006624A0">
      <w:pPr>
        <w:spacing w:after="0" w:line="240" w:lineRule="auto"/>
        <w:rPr>
          <w:rFonts w:ascii="NewBaskervilleStd-Roman" w:hAnsi="NewBaskervilleStd-Roman"/>
          <w:b/>
          <w:bCs/>
          <w:color w:val="231F20"/>
          <w:sz w:val="32"/>
          <w:szCs w:val="32"/>
        </w:rPr>
      </w:pPr>
    </w:p>
    <w:p w14:paraId="75040256" w14:textId="0F4FF0DA" w:rsidR="004C3780" w:rsidRPr="004C3780" w:rsidRDefault="004C3780" w:rsidP="006624A0">
      <w:pPr>
        <w:spacing w:after="0" w:line="240" w:lineRule="auto"/>
        <w:rPr>
          <w:rFonts w:ascii="NewBaskervilleStd-Roman" w:hAnsi="NewBaskervilleStd-Roman"/>
          <w:b/>
          <w:bCs/>
          <w:color w:val="231F20"/>
          <w:sz w:val="32"/>
          <w:szCs w:val="32"/>
        </w:rPr>
      </w:pPr>
      <w:r>
        <w:rPr>
          <w:rFonts w:ascii="NewBaskervilleStd-Roman" w:hAnsi="NewBaskervilleStd-Roman"/>
          <w:b/>
          <w:bCs/>
          <w:color w:val="231F20"/>
          <w:sz w:val="32"/>
          <w:szCs w:val="32"/>
        </w:rPr>
        <w:t>Ohm’s Law:</w:t>
      </w:r>
    </w:p>
    <w:p w14:paraId="635459EE" w14:textId="1B3972C1" w:rsidR="004C3780" w:rsidRPr="004C3780" w:rsidRDefault="004C3780" w:rsidP="006624A0">
      <w:pPr>
        <w:spacing w:after="0" w:line="240" w:lineRule="auto"/>
        <w:rPr>
          <w:rFonts w:ascii="NewBaskervilleStd-Roman" w:hAnsi="NewBaskervilleStd-Roman"/>
          <w:color w:val="231F20"/>
          <w:sz w:val="32"/>
          <w:szCs w:val="32"/>
        </w:rPr>
      </w:pPr>
      <w:r w:rsidRPr="004C3780">
        <w:rPr>
          <w:rFonts w:ascii="NewBaskervilleStd-Roman" w:hAnsi="NewBaskervilleStd-Roman"/>
          <w:color w:val="231F20"/>
          <w:sz w:val="32"/>
          <w:szCs w:val="32"/>
        </w:rPr>
        <w:t>“For many materials (including most metals), the ratio of the current density</w:t>
      </w:r>
      <w:r>
        <w:rPr>
          <w:rFonts w:ascii="NewBaskervilleStd-Roman" w:hAnsi="NewBaskervilleStd-Roman"/>
          <w:color w:val="231F20"/>
          <w:sz w:val="32"/>
          <w:szCs w:val="32"/>
        </w:rPr>
        <w:t xml:space="preserve"> </w:t>
      </w:r>
      <w:r w:rsidRPr="004C3780">
        <w:rPr>
          <w:rFonts w:ascii="NewBaskervilleStd-Roman" w:hAnsi="NewBaskervilleStd-Roman"/>
          <w:color w:val="231F20"/>
          <w:sz w:val="32"/>
          <w:szCs w:val="32"/>
        </w:rPr>
        <w:t xml:space="preserve">to the electric field is a constant </w:t>
      </w:r>
      <w:r w:rsidRPr="004C3780">
        <w:rPr>
          <w:rFonts w:ascii="WWDOC01" w:hAnsi="WWDOC01"/>
          <w:color w:val="231F20"/>
          <w:sz w:val="32"/>
          <w:szCs w:val="32"/>
        </w:rPr>
        <w:t xml:space="preserve">s </w:t>
      </w:r>
      <w:r w:rsidRPr="004C3780">
        <w:rPr>
          <w:rFonts w:ascii="NewBaskervilleStd-Roman" w:hAnsi="NewBaskervilleStd-Roman"/>
          <w:color w:val="231F20"/>
          <w:sz w:val="32"/>
          <w:szCs w:val="32"/>
        </w:rPr>
        <w:t>that is independent of the electric field</w:t>
      </w:r>
      <w:r>
        <w:rPr>
          <w:rFonts w:ascii="NewBaskervilleStd-Roman" w:hAnsi="NewBaskervilleStd-Roman"/>
          <w:color w:val="231F20"/>
          <w:sz w:val="32"/>
          <w:szCs w:val="32"/>
        </w:rPr>
        <w:t xml:space="preserve"> </w:t>
      </w:r>
      <w:r w:rsidRPr="004C3780">
        <w:rPr>
          <w:rFonts w:ascii="NewBaskervilleStd-Roman" w:hAnsi="NewBaskervilleStd-Roman"/>
          <w:color w:val="231F20"/>
          <w:sz w:val="32"/>
          <w:szCs w:val="32"/>
        </w:rPr>
        <w:t>producing the current.”</w:t>
      </w:r>
    </w:p>
    <w:p w14:paraId="4D75D5F4" w14:textId="4533FD3E" w:rsidR="004C3780" w:rsidRDefault="00ED39F2" w:rsidP="006624A0">
      <w:pPr>
        <w:spacing w:after="0" w:line="240" w:lineRule="auto"/>
        <w:rPr>
          <w:rFonts w:ascii="NewBaskervilleStd-Roman" w:hAnsi="NewBaskervilleStd-Roman"/>
          <w:color w:val="231F20"/>
          <w:sz w:val="32"/>
          <w:szCs w:val="32"/>
        </w:rPr>
      </w:pPr>
      <w:r>
        <w:rPr>
          <w:noProof/>
          <w:sz w:val="32"/>
          <w:szCs w:val="32"/>
        </w:rPr>
        <mc:AlternateContent>
          <mc:Choice Requires="wpg">
            <w:drawing>
              <wp:anchor distT="0" distB="0" distL="114300" distR="114300" simplePos="0" relativeHeight="251662848" behindDoc="0" locked="0" layoutInCell="1" allowOverlap="1" wp14:anchorId="2060564A" wp14:editId="73128B83">
                <wp:simplePos x="0" y="0"/>
                <wp:positionH relativeFrom="column">
                  <wp:posOffset>161925</wp:posOffset>
                </wp:positionH>
                <wp:positionV relativeFrom="paragraph">
                  <wp:posOffset>217805</wp:posOffset>
                </wp:positionV>
                <wp:extent cx="942975" cy="1066800"/>
                <wp:effectExtent l="0" t="0" r="28575" b="19050"/>
                <wp:wrapNone/>
                <wp:docPr id="32" name="Group 32"/>
                <wp:cNvGraphicFramePr/>
                <a:graphic xmlns:a="http://schemas.openxmlformats.org/drawingml/2006/main">
                  <a:graphicData uri="http://schemas.microsoft.com/office/word/2010/wordprocessingGroup">
                    <wpg:wgp>
                      <wpg:cNvGrpSpPr/>
                      <wpg:grpSpPr>
                        <a:xfrm>
                          <a:off x="0" y="0"/>
                          <a:ext cx="942975" cy="1066800"/>
                          <a:chOff x="0" y="0"/>
                          <a:chExt cx="942975" cy="1066800"/>
                        </a:xfrm>
                      </wpg:grpSpPr>
                      <wps:wsp>
                        <wps:cNvPr id="25" name="Rectangle 25"/>
                        <wps:cNvSpPr/>
                        <wps:spPr>
                          <a:xfrm>
                            <a:off x="581025" y="190500"/>
                            <a:ext cx="45719"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447675" y="0"/>
                            <a:ext cx="45719"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flipH="1">
                            <a:off x="38100" y="304800"/>
                            <a:ext cx="35242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H="1">
                            <a:off x="0" y="333375"/>
                            <a:ext cx="38100" cy="685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28575" y="1028700"/>
                            <a:ext cx="857250" cy="19050"/>
                          </a:xfrm>
                          <a:prstGeom prst="line">
                            <a:avLst/>
                          </a:prstGeom>
                          <a:ln w="34925"/>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H="1">
                            <a:off x="904875" y="381000"/>
                            <a:ext cx="38100" cy="685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V="1">
                            <a:off x="657225" y="352425"/>
                            <a:ext cx="285750" cy="95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9D1367" id="Group 32" o:spid="_x0000_s1026" style="position:absolute;margin-left:12.75pt;margin-top:17.15pt;width:74.25pt;height:84pt;z-index:251662848" coordsize="9429,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">
                <v:rect id="Rectangle 25" o:spid="_x0000_s1027" style="position:absolute;left:5810;top:1905;width:457;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" fillcolor="#4f81bd [3204]" strokecolor="#243f60 [1604]" strokeweight="2pt"/>
                <v:rect id="Rectangle 26" o:spid="_x0000_s1028" style="position:absolute;left:4476;width:45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" fillcolor="#4f81bd [3204]" strokecolor="#243f60 [1604]" strokeweight="2pt"/>
                <v:line id="Straight Connector 27" o:spid="_x0000_s1029" style="position:absolute;flip:x;visibility:visible;mso-wrap-style:square" from="381,3048" to="3905,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" strokecolor="#4579b8 [3044]"/>
                <v:line id="Straight Connector 28" o:spid="_x0000_s1030" style="position:absolute;flip:x;visibility:visible;mso-wrap-style:square" from="0,3333" to="381,10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" strokecolor="#4579b8 [3044]"/>
                <v:line id="Straight Connector 29" o:spid="_x0000_s1031" style="position:absolute;visibility:visible;mso-wrap-style:square" from="285,10287" to="8858,10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" strokecolor="#4579b8 [3044]" strokeweight="2.75pt"/>
                <v:line id="Straight Connector 30" o:spid="_x0000_s1032" style="position:absolute;flip:x;visibility:visible;mso-wrap-style:square" from="9048,3810" to="9429,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" strokecolor="#4579b8 [3044]"/>
                <v:line id="Straight Connector 31" o:spid="_x0000_s1033" style="position:absolute;flip:y;visibility:visible;mso-wrap-style:square" from="6572,3524" to="942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" strokecolor="#4579b8 [3044]"/>
              </v:group>
            </w:pict>
          </mc:Fallback>
        </mc:AlternateContent>
      </w:r>
    </w:p>
    <w:p w14:paraId="2BF2F8CC" w14:textId="77777777" w:rsidR="00ED39F2" w:rsidRDefault="00ED39F2" w:rsidP="006624A0">
      <w:pPr>
        <w:spacing w:after="0" w:line="240" w:lineRule="auto"/>
        <w:rPr>
          <w:rFonts w:ascii="NewBaskervilleStd-Roman" w:hAnsi="NewBaskervilleStd-Roman"/>
          <w:color w:val="231F20"/>
          <w:sz w:val="32"/>
          <w:szCs w:val="32"/>
        </w:rPr>
      </w:pPr>
    </w:p>
    <w:p w14:paraId="55CCFD6C" w14:textId="44377DED" w:rsidR="00ED39F2" w:rsidRDefault="00ED39F2" w:rsidP="006624A0">
      <w:pPr>
        <w:spacing w:after="0" w:line="240" w:lineRule="auto"/>
        <w:rPr>
          <w:rFonts w:ascii="NewBaskervilleStd-Roman" w:hAnsi="NewBaskervilleStd-Roman"/>
          <w:color w:val="231F20"/>
          <w:sz w:val="32"/>
          <w:szCs w:val="32"/>
        </w:rPr>
      </w:pPr>
    </w:p>
    <w:p w14:paraId="3FA446EC" w14:textId="77777777" w:rsidR="00ED39F2" w:rsidRDefault="00ED39F2" w:rsidP="006624A0">
      <w:pPr>
        <w:spacing w:after="0" w:line="240" w:lineRule="auto"/>
        <w:rPr>
          <w:rFonts w:ascii="NewBaskervilleStd-Roman" w:hAnsi="NewBaskervilleStd-Roman"/>
          <w:color w:val="231F20"/>
          <w:sz w:val="32"/>
          <w:szCs w:val="32"/>
        </w:rPr>
      </w:pPr>
    </w:p>
    <w:p w14:paraId="11253AF9" w14:textId="5A3BDA56" w:rsidR="004C3780" w:rsidRPr="00E245A2" w:rsidRDefault="004C3780" w:rsidP="006624A0">
      <w:pPr>
        <w:spacing w:after="0" w:line="240" w:lineRule="auto"/>
        <w:rPr>
          <w:rFonts w:ascii="NewBaskervilleStd-Roman" w:hAnsi="NewBaskervilleStd-Roman"/>
          <w:color w:val="231F20"/>
          <w:sz w:val="32"/>
          <w:szCs w:val="32"/>
        </w:rPr>
      </w:pPr>
    </w:p>
    <w:p w14:paraId="36C4F2B3" w14:textId="77777777" w:rsidR="00ED39F2" w:rsidRDefault="00ED39F2" w:rsidP="006624A0">
      <w:pPr>
        <w:spacing w:after="0" w:line="240" w:lineRule="auto"/>
        <w:rPr>
          <w:sz w:val="32"/>
          <w:szCs w:val="32"/>
        </w:rPr>
      </w:pPr>
    </w:p>
    <w:p w14:paraId="7548DD81" w14:textId="768711DB" w:rsidR="00E245A2" w:rsidRDefault="004C3780" w:rsidP="006624A0">
      <w:pPr>
        <w:spacing w:after="0" w:line="240" w:lineRule="auto"/>
        <w:rPr>
          <w:sz w:val="32"/>
          <w:szCs w:val="32"/>
        </w:rPr>
      </w:pPr>
      <w:r>
        <w:rPr>
          <w:sz w:val="32"/>
          <w:szCs w:val="32"/>
        </w:rPr>
        <w:t>Other form of Ohm’s law:</w:t>
      </w:r>
    </w:p>
    <w:p w14:paraId="3FB19A52" w14:textId="725AB3F6" w:rsidR="004C3780" w:rsidRDefault="004C3780" w:rsidP="006624A0">
      <w:pPr>
        <w:spacing w:after="0" w:line="240" w:lineRule="auto"/>
        <w:rPr>
          <w:sz w:val="32"/>
          <w:szCs w:val="32"/>
        </w:rPr>
      </w:pPr>
      <w:r>
        <w:rPr>
          <w:sz w:val="32"/>
          <w:szCs w:val="32"/>
        </w:rPr>
        <w:t xml:space="preserve">       V = IR</w:t>
      </w:r>
    </w:p>
    <w:p w14:paraId="360A43CD" w14:textId="5C542691" w:rsidR="004C3780" w:rsidRDefault="004C3780" w:rsidP="006624A0">
      <w:pPr>
        <w:spacing w:after="0" w:line="240" w:lineRule="auto"/>
        <w:rPr>
          <w:sz w:val="32"/>
          <w:szCs w:val="32"/>
        </w:rPr>
      </w:pPr>
      <w:r>
        <w:rPr>
          <w:sz w:val="32"/>
          <w:szCs w:val="32"/>
        </w:rPr>
        <w:t>where I is current and V is voltage. the constant R is called “resistance”</w:t>
      </w:r>
    </w:p>
    <w:p w14:paraId="235866CA" w14:textId="07A56CBF" w:rsidR="004C3780" w:rsidRDefault="004C3780" w:rsidP="006624A0">
      <w:pPr>
        <w:spacing w:after="0" w:line="240" w:lineRule="auto"/>
        <w:rPr>
          <w:sz w:val="32"/>
          <w:szCs w:val="32"/>
        </w:rPr>
      </w:pPr>
    </w:p>
    <w:p w14:paraId="2AABBC77" w14:textId="7D18C552" w:rsidR="004C3780" w:rsidRDefault="00ED39F2" w:rsidP="006624A0">
      <w:pPr>
        <w:spacing w:after="0" w:line="240" w:lineRule="auto"/>
        <w:rPr>
          <w:sz w:val="32"/>
          <w:szCs w:val="32"/>
        </w:rPr>
      </w:pPr>
      <w:r>
        <w:rPr>
          <w:noProof/>
        </w:rPr>
        <w:drawing>
          <wp:inline distT="0" distB="0" distL="0" distR="0" wp14:anchorId="139C69B2" wp14:editId="2CC5493B">
            <wp:extent cx="1466850" cy="148667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71928" cy="1491818"/>
                    </a:xfrm>
                    <a:prstGeom prst="rect">
                      <a:avLst/>
                    </a:prstGeom>
                  </pic:spPr>
                </pic:pic>
              </a:graphicData>
            </a:graphic>
          </wp:inline>
        </w:drawing>
      </w:r>
      <w:r>
        <w:rPr>
          <w:noProof/>
        </w:rPr>
        <w:drawing>
          <wp:inline distT="0" distB="0" distL="0" distR="0" wp14:anchorId="68275FE3" wp14:editId="052BD1B5">
            <wp:extent cx="2565464" cy="638175"/>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80939" cy="642025"/>
                    </a:xfrm>
                    <a:prstGeom prst="rect">
                      <a:avLst/>
                    </a:prstGeom>
                  </pic:spPr>
                </pic:pic>
              </a:graphicData>
            </a:graphic>
          </wp:inline>
        </w:drawing>
      </w:r>
    </w:p>
    <w:p w14:paraId="3A56E050" w14:textId="77777777" w:rsidR="00ED39F2" w:rsidRDefault="00ED39F2" w:rsidP="006624A0">
      <w:pPr>
        <w:spacing w:after="0" w:line="240" w:lineRule="auto"/>
        <w:rPr>
          <w:sz w:val="32"/>
          <w:szCs w:val="32"/>
        </w:rPr>
      </w:pPr>
    </w:p>
    <w:p w14:paraId="0F46EB7B" w14:textId="6139854D" w:rsidR="00ED39F2" w:rsidRDefault="00ED39F2" w:rsidP="006624A0">
      <w:pPr>
        <w:spacing w:after="0" w:line="240" w:lineRule="auto"/>
        <w:rPr>
          <w:sz w:val="32"/>
          <w:szCs w:val="32"/>
        </w:rPr>
      </w:pPr>
      <w:r>
        <w:rPr>
          <w:noProof/>
        </w:rPr>
        <w:lastRenderedPageBreak/>
        <w:drawing>
          <wp:inline distT="0" distB="0" distL="0" distR="0" wp14:anchorId="08081AAD" wp14:editId="39F40390">
            <wp:extent cx="1028700" cy="2000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28700" cy="200025"/>
                    </a:xfrm>
                    <a:prstGeom prst="rect">
                      <a:avLst/>
                    </a:prstGeom>
                  </pic:spPr>
                </pic:pic>
              </a:graphicData>
            </a:graphic>
          </wp:inline>
        </w:drawing>
      </w:r>
    </w:p>
    <w:p w14:paraId="76BBBA94" w14:textId="75BD315B" w:rsidR="00ED39F2" w:rsidRDefault="00ED39F2" w:rsidP="006624A0">
      <w:pPr>
        <w:spacing w:after="0" w:line="240" w:lineRule="auto"/>
        <w:rPr>
          <w:sz w:val="32"/>
          <w:szCs w:val="32"/>
        </w:rPr>
      </w:pPr>
      <w:r>
        <w:rPr>
          <w:noProof/>
        </w:rPr>
        <w:drawing>
          <wp:inline distT="0" distB="0" distL="0" distR="0" wp14:anchorId="454BE3C0" wp14:editId="0B6D28A6">
            <wp:extent cx="62865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8650" cy="228600"/>
                    </a:xfrm>
                    <a:prstGeom prst="rect">
                      <a:avLst/>
                    </a:prstGeom>
                  </pic:spPr>
                </pic:pic>
              </a:graphicData>
            </a:graphic>
          </wp:inline>
        </w:drawing>
      </w:r>
    </w:p>
    <w:p w14:paraId="761B7414" w14:textId="0037B2FB" w:rsidR="00ED39F2" w:rsidRDefault="00ED39F2" w:rsidP="006624A0">
      <w:pPr>
        <w:spacing w:after="0" w:line="240" w:lineRule="auto"/>
        <w:rPr>
          <w:sz w:val="32"/>
          <w:szCs w:val="32"/>
        </w:rPr>
      </w:pPr>
      <w:r>
        <w:rPr>
          <w:noProof/>
        </w:rPr>
        <w:drawing>
          <wp:inline distT="0" distB="0" distL="0" distR="0" wp14:anchorId="432E9996" wp14:editId="6DC6D71F">
            <wp:extent cx="771525" cy="4667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71525" cy="466725"/>
                    </a:xfrm>
                    <a:prstGeom prst="rect">
                      <a:avLst/>
                    </a:prstGeom>
                  </pic:spPr>
                </pic:pic>
              </a:graphicData>
            </a:graphic>
          </wp:inline>
        </w:drawing>
      </w:r>
    </w:p>
    <w:p w14:paraId="73D9FE41" w14:textId="2AD292F4" w:rsidR="00ED39F2" w:rsidRPr="00ED39F2" w:rsidRDefault="00ED39F2" w:rsidP="006624A0">
      <w:pPr>
        <w:spacing w:after="0" w:line="240" w:lineRule="auto"/>
        <w:rPr>
          <w:noProof/>
          <w:sz w:val="32"/>
          <w:szCs w:val="32"/>
        </w:rPr>
      </w:pPr>
      <w:r>
        <w:rPr>
          <w:noProof/>
        </w:rPr>
        <w:t xml:space="preserve"> </w:t>
      </w:r>
      <w:r w:rsidRPr="00ED39F2">
        <w:rPr>
          <w:noProof/>
          <w:sz w:val="32"/>
          <w:szCs w:val="32"/>
        </w:rPr>
        <w:t xml:space="preserve">       Since J  = I/A</w:t>
      </w:r>
    </w:p>
    <w:p w14:paraId="642706FA" w14:textId="220A9AA2" w:rsidR="00ED39F2" w:rsidRDefault="00ED39F2" w:rsidP="006624A0">
      <w:pPr>
        <w:spacing w:after="0" w:line="240" w:lineRule="auto"/>
        <w:rPr>
          <w:sz w:val="32"/>
          <w:szCs w:val="32"/>
        </w:rPr>
      </w:pPr>
      <w:r>
        <w:rPr>
          <w:noProof/>
        </w:rPr>
        <w:drawing>
          <wp:inline distT="0" distB="0" distL="0" distR="0" wp14:anchorId="4C5A0B40" wp14:editId="0B7285F5">
            <wp:extent cx="2732368" cy="6667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35757" cy="667577"/>
                    </a:xfrm>
                    <a:prstGeom prst="rect">
                      <a:avLst/>
                    </a:prstGeom>
                  </pic:spPr>
                </pic:pic>
              </a:graphicData>
            </a:graphic>
          </wp:inline>
        </w:drawing>
      </w:r>
    </w:p>
    <w:p w14:paraId="1928E9FC" w14:textId="54E790E9" w:rsidR="00ED39F2" w:rsidRDefault="00ED39F2" w:rsidP="006624A0">
      <w:pPr>
        <w:spacing w:after="0" w:line="240" w:lineRule="auto"/>
        <w:rPr>
          <w:sz w:val="32"/>
          <w:szCs w:val="32"/>
        </w:rPr>
      </w:pPr>
      <w:r>
        <w:rPr>
          <w:noProof/>
        </w:rPr>
        <w:drawing>
          <wp:inline distT="0" distB="0" distL="0" distR="0" wp14:anchorId="52AF0C77" wp14:editId="1FAA7610">
            <wp:extent cx="1233311" cy="438150"/>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38783" cy="440094"/>
                    </a:xfrm>
                    <a:prstGeom prst="rect">
                      <a:avLst/>
                    </a:prstGeom>
                  </pic:spPr>
                </pic:pic>
              </a:graphicData>
            </a:graphic>
          </wp:inline>
        </w:drawing>
      </w:r>
    </w:p>
    <w:p w14:paraId="3F146FFF" w14:textId="3ADF4472" w:rsidR="00ED39F2" w:rsidRDefault="00ED39F2" w:rsidP="006624A0">
      <w:pPr>
        <w:spacing w:after="0" w:line="240" w:lineRule="auto"/>
        <w:rPr>
          <w:sz w:val="32"/>
          <w:szCs w:val="32"/>
        </w:rPr>
      </w:pPr>
      <w:r>
        <w:rPr>
          <w:sz w:val="32"/>
          <w:szCs w:val="32"/>
        </w:rPr>
        <w:t>R is called “resistance”</w:t>
      </w:r>
    </w:p>
    <w:p w14:paraId="22519B63" w14:textId="77B01E04" w:rsidR="00ED39F2" w:rsidRDefault="00ED39F2" w:rsidP="006624A0">
      <w:pPr>
        <w:spacing w:after="0" w:line="240" w:lineRule="auto"/>
        <w:rPr>
          <w:sz w:val="32"/>
          <w:szCs w:val="32"/>
        </w:rPr>
      </w:pPr>
      <w:r>
        <w:rPr>
          <w:sz w:val="32"/>
          <w:szCs w:val="32"/>
        </w:rPr>
        <w:t xml:space="preserve">We define resistance R as : </w:t>
      </w:r>
      <w:r w:rsidRPr="00ED39F2">
        <w:rPr>
          <w:sz w:val="36"/>
          <w:szCs w:val="36"/>
        </w:rPr>
        <w:t xml:space="preserve">R = </w:t>
      </w:r>
      <w:r w:rsidRPr="00ED39F2">
        <w:rPr>
          <w:rFonts w:cstheme="minorHAnsi"/>
          <w:sz w:val="36"/>
          <w:szCs w:val="36"/>
        </w:rPr>
        <w:t>Δ</w:t>
      </w:r>
      <w:r w:rsidRPr="00ED39F2">
        <w:rPr>
          <w:sz w:val="36"/>
          <w:szCs w:val="36"/>
        </w:rPr>
        <w:t>V /I</w:t>
      </w:r>
    </w:p>
    <w:p w14:paraId="0B99281F" w14:textId="77777777" w:rsidR="00ED39F2" w:rsidRDefault="00ED39F2" w:rsidP="006624A0">
      <w:pPr>
        <w:spacing w:after="0" w:line="240" w:lineRule="auto"/>
        <w:rPr>
          <w:sz w:val="32"/>
          <w:szCs w:val="32"/>
        </w:rPr>
      </w:pPr>
    </w:p>
    <w:p w14:paraId="7E3B1A4D" w14:textId="44D8A8DE" w:rsidR="00ED39F2" w:rsidRDefault="002F2B39" w:rsidP="006624A0">
      <w:pPr>
        <w:spacing w:after="0" w:line="240" w:lineRule="auto"/>
        <w:rPr>
          <w:sz w:val="32"/>
          <w:szCs w:val="32"/>
        </w:rPr>
      </w:pPr>
      <w:r>
        <w:rPr>
          <w:sz w:val="32"/>
          <w:szCs w:val="32"/>
        </w:rPr>
        <w:t xml:space="preserve">SI unit of current: </w:t>
      </w:r>
      <w:r w:rsidR="00DF652F">
        <w:rPr>
          <w:sz w:val="32"/>
          <w:szCs w:val="32"/>
        </w:rPr>
        <w:t>1</w:t>
      </w:r>
      <w:r>
        <w:rPr>
          <w:sz w:val="32"/>
          <w:szCs w:val="32"/>
        </w:rPr>
        <w:t xml:space="preserve"> </w:t>
      </w:r>
      <w:r w:rsidR="00DF652F">
        <w:rPr>
          <w:sz w:val="32"/>
          <w:szCs w:val="32"/>
        </w:rPr>
        <w:t>Ohm =1 Volt / 1Amper</w:t>
      </w:r>
    </w:p>
    <w:p w14:paraId="46D31601" w14:textId="2AFFF789" w:rsidR="00DF652F" w:rsidRDefault="00DF652F" w:rsidP="006624A0">
      <w:pPr>
        <w:spacing w:after="0" w:line="240" w:lineRule="auto"/>
        <w:rPr>
          <w:sz w:val="32"/>
          <w:szCs w:val="32"/>
        </w:rPr>
      </w:pPr>
    </w:p>
    <w:p w14:paraId="38C80E13" w14:textId="2EF565A3" w:rsidR="00DF652F" w:rsidRDefault="00DF652F" w:rsidP="006624A0">
      <w:pPr>
        <w:spacing w:after="0" w:line="240" w:lineRule="auto"/>
        <w:rPr>
          <w:sz w:val="32"/>
          <w:szCs w:val="32"/>
        </w:rPr>
      </w:pPr>
      <w:r>
        <w:rPr>
          <w:sz w:val="32"/>
          <w:szCs w:val="32"/>
        </w:rPr>
        <w:t>definition of resistivity:</w:t>
      </w:r>
    </w:p>
    <w:p w14:paraId="1748F91B" w14:textId="682D268C" w:rsidR="00DF652F" w:rsidRDefault="00DF652F" w:rsidP="006624A0">
      <w:pPr>
        <w:spacing w:after="0" w:line="240" w:lineRule="auto"/>
        <w:rPr>
          <w:sz w:val="32"/>
          <w:szCs w:val="32"/>
        </w:rPr>
      </w:pPr>
      <w:r>
        <w:rPr>
          <w:noProof/>
        </w:rPr>
        <w:drawing>
          <wp:inline distT="0" distB="0" distL="0" distR="0" wp14:anchorId="272CB1E9" wp14:editId="0135A25E">
            <wp:extent cx="4140398" cy="6191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46993" cy="620111"/>
                    </a:xfrm>
                    <a:prstGeom prst="rect">
                      <a:avLst/>
                    </a:prstGeom>
                  </pic:spPr>
                </pic:pic>
              </a:graphicData>
            </a:graphic>
          </wp:inline>
        </w:drawing>
      </w:r>
    </w:p>
    <w:p w14:paraId="41CC232E" w14:textId="01A2B11E" w:rsidR="00DF652F" w:rsidRDefault="00DF652F" w:rsidP="006624A0">
      <w:pPr>
        <w:spacing w:after="0" w:line="240" w:lineRule="auto"/>
        <w:rPr>
          <w:sz w:val="32"/>
          <w:szCs w:val="32"/>
        </w:rPr>
      </w:pPr>
    </w:p>
    <w:p w14:paraId="59716B85" w14:textId="6B2B2100" w:rsidR="00DF652F" w:rsidRDefault="00CE00AE" w:rsidP="006624A0">
      <w:pPr>
        <w:spacing w:after="0" w:line="240" w:lineRule="auto"/>
        <w:rPr>
          <w:sz w:val="32"/>
          <w:szCs w:val="32"/>
        </w:rPr>
      </w:pPr>
      <w:r>
        <w:rPr>
          <w:sz w:val="32"/>
          <w:szCs w:val="32"/>
        </w:rPr>
        <w:t>SI unit of resistivity : ohm m</w:t>
      </w:r>
    </w:p>
    <w:p w14:paraId="709DDD5B" w14:textId="7341DCAC" w:rsidR="00CE00AE" w:rsidRDefault="00CE00AE" w:rsidP="006624A0">
      <w:pPr>
        <w:spacing w:after="0" w:line="240" w:lineRule="auto"/>
        <w:rPr>
          <w:sz w:val="32"/>
          <w:szCs w:val="32"/>
        </w:rPr>
      </w:pPr>
    </w:p>
    <w:p w14:paraId="40BBB2FD" w14:textId="5D923CF2" w:rsidR="00CE00AE" w:rsidRDefault="00CE00AE" w:rsidP="006624A0">
      <w:pPr>
        <w:spacing w:after="0" w:line="240" w:lineRule="auto"/>
        <w:rPr>
          <w:sz w:val="32"/>
          <w:szCs w:val="32"/>
        </w:rPr>
      </w:pPr>
      <w:r>
        <w:rPr>
          <w:sz w:val="32"/>
          <w:szCs w:val="32"/>
        </w:rPr>
        <w:t>from the formula above:</w:t>
      </w:r>
    </w:p>
    <w:p w14:paraId="4E390B52" w14:textId="2067B876" w:rsidR="00CE00AE" w:rsidRDefault="00CE00AE" w:rsidP="006624A0">
      <w:pPr>
        <w:spacing w:after="0" w:line="240" w:lineRule="auto"/>
        <w:rPr>
          <w:sz w:val="32"/>
          <w:szCs w:val="32"/>
        </w:rPr>
      </w:pPr>
      <w:r>
        <w:rPr>
          <w:noProof/>
        </w:rPr>
        <w:drawing>
          <wp:inline distT="0" distB="0" distL="0" distR="0" wp14:anchorId="03DEE7F6" wp14:editId="1A85F72A">
            <wp:extent cx="4431166" cy="74295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34049" cy="743433"/>
                    </a:xfrm>
                    <a:prstGeom prst="rect">
                      <a:avLst/>
                    </a:prstGeom>
                  </pic:spPr>
                </pic:pic>
              </a:graphicData>
            </a:graphic>
          </wp:inline>
        </w:drawing>
      </w:r>
    </w:p>
    <w:p w14:paraId="461C552B" w14:textId="0B81394F" w:rsidR="00CE00AE" w:rsidRDefault="00B80C2D" w:rsidP="006624A0">
      <w:pPr>
        <w:spacing w:after="0" w:line="240" w:lineRule="auto"/>
        <w:rPr>
          <w:rFonts w:ascii="NewBaskervilleStd-Roman" w:hAnsi="NewBaskervilleStd-Roman"/>
          <w:color w:val="231F20"/>
          <w:sz w:val="32"/>
          <w:szCs w:val="32"/>
        </w:rPr>
      </w:pPr>
      <w:r w:rsidRPr="00B80C2D">
        <w:rPr>
          <w:rFonts w:ascii="NewBaskervilleStd-Roman" w:hAnsi="NewBaskervilleStd-Roman"/>
          <w:color w:val="231F20"/>
          <w:sz w:val="32"/>
          <w:szCs w:val="32"/>
        </w:rPr>
        <w:t>Equation 27.10 shows that the resistance of a given cylindrical conductor such as a</w:t>
      </w:r>
      <w:r>
        <w:rPr>
          <w:rFonts w:ascii="NewBaskervilleStd-Roman" w:hAnsi="NewBaskervilleStd-Roman"/>
          <w:color w:val="231F20"/>
          <w:sz w:val="32"/>
          <w:szCs w:val="32"/>
        </w:rPr>
        <w:t xml:space="preserve"> </w:t>
      </w:r>
      <w:r w:rsidRPr="00B80C2D">
        <w:rPr>
          <w:rFonts w:ascii="NewBaskervilleStd-Roman" w:hAnsi="NewBaskervilleStd-Roman"/>
          <w:color w:val="231F20"/>
          <w:sz w:val="32"/>
          <w:szCs w:val="32"/>
        </w:rPr>
        <w:t>wire is proportional to its length and inversely proportional to its cross-sectional area</w:t>
      </w:r>
    </w:p>
    <w:p w14:paraId="7780344F" w14:textId="0C71E870" w:rsidR="00B80C2D" w:rsidRDefault="00B80C2D" w:rsidP="006624A0">
      <w:pPr>
        <w:spacing w:after="0" w:line="240" w:lineRule="auto"/>
        <w:rPr>
          <w:sz w:val="32"/>
          <w:szCs w:val="32"/>
        </w:rPr>
      </w:pPr>
    </w:p>
    <w:p w14:paraId="08EEC49E" w14:textId="4F401923" w:rsidR="00E92ABF" w:rsidRDefault="00843044" w:rsidP="006624A0">
      <w:pPr>
        <w:spacing w:after="0" w:line="240" w:lineRule="auto"/>
        <w:rPr>
          <w:noProof/>
        </w:rPr>
      </w:pPr>
      <w:r>
        <w:rPr>
          <w:noProof/>
        </w:rPr>
        <w:lastRenderedPageBreak/>
        <w:drawing>
          <wp:inline distT="0" distB="0" distL="0" distR="0" wp14:anchorId="2C4F4AB3" wp14:editId="78F19083">
            <wp:extent cx="1619250" cy="1400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19250" cy="1400175"/>
                    </a:xfrm>
                    <a:prstGeom prst="rect">
                      <a:avLst/>
                    </a:prstGeom>
                  </pic:spPr>
                </pic:pic>
              </a:graphicData>
            </a:graphic>
          </wp:inline>
        </w:drawing>
      </w:r>
      <w:r w:rsidR="001A181F">
        <w:rPr>
          <w:noProof/>
        </w:rPr>
        <w:t xml:space="preserve">     </w:t>
      </w:r>
      <w:r w:rsidR="001A181F">
        <w:rPr>
          <w:noProof/>
        </w:rPr>
        <w:drawing>
          <wp:inline distT="0" distB="0" distL="0" distR="0" wp14:anchorId="75801287" wp14:editId="4D53BDD4">
            <wp:extent cx="1695450" cy="1485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95450" cy="1485900"/>
                    </a:xfrm>
                    <a:prstGeom prst="rect">
                      <a:avLst/>
                    </a:prstGeom>
                  </pic:spPr>
                </pic:pic>
              </a:graphicData>
            </a:graphic>
          </wp:inline>
        </w:drawing>
      </w:r>
    </w:p>
    <w:p w14:paraId="69114322" w14:textId="752DE7B0" w:rsidR="001A181F" w:rsidRPr="001A181F" w:rsidRDefault="001A181F" w:rsidP="006624A0">
      <w:pPr>
        <w:spacing w:after="0" w:line="240" w:lineRule="auto"/>
        <w:rPr>
          <w:rFonts w:ascii="NewBaskervilleStd-Roman" w:hAnsi="NewBaskervilleStd-Roman"/>
          <w:color w:val="231F20"/>
          <w:sz w:val="32"/>
          <w:szCs w:val="32"/>
        </w:rPr>
      </w:pPr>
      <w:r w:rsidRPr="001A181F">
        <w:rPr>
          <w:rFonts w:ascii="RotisSansSerifStd-ExtraBold" w:hAnsi="RotisSansSerifStd-ExtraBold"/>
          <w:b/>
          <w:bCs/>
          <w:color w:val="1768B4"/>
          <w:sz w:val="32"/>
          <w:szCs w:val="32"/>
        </w:rPr>
        <w:t xml:space="preserve">Figure 27.7 </w:t>
      </w:r>
      <w:r w:rsidRPr="001A181F">
        <w:rPr>
          <w:rFonts w:ascii="NewBaskervilleStd-Roman" w:hAnsi="NewBaskervilleStd-Roman"/>
          <w:color w:val="231F20"/>
          <w:sz w:val="32"/>
          <w:szCs w:val="32"/>
        </w:rPr>
        <w:t>(a) The current– potential difference curve for an ohmic material. The curve is linear, and the slope is equal to</w:t>
      </w:r>
      <w:r w:rsidRPr="001A181F">
        <w:rPr>
          <w:rFonts w:ascii="NewBaskervilleStd-Roman" w:hAnsi="NewBaskervilleStd-Roman"/>
          <w:color w:val="231F20"/>
          <w:sz w:val="32"/>
          <w:szCs w:val="32"/>
        </w:rPr>
        <w:br/>
        <w:t>the inverse of the resistance of the conductor. (b) A nonlinear current–potential difference curve for a junction diode. This</w:t>
      </w:r>
      <w:r w:rsidRPr="001A181F">
        <w:rPr>
          <w:rFonts w:ascii="NewBaskervilleStd-Roman" w:hAnsi="NewBaskervilleStd-Roman"/>
          <w:color w:val="231F20"/>
          <w:sz w:val="32"/>
          <w:szCs w:val="32"/>
        </w:rPr>
        <w:br/>
        <w:t>device does not obey Ohm’s law</w:t>
      </w:r>
    </w:p>
    <w:p w14:paraId="77CA1794" w14:textId="77777777" w:rsidR="001A181F" w:rsidRDefault="001A181F" w:rsidP="006624A0">
      <w:pPr>
        <w:spacing w:after="0" w:line="240" w:lineRule="auto"/>
        <w:rPr>
          <w:rFonts w:ascii="NewBaskervilleStd-Roman" w:hAnsi="NewBaskervilleStd-Roman"/>
          <w:color w:val="231F20"/>
          <w:sz w:val="20"/>
          <w:szCs w:val="20"/>
        </w:rPr>
      </w:pPr>
    </w:p>
    <w:p w14:paraId="7D1E4D16" w14:textId="1400A517" w:rsidR="001A181F" w:rsidRPr="001A181F" w:rsidRDefault="001A181F" w:rsidP="006624A0">
      <w:pPr>
        <w:spacing w:after="0" w:line="240" w:lineRule="auto"/>
        <w:rPr>
          <w:rFonts w:ascii="NewBaskervilleStd-Roman" w:hAnsi="NewBaskervilleStd-Roman"/>
          <w:color w:val="231F20"/>
          <w:sz w:val="32"/>
          <w:szCs w:val="32"/>
        </w:rPr>
      </w:pPr>
      <w:r w:rsidRPr="001A181F">
        <w:rPr>
          <w:rFonts w:ascii="NewBaskervilleStd-Roman" w:hAnsi="NewBaskervilleStd-Roman"/>
          <w:color w:val="231F20"/>
          <w:sz w:val="32"/>
          <w:szCs w:val="32"/>
        </w:rPr>
        <w:t xml:space="preserve">semiconducting device with nonlinear </w:t>
      </w:r>
      <w:r w:rsidRPr="001A181F">
        <w:rPr>
          <w:rFonts w:ascii="NewBaskervilleStd-Italic" w:hAnsi="NewBaskervilleStd-Italic"/>
          <w:i/>
          <w:iCs/>
          <w:color w:val="231F20"/>
          <w:sz w:val="32"/>
          <w:szCs w:val="32"/>
        </w:rPr>
        <w:t>I</w:t>
      </w:r>
      <w:r w:rsidRPr="001A181F">
        <w:rPr>
          <w:rFonts w:ascii="NewBaskervilleStd-Roman" w:hAnsi="NewBaskervilleStd-Roman"/>
          <w:color w:val="231F20"/>
          <w:sz w:val="32"/>
          <w:szCs w:val="32"/>
        </w:rPr>
        <w:t>-versus-</w:t>
      </w:r>
      <w:r w:rsidRPr="001A181F">
        <w:rPr>
          <w:rFonts w:ascii="WWDOC01" w:hAnsi="WWDOC01"/>
          <w:color w:val="231F20"/>
          <w:sz w:val="32"/>
          <w:szCs w:val="32"/>
        </w:rPr>
        <w:t>D</w:t>
      </w:r>
      <w:r w:rsidRPr="001A181F">
        <w:rPr>
          <w:rFonts w:ascii="NewBaskervilleStd-Italic" w:hAnsi="NewBaskervilleStd-Italic"/>
          <w:i/>
          <w:iCs/>
          <w:color w:val="231F20"/>
          <w:sz w:val="32"/>
          <w:szCs w:val="32"/>
        </w:rPr>
        <w:t xml:space="preserve">V </w:t>
      </w:r>
      <w:r w:rsidRPr="001A181F">
        <w:rPr>
          <w:rFonts w:ascii="NewBaskervilleStd-Roman" w:hAnsi="NewBaskervilleStd-Roman"/>
          <w:color w:val="231F20"/>
          <w:sz w:val="32"/>
          <w:szCs w:val="32"/>
        </w:rPr>
        <w:t xml:space="preserve">characteristics is the </w:t>
      </w:r>
      <w:r w:rsidRPr="001A181F">
        <w:rPr>
          <w:rFonts w:ascii="NewBaskervilleStd-Italic" w:hAnsi="NewBaskervilleStd-Italic"/>
          <w:i/>
          <w:iCs/>
          <w:color w:val="231F20"/>
          <w:sz w:val="32"/>
          <w:szCs w:val="32"/>
        </w:rPr>
        <w:t>junction diode</w:t>
      </w:r>
      <w:r w:rsidRPr="001A181F">
        <w:rPr>
          <w:rFonts w:ascii="NewBaskervilleStd-Italic" w:hAnsi="NewBaskervilleStd-Italic"/>
          <w:i/>
          <w:iCs/>
          <w:color w:val="231F20"/>
          <w:sz w:val="32"/>
          <w:szCs w:val="32"/>
        </w:rPr>
        <w:br/>
      </w:r>
      <w:r w:rsidRPr="001A181F">
        <w:rPr>
          <w:rFonts w:ascii="NewBaskervilleStd-Roman" w:hAnsi="NewBaskervilleStd-Roman"/>
          <w:color w:val="231F20"/>
          <w:sz w:val="32"/>
          <w:szCs w:val="32"/>
        </w:rPr>
        <w:t>(Fig. 27.7b)</w:t>
      </w:r>
    </w:p>
    <w:p w14:paraId="671CC13E" w14:textId="77777777" w:rsidR="001A181F" w:rsidRDefault="001A181F" w:rsidP="006624A0">
      <w:pPr>
        <w:spacing w:after="0" w:line="240" w:lineRule="auto"/>
        <w:rPr>
          <w:noProof/>
        </w:rPr>
      </w:pPr>
    </w:p>
    <w:p w14:paraId="3B1DED30" w14:textId="396D3718" w:rsidR="001A181F" w:rsidRDefault="001A181F" w:rsidP="006624A0">
      <w:pPr>
        <w:spacing w:after="0" w:line="240" w:lineRule="auto"/>
        <w:rPr>
          <w:sz w:val="32"/>
          <w:szCs w:val="32"/>
        </w:rPr>
      </w:pPr>
      <w:r>
        <w:rPr>
          <w:noProof/>
        </w:rPr>
        <w:drawing>
          <wp:inline distT="0" distB="0" distL="0" distR="0" wp14:anchorId="408B1405" wp14:editId="328BD4BD">
            <wp:extent cx="4343400" cy="34766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43400" cy="3476625"/>
                    </a:xfrm>
                    <a:prstGeom prst="rect">
                      <a:avLst/>
                    </a:prstGeom>
                  </pic:spPr>
                </pic:pic>
              </a:graphicData>
            </a:graphic>
          </wp:inline>
        </w:drawing>
      </w:r>
    </w:p>
    <w:p w14:paraId="2DE764CB" w14:textId="1136DB46" w:rsidR="001A181F" w:rsidRDefault="001A181F" w:rsidP="006624A0">
      <w:pPr>
        <w:spacing w:after="0" w:line="240" w:lineRule="auto"/>
        <w:rPr>
          <w:sz w:val="32"/>
          <w:szCs w:val="32"/>
        </w:rPr>
      </w:pPr>
    </w:p>
    <w:p w14:paraId="149867A7" w14:textId="77777777" w:rsidR="001A181F" w:rsidRDefault="001A181F" w:rsidP="006624A0">
      <w:pPr>
        <w:spacing w:after="0" w:line="240" w:lineRule="auto"/>
        <w:rPr>
          <w:sz w:val="32"/>
          <w:szCs w:val="32"/>
        </w:rPr>
      </w:pPr>
    </w:p>
    <w:p w14:paraId="1B36412F" w14:textId="77777777" w:rsidR="001A181F" w:rsidRDefault="001A181F" w:rsidP="006624A0">
      <w:pPr>
        <w:spacing w:after="0" w:line="240" w:lineRule="auto"/>
        <w:rPr>
          <w:sz w:val="32"/>
          <w:szCs w:val="32"/>
        </w:rPr>
      </w:pPr>
    </w:p>
    <w:p w14:paraId="4B823199" w14:textId="77777777" w:rsidR="001A181F" w:rsidRDefault="001A181F" w:rsidP="006624A0">
      <w:pPr>
        <w:spacing w:after="0" w:line="240" w:lineRule="auto"/>
        <w:rPr>
          <w:sz w:val="32"/>
          <w:szCs w:val="32"/>
        </w:rPr>
      </w:pPr>
    </w:p>
    <w:p w14:paraId="3FA6A6E7" w14:textId="77777777" w:rsidR="001A181F" w:rsidRDefault="001A181F" w:rsidP="006624A0">
      <w:pPr>
        <w:spacing w:after="0" w:line="240" w:lineRule="auto"/>
        <w:rPr>
          <w:sz w:val="32"/>
          <w:szCs w:val="32"/>
        </w:rPr>
      </w:pPr>
    </w:p>
    <w:p w14:paraId="0086D258" w14:textId="5CB5A5CE" w:rsidR="001A181F" w:rsidRDefault="001A181F" w:rsidP="006624A0">
      <w:pPr>
        <w:spacing w:after="0" w:line="240" w:lineRule="auto"/>
        <w:rPr>
          <w:sz w:val="32"/>
          <w:szCs w:val="32"/>
        </w:rPr>
      </w:pPr>
      <w:r>
        <w:rPr>
          <w:noProof/>
        </w:rPr>
        <w:drawing>
          <wp:inline distT="0" distB="0" distL="0" distR="0" wp14:anchorId="4D0AAD73" wp14:editId="2DACEB19">
            <wp:extent cx="1190625" cy="2381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190625" cy="238125"/>
                    </a:xfrm>
                    <a:prstGeom prst="rect">
                      <a:avLst/>
                    </a:prstGeom>
                  </pic:spPr>
                </pic:pic>
              </a:graphicData>
            </a:graphic>
          </wp:inline>
        </w:drawing>
      </w:r>
    </w:p>
    <w:p w14:paraId="3DBB1C11" w14:textId="775DC84D" w:rsidR="001A181F" w:rsidRDefault="001A181F" w:rsidP="006624A0">
      <w:pPr>
        <w:spacing w:after="0" w:line="240" w:lineRule="auto"/>
        <w:rPr>
          <w:rFonts w:ascii="NewBaskervilleStd-Roman" w:hAnsi="NewBaskervilleStd-Roman"/>
          <w:color w:val="231F20"/>
          <w:sz w:val="32"/>
          <w:szCs w:val="32"/>
        </w:rPr>
      </w:pPr>
      <w:r w:rsidRPr="001A181F">
        <w:rPr>
          <w:rFonts w:ascii="NewBaskervilleStd-Roman" w:hAnsi="NewBaskervilleStd-Roman"/>
          <w:color w:val="231F20"/>
          <w:sz w:val="32"/>
          <w:szCs w:val="32"/>
        </w:rPr>
        <w:t xml:space="preserve">A cylindrical wire has a radius </w:t>
      </w:r>
      <w:r w:rsidRPr="001A181F">
        <w:rPr>
          <w:rFonts w:ascii="NewBaskervilleStd-Italic" w:hAnsi="NewBaskervilleStd-Italic"/>
          <w:i/>
          <w:iCs/>
          <w:color w:val="231F20"/>
          <w:sz w:val="32"/>
          <w:szCs w:val="32"/>
        </w:rPr>
        <w:t xml:space="preserve">r </w:t>
      </w:r>
      <w:r w:rsidRPr="001A181F">
        <w:rPr>
          <w:rFonts w:ascii="NewBaskervilleStd-Roman" w:hAnsi="NewBaskervilleStd-Roman"/>
          <w:color w:val="231F20"/>
          <w:sz w:val="32"/>
          <w:szCs w:val="32"/>
        </w:rPr>
        <w:t xml:space="preserve">and length </w:t>
      </w:r>
      <w:r w:rsidRPr="001A181F">
        <w:rPr>
          <w:rFonts w:ascii="WWDOC02" w:hAnsi="WWDOC02"/>
          <w:color w:val="231F20"/>
          <w:sz w:val="32"/>
          <w:szCs w:val="32"/>
        </w:rPr>
        <w:t>,</w:t>
      </w:r>
      <w:r w:rsidRPr="001A181F">
        <w:rPr>
          <w:rFonts w:ascii="NewBaskervilleStd-Roman" w:hAnsi="NewBaskervilleStd-Roman"/>
          <w:color w:val="231F20"/>
          <w:sz w:val="32"/>
          <w:szCs w:val="32"/>
        </w:rPr>
        <w:t xml:space="preserve">. If both </w:t>
      </w:r>
      <w:r w:rsidRPr="001A181F">
        <w:rPr>
          <w:rFonts w:ascii="NewBaskervilleStd-Italic" w:hAnsi="NewBaskervilleStd-Italic"/>
          <w:i/>
          <w:iCs/>
          <w:color w:val="231F20"/>
          <w:sz w:val="32"/>
          <w:szCs w:val="32"/>
        </w:rPr>
        <w:t xml:space="preserve">r </w:t>
      </w:r>
      <w:r w:rsidRPr="001A181F">
        <w:rPr>
          <w:rFonts w:ascii="NewBaskervilleStd-Roman" w:hAnsi="NewBaskervilleStd-Roman"/>
          <w:color w:val="231F20"/>
          <w:sz w:val="32"/>
          <w:szCs w:val="32"/>
        </w:rPr>
        <w:t xml:space="preserve">and </w:t>
      </w:r>
      <w:r w:rsidRPr="001A181F">
        <w:rPr>
          <w:rFonts w:ascii="WWDOC02" w:hAnsi="WWDOC02"/>
          <w:color w:val="231F20"/>
          <w:sz w:val="32"/>
          <w:szCs w:val="32"/>
        </w:rPr>
        <w:t xml:space="preserve">, </w:t>
      </w:r>
      <w:r w:rsidRPr="001A181F">
        <w:rPr>
          <w:rFonts w:ascii="NewBaskervilleStd-Roman" w:hAnsi="NewBaskervilleStd-Roman"/>
          <w:color w:val="231F20"/>
          <w:sz w:val="32"/>
          <w:szCs w:val="32"/>
        </w:rPr>
        <w:t xml:space="preserve">are doubled, does the resistance of the wire </w:t>
      </w:r>
      <w:r w:rsidRPr="001A181F">
        <w:rPr>
          <w:rFonts w:ascii="NewBaskervilleStd-Bold" w:hAnsi="NewBaskervilleStd-Bold"/>
          <w:b/>
          <w:bCs/>
          <w:color w:val="231F20"/>
          <w:sz w:val="32"/>
          <w:szCs w:val="32"/>
        </w:rPr>
        <w:t xml:space="preserve">(a) </w:t>
      </w:r>
      <w:r w:rsidRPr="001A181F">
        <w:rPr>
          <w:rFonts w:ascii="NewBaskervilleStd-Roman" w:hAnsi="NewBaskervilleStd-Roman"/>
          <w:color w:val="231F20"/>
          <w:sz w:val="32"/>
          <w:szCs w:val="32"/>
        </w:rPr>
        <w:t xml:space="preserve">increase, </w:t>
      </w:r>
      <w:r w:rsidRPr="001A181F">
        <w:rPr>
          <w:rFonts w:ascii="NewBaskervilleStd-Bold" w:hAnsi="NewBaskervilleStd-Bold"/>
          <w:b/>
          <w:bCs/>
          <w:color w:val="231F20"/>
          <w:sz w:val="32"/>
          <w:szCs w:val="32"/>
        </w:rPr>
        <w:t xml:space="preserve">(b) </w:t>
      </w:r>
      <w:r w:rsidRPr="001A181F">
        <w:rPr>
          <w:rFonts w:ascii="NewBaskervilleStd-Roman" w:hAnsi="NewBaskervilleStd-Roman"/>
          <w:color w:val="231F20"/>
          <w:sz w:val="32"/>
          <w:szCs w:val="32"/>
        </w:rPr>
        <w:t xml:space="preserve">decrease, or </w:t>
      </w:r>
      <w:r w:rsidRPr="001A181F">
        <w:rPr>
          <w:rFonts w:ascii="NewBaskervilleStd-Bold" w:hAnsi="NewBaskervilleStd-Bold"/>
          <w:b/>
          <w:bCs/>
          <w:color w:val="231F20"/>
          <w:sz w:val="32"/>
          <w:szCs w:val="32"/>
        </w:rPr>
        <w:t xml:space="preserve">(c) </w:t>
      </w:r>
      <w:r w:rsidRPr="001A181F">
        <w:rPr>
          <w:rFonts w:ascii="NewBaskervilleStd-Roman" w:hAnsi="NewBaskervilleStd-Roman"/>
          <w:color w:val="231F20"/>
          <w:sz w:val="32"/>
          <w:szCs w:val="32"/>
        </w:rPr>
        <w:t>remain the same?</w:t>
      </w:r>
    </w:p>
    <w:p w14:paraId="63DA30C0" w14:textId="448D1C7A" w:rsidR="001A181F" w:rsidRDefault="001A181F" w:rsidP="006624A0">
      <w:pPr>
        <w:spacing w:after="0" w:line="240" w:lineRule="auto"/>
        <w:rPr>
          <w:rFonts w:ascii="NewBaskervilleStd-Roman" w:hAnsi="NewBaskervilleStd-Roman"/>
          <w:color w:val="231F20"/>
          <w:sz w:val="32"/>
          <w:szCs w:val="32"/>
        </w:rPr>
      </w:pPr>
    </w:p>
    <w:p w14:paraId="748A4F48" w14:textId="0F5E1D84" w:rsidR="001A181F" w:rsidRDefault="001A181F" w:rsidP="006624A0">
      <w:pPr>
        <w:spacing w:after="0" w:line="240" w:lineRule="auto"/>
        <w:rPr>
          <w:sz w:val="32"/>
          <w:szCs w:val="32"/>
        </w:rPr>
      </w:pPr>
      <w:r>
        <w:rPr>
          <w:noProof/>
        </w:rPr>
        <w:drawing>
          <wp:inline distT="0" distB="0" distL="0" distR="0" wp14:anchorId="32E94EED" wp14:editId="3B85997D">
            <wp:extent cx="1257300" cy="1809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57300" cy="180975"/>
                    </a:xfrm>
                    <a:prstGeom prst="rect">
                      <a:avLst/>
                    </a:prstGeom>
                  </pic:spPr>
                </pic:pic>
              </a:graphicData>
            </a:graphic>
          </wp:inline>
        </w:drawing>
      </w:r>
    </w:p>
    <w:p w14:paraId="289F00E9" w14:textId="550E94B8" w:rsidR="001A181F" w:rsidRDefault="001A181F" w:rsidP="006624A0">
      <w:pPr>
        <w:spacing w:after="0" w:line="240" w:lineRule="auto"/>
        <w:rPr>
          <w:rFonts w:ascii="NewBaskervilleStd-Roman" w:hAnsi="NewBaskervilleStd-Roman"/>
          <w:color w:val="231F20"/>
          <w:sz w:val="32"/>
          <w:szCs w:val="32"/>
        </w:rPr>
      </w:pPr>
      <w:r w:rsidRPr="001A181F">
        <w:rPr>
          <w:rFonts w:ascii="NewBaskervilleStd-Roman" w:hAnsi="NewBaskervilleStd-Roman"/>
          <w:color w:val="231F20"/>
          <w:sz w:val="32"/>
          <w:szCs w:val="32"/>
        </w:rPr>
        <w:t xml:space="preserve">In Figure 27.7b, as the applied voltage increases, does the resistance of the diode </w:t>
      </w:r>
      <w:r w:rsidRPr="001A181F">
        <w:rPr>
          <w:rFonts w:ascii="NewBaskervilleStd-Bold" w:hAnsi="NewBaskervilleStd-Bold"/>
          <w:b/>
          <w:bCs/>
          <w:color w:val="231F20"/>
          <w:sz w:val="32"/>
          <w:szCs w:val="32"/>
        </w:rPr>
        <w:t xml:space="preserve">(a) </w:t>
      </w:r>
      <w:r w:rsidRPr="001A181F">
        <w:rPr>
          <w:rFonts w:ascii="NewBaskervilleStd-Roman" w:hAnsi="NewBaskervilleStd-Roman"/>
          <w:color w:val="231F20"/>
          <w:sz w:val="32"/>
          <w:szCs w:val="32"/>
        </w:rPr>
        <w:t xml:space="preserve">increase, </w:t>
      </w:r>
      <w:r w:rsidRPr="001A181F">
        <w:rPr>
          <w:rFonts w:ascii="NewBaskervilleStd-Bold" w:hAnsi="NewBaskervilleStd-Bold"/>
          <w:b/>
          <w:bCs/>
          <w:color w:val="231F20"/>
          <w:sz w:val="32"/>
          <w:szCs w:val="32"/>
        </w:rPr>
        <w:t xml:space="preserve">(b) </w:t>
      </w:r>
      <w:r w:rsidRPr="001A181F">
        <w:rPr>
          <w:rFonts w:ascii="NewBaskervilleStd-Roman" w:hAnsi="NewBaskervilleStd-Roman"/>
          <w:color w:val="231F20"/>
          <w:sz w:val="32"/>
          <w:szCs w:val="32"/>
        </w:rPr>
        <w:t xml:space="preserve">decrease, or </w:t>
      </w:r>
      <w:r w:rsidRPr="001A181F">
        <w:rPr>
          <w:rFonts w:ascii="NewBaskervilleStd-Bold" w:hAnsi="NewBaskervilleStd-Bold"/>
          <w:b/>
          <w:bCs/>
          <w:color w:val="231F20"/>
          <w:sz w:val="32"/>
          <w:szCs w:val="32"/>
        </w:rPr>
        <w:t xml:space="preserve">(c) </w:t>
      </w:r>
      <w:r w:rsidRPr="001A181F">
        <w:rPr>
          <w:rFonts w:ascii="NewBaskervilleStd-Roman" w:hAnsi="NewBaskervilleStd-Roman"/>
          <w:color w:val="231F20"/>
          <w:sz w:val="32"/>
          <w:szCs w:val="32"/>
        </w:rPr>
        <w:t>remain the same?</w:t>
      </w:r>
    </w:p>
    <w:p w14:paraId="2B6C400B" w14:textId="72E1C0BB" w:rsidR="001A181F" w:rsidRDefault="001A181F" w:rsidP="006624A0">
      <w:pPr>
        <w:spacing w:after="0" w:line="240" w:lineRule="auto"/>
        <w:rPr>
          <w:rFonts w:ascii="NewBaskervilleStd-Roman" w:hAnsi="NewBaskervilleStd-Roman"/>
          <w:color w:val="231F20"/>
          <w:sz w:val="32"/>
          <w:szCs w:val="32"/>
        </w:rPr>
      </w:pPr>
    </w:p>
    <w:p w14:paraId="59ABC4DC" w14:textId="52A6EB07" w:rsidR="001A181F" w:rsidRDefault="001A181F" w:rsidP="006624A0">
      <w:pPr>
        <w:spacing w:after="0" w:line="240" w:lineRule="auto"/>
        <w:rPr>
          <w:sz w:val="32"/>
          <w:szCs w:val="32"/>
        </w:rPr>
      </w:pPr>
      <w:r>
        <w:rPr>
          <w:noProof/>
        </w:rPr>
        <w:drawing>
          <wp:inline distT="0" distB="0" distL="0" distR="0" wp14:anchorId="2C851348" wp14:editId="0841780B">
            <wp:extent cx="4086225" cy="3810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86225" cy="381000"/>
                    </a:xfrm>
                    <a:prstGeom prst="rect">
                      <a:avLst/>
                    </a:prstGeom>
                  </pic:spPr>
                </pic:pic>
              </a:graphicData>
            </a:graphic>
          </wp:inline>
        </w:drawing>
      </w:r>
    </w:p>
    <w:p w14:paraId="68934BC0" w14:textId="28645E11" w:rsidR="001A181F" w:rsidRDefault="001A181F" w:rsidP="006624A0">
      <w:pPr>
        <w:spacing w:after="0" w:line="240" w:lineRule="auto"/>
        <w:rPr>
          <w:rFonts w:ascii="NewBaskervilleStd-Roman" w:hAnsi="NewBaskervilleStd-Roman"/>
          <w:color w:val="231F20"/>
          <w:sz w:val="32"/>
          <w:szCs w:val="32"/>
        </w:rPr>
      </w:pPr>
      <w:r w:rsidRPr="001A181F">
        <w:rPr>
          <w:rFonts w:ascii="NewBaskervilleStd-Roman" w:hAnsi="NewBaskervilleStd-Roman"/>
          <w:color w:val="231F20"/>
          <w:sz w:val="32"/>
          <w:szCs w:val="32"/>
        </w:rPr>
        <w:t>The radius of 22-gauge Nichrome wire is 0.32 mm.</w:t>
      </w:r>
      <w:r w:rsidRPr="001A181F">
        <w:rPr>
          <w:rFonts w:ascii="NewBaskervilleStd-Roman" w:hAnsi="NewBaskervilleStd-Roman"/>
          <w:color w:val="231F20"/>
          <w:sz w:val="32"/>
          <w:szCs w:val="32"/>
        </w:rPr>
        <w:br/>
      </w:r>
      <w:r w:rsidRPr="001A181F">
        <w:rPr>
          <w:rFonts w:ascii="GillSansStd-Bold" w:hAnsi="GillSansStd-Bold"/>
          <w:b/>
          <w:bCs/>
          <w:color w:val="156781"/>
          <w:sz w:val="32"/>
          <w:szCs w:val="32"/>
        </w:rPr>
        <w:t xml:space="preserve">(A) </w:t>
      </w:r>
      <w:r w:rsidRPr="001A181F">
        <w:rPr>
          <w:rFonts w:ascii="NewBaskervilleStd-Roman" w:hAnsi="NewBaskervilleStd-Roman"/>
          <w:color w:val="231F20"/>
          <w:sz w:val="32"/>
          <w:szCs w:val="32"/>
        </w:rPr>
        <w:t>Calculate the resistance per unit length of this wire.</w:t>
      </w:r>
    </w:p>
    <w:p w14:paraId="2D796BDF" w14:textId="262C1E9C" w:rsidR="001A181F" w:rsidRDefault="001A181F" w:rsidP="006624A0">
      <w:pPr>
        <w:spacing w:after="0" w:line="240" w:lineRule="auto"/>
        <w:rPr>
          <w:rFonts w:ascii="NewBaskervilleStd-Roman" w:hAnsi="NewBaskervilleStd-Roman"/>
          <w:color w:val="231F20"/>
          <w:sz w:val="32"/>
          <w:szCs w:val="32"/>
        </w:rPr>
      </w:pPr>
    </w:p>
    <w:p w14:paraId="059EFCED" w14:textId="306B7BBC" w:rsidR="001A181F" w:rsidRDefault="001A181F" w:rsidP="006624A0">
      <w:pPr>
        <w:spacing w:after="0" w:line="240" w:lineRule="auto"/>
        <w:rPr>
          <w:rFonts w:ascii="NewBaskervilleStd-Roman" w:hAnsi="NewBaskervilleStd-Roman"/>
          <w:color w:val="231F20"/>
          <w:sz w:val="32"/>
          <w:szCs w:val="32"/>
        </w:rPr>
      </w:pPr>
      <w:r>
        <w:rPr>
          <w:rFonts w:ascii="NewBaskervilleStd-Roman" w:hAnsi="NewBaskervilleStd-Roman"/>
          <w:color w:val="231F20"/>
          <w:sz w:val="32"/>
          <w:szCs w:val="32"/>
        </w:rPr>
        <w:t>resistivity of Nichrome: in the Table above</w:t>
      </w:r>
    </w:p>
    <w:p w14:paraId="2676B6C9" w14:textId="6AE070C7" w:rsidR="001A181F" w:rsidRDefault="001A181F" w:rsidP="006624A0">
      <w:pPr>
        <w:spacing w:after="0" w:line="240" w:lineRule="auto"/>
        <w:rPr>
          <w:sz w:val="32"/>
          <w:szCs w:val="32"/>
        </w:rPr>
      </w:pPr>
      <w:r>
        <w:rPr>
          <w:noProof/>
        </w:rPr>
        <w:drawing>
          <wp:inline distT="0" distB="0" distL="0" distR="0" wp14:anchorId="0512A70B" wp14:editId="209763E8">
            <wp:extent cx="4751189" cy="6572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55860" cy="657871"/>
                    </a:xfrm>
                    <a:prstGeom prst="rect">
                      <a:avLst/>
                    </a:prstGeom>
                  </pic:spPr>
                </pic:pic>
              </a:graphicData>
            </a:graphic>
          </wp:inline>
        </w:drawing>
      </w:r>
    </w:p>
    <w:p w14:paraId="3F5376A8" w14:textId="24C1351B" w:rsidR="001A181F" w:rsidRDefault="001A181F" w:rsidP="006624A0">
      <w:pPr>
        <w:spacing w:after="0" w:line="240" w:lineRule="auto"/>
        <w:rPr>
          <w:rFonts w:ascii="NewBaskervilleStd-Roman" w:hAnsi="NewBaskervilleStd-Roman"/>
          <w:color w:val="231F20"/>
          <w:sz w:val="32"/>
          <w:szCs w:val="32"/>
        </w:rPr>
      </w:pPr>
      <w:r w:rsidRPr="001A181F">
        <w:rPr>
          <w:rFonts w:ascii="GillSansStd-Bold" w:hAnsi="GillSansStd-Bold"/>
          <w:b/>
          <w:bCs/>
          <w:color w:val="156781"/>
          <w:sz w:val="32"/>
          <w:szCs w:val="32"/>
        </w:rPr>
        <w:t xml:space="preserve">(B) </w:t>
      </w:r>
      <w:r w:rsidRPr="001A181F">
        <w:rPr>
          <w:rFonts w:ascii="NewBaskervilleStd-Roman" w:hAnsi="NewBaskervilleStd-Roman"/>
          <w:color w:val="231F20"/>
          <w:sz w:val="32"/>
          <w:szCs w:val="32"/>
        </w:rPr>
        <w:t>If a potential difference of 10 V is maintained across a 1.0-m length of the Nichrome wire, what is the current in the wire?</w:t>
      </w:r>
    </w:p>
    <w:p w14:paraId="231F23F4" w14:textId="7CB304A1" w:rsidR="001A181F" w:rsidRDefault="001A181F" w:rsidP="006624A0">
      <w:pPr>
        <w:spacing w:after="0" w:line="240" w:lineRule="auto"/>
        <w:rPr>
          <w:rFonts w:ascii="NewBaskervilleStd-Roman" w:hAnsi="NewBaskervilleStd-Roman"/>
          <w:color w:val="231F20"/>
          <w:sz w:val="32"/>
          <w:szCs w:val="32"/>
        </w:rPr>
      </w:pPr>
    </w:p>
    <w:p w14:paraId="7AC58F25" w14:textId="6072F3F9" w:rsidR="001A181F" w:rsidRDefault="001A181F" w:rsidP="006624A0">
      <w:pPr>
        <w:spacing w:after="0" w:line="240" w:lineRule="auto"/>
        <w:rPr>
          <w:sz w:val="32"/>
          <w:szCs w:val="32"/>
        </w:rPr>
      </w:pPr>
      <w:r>
        <w:rPr>
          <w:noProof/>
        </w:rPr>
        <w:drawing>
          <wp:inline distT="0" distB="0" distL="0" distR="0" wp14:anchorId="4EC05603" wp14:editId="468E6985">
            <wp:extent cx="4162072" cy="6477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70007" cy="648935"/>
                    </a:xfrm>
                    <a:prstGeom prst="rect">
                      <a:avLst/>
                    </a:prstGeom>
                  </pic:spPr>
                </pic:pic>
              </a:graphicData>
            </a:graphic>
          </wp:inline>
        </w:drawing>
      </w:r>
    </w:p>
    <w:p w14:paraId="35067D6F" w14:textId="42C16536" w:rsidR="001A181F" w:rsidRDefault="001A181F" w:rsidP="006624A0">
      <w:pPr>
        <w:spacing w:after="0" w:line="240" w:lineRule="auto"/>
        <w:rPr>
          <w:sz w:val="32"/>
          <w:szCs w:val="32"/>
        </w:rPr>
      </w:pPr>
    </w:p>
    <w:p w14:paraId="1054981F" w14:textId="185C8607" w:rsidR="00C24BF0" w:rsidRDefault="00C24BF0" w:rsidP="006624A0">
      <w:pPr>
        <w:spacing w:after="0" w:line="240" w:lineRule="auto"/>
        <w:rPr>
          <w:sz w:val="32"/>
          <w:szCs w:val="32"/>
        </w:rPr>
      </w:pPr>
    </w:p>
    <w:p w14:paraId="308E66D4" w14:textId="0DADB4B4" w:rsidR="00C24BF0" w:rsidRDefault="00C24BF0" w:rsidP="006624A0">
      <w:pPr>
        <w:spacing w:after="0" w:line="240" w:lineRule="auto"/>
        <w:rPr>
          <w:sz w:val="32"/>
          <w:szCs w:val="32"/>
        </w:rPr>
      </w:pPr>
      <w:r>
        <w:rPr>
          <w:sz w:val="32"/>
          <w:szCs w:val="32"/>
        </w:rPr>
        <w:t>Questions:</w:t>
      </w:r>
    </w:p>
    <w:p w14:paraId="5BFA1775" w14:textId="72B4A2B4" w:rsidR="00C24BF0" w:rsidRPr="00C24BF0" w:rsidRDefault="00C24BF0" w:rsidP="006624A0">
      <w:pPr>
        <w:spacing w:after="0" w:line="240" w:lineRule="auto"/>
        <w:rPr>
          <w:sz w:val="32"/>
          <w:szCs w:val="32"/>
        </w:rPr>
      </w:pPr>
      <w:r w:rsidRPr="00C24BF0">
        <w:rPr>
          <w:rFonts w:ascii="NewBaskervilleStd-Roman" w:hAnsi="NewBaskervilleStd-Roman"/>
          <w:color w:val="231F20"/>
          <w:sz w:val="32"/>
          <w:szCs w:val="32"/>
        </w:rPr>
        <w:t>1. Car batteries are often rated in ampere-hours. Does</w:t>
      </w:r>
      <w:r w:rsidRPr="00C24BF0">
        <w:rPr>
          <w:rFonts w:ascii="NewBaskervilleStd-Roman" w:hAnsi="NewBaskervilleStd-Roman"/>
          <w:color w:val="231F20"/>
          <w:sz w:val="32"/>
          <w:szCs w:val="32"/>
        </w:rPr>
        <w:br/>
        <w:t>this information designate the amount of (a) current,</w:t>
      </w:r>
      <w:r w:rsidRPr="00C24BF0">
        <w:rPr>
          <w:rFonts w:ascii="NewBaskervilleStd-Roman" w:hAnsi="NewBaskervilleStd-Roman"/>
          <w:color w:val="231F20"/>
          <w:sz w:val="32"/>
          <w:szCs w:val="32"/>
        </w:rPr>
        <w:br/>
        <w:t>(b) power, (c) energy, (d) charge, or (e) potential the</w:t>
      </w:r>
      <w:r w:rsidRPr="00C24BF0">
        <w:rPr>
          <w:rFonts w:ascii="NewBaskervilleStd-Roman" w:hAnsi="NewBaskervilleStd-Roman"/>
          <w:color w:val="231F20"/>
          <w:sz w:val="32"/>
          <w:szCs w:val="32"/>
        </w:rPr>
        <w:br/>
        <w:t>battery can supply?</w:t>
      </w:r>
    </w:p>
    <w:p w14:paraId="6032701E" w14:textId="0A04207E" w:rsidR="00C24BF0" w:rsidRDefault="00C24BF0" w:rsidP="006624A0">
      <w:pPr>
        <w:spacing w:after="0" w:line="240" w:lineRule="auto"/>
        <w:rPr>
          <w:sz w:val="32"/>
          <w:szCs w:val="32"/>
        </w:rPr>
      </w:pPr>
    </w:p>
    <w:p w14:paraId="5B5F4356" w14:textId="36D5D7B4" w:rsidR="00C24BF0" w:rsidRDefault="00C24BF0" w:rsidP="006624A0">
      <w:pPr>
        <w:spacing w:after="0" w:line="240" w:lineRule="auto"/>
        <w:rPr>
          <w:rFonts w:ascii="NewBaskervilleStd-Roman" w:hAnsi="NewBaskervilleStd-Roman"/>
          <w:color w:val="231F20"/>
          <w:sz w:val="32"/>
          <w:szCs w:val="32"/>
        </w:rPr>
      </w:pPr>
      <w:r>
        <w:rPr>
          <w:sz w:val="32"/>
          <w:szCs w:val="32"/>
        </w:rPr>
        <w:t>2</w:t>
      </w:r>
      <w:r w:rsidRPr="00C24BF0">
        <w:rPr>
          <w:sz w:val="32"/>
          <w:szCs w:val="32"/>
        </w:rPr>
        <w:t>.</w:t>
      </w:r>
      <w:r w:rsidRPr="00C24BF0">
        <w:rPr>
          <w:rStyle w:val="fontstyle01"/>
          <w:sz w:val="32"/>
          <w:szCs w:val="32"/>
        </w:rPr>
        <w:t xml:space="preserve"> </w:t>
      </w:r>
      <w:r w:rsidRPr="00C24BF0">
        <w:rPr>
          <w:rFonts w:ascii="NewBaskervilleStd-Roman" w:hAnsi="NewBaskervilleStd-Roman"/>
          <w:color w:val="231F20"/>
          <w:sz w:val="32"/>
          <w:szCs w:val="32"/>
        </w:rPr>
        <w:t>Two wires A and B with circular cross sections are</w:t>
      </w:r>
      <w:r w:rsidRPr="00C24BF0">
        <w:rPr>
          <w:rFonts w:ascii="NewBaskervilleStd-Roman" w:hAnsi="NewBaskervilleStd-Roman"/>
          <w:color w:val="231F20"/>
          <w:sz w:val="32"/>
          <w:szCs w:val="32"/>
        </w:rPr>
        <w:br/>
        <w:t>made of the same metal and have equal lengths, but</w:t>
      </w:r>
      <w:r w:rsidRPr="00C24BF0">
        <w:rPr>
          <w:rFonts w:ascii="NewBaskervilleStd-Roman" w:hAnsi="NewBaskervilleStd-Roman"/>
          <w:color w:val="231F20"/>
          <w:sz w:val="32"/>
          <w:szCs w:val="32"/>
        </w:rPr>
        <w:br/>
      </w:r>
      <w:r w:rsidRPr="00C24BF0">
        <w:rPr>
          <w:rFonts w:ascii="NewBaskervilleStd-Roman" w:hAnsi="NewBaskervilleStd-Roman"/>
          <w:color w:val="231F20"/>
          <w:sz w:val="32"/>
          <w:szCs w:val="32"/>
        </w:rPr>
        <w:lastRenderedPageBreak/>
        <w:t>the resistance of wire A is three times greater than that</w:t>
      </w:r>
      <w:r w:rsidRPr="00C24BF0">
        <w:rPr>
          <w:rFonts w:ascii="NewBaskervilleStd-Roman" w:hAnsi="NewBaskervilleStd-Roman"/>
          <w:color w:val="231F20"/>
          <w:sz w:val="32"/>
          <w:szCs w:val="32"/>
        </w:rPr>
        <w:br/>
        <w:t xml:space="preserve">of wire B. </w:t>
      </w:r>
      <w:r w:rsidRPr="00C24BF0">
        <w:rPr>
          <w:rFonts w:ascii="NewBaskervilleStd-Bold" w:hAnsi="NewBaskervilleStd-Bold"/>
          <w:b/>
          <w:bCs/>
          <w:color w:val="231F20"/>
          <w:sz w:val="32"/>
          <w:szCs w:val="32"/>
        </w:rPr>
        <w:t>(</w:t>
      </w:r>
      <w:proofErr w:type="spellStart"/>
      <w:r w:rsidRPr="00C24BF0">
        <w:rPr>
          <w:rFonts w:ascii="NewBaskervilleStd-Bold" w:hAnsi="NewBaskervilleStd-Bold"/>
          <w:b/>
          <w:bCs/>
          <w:color w:val="231F20"/>
          <w:sz w:val="32"/>
          <w:szCs w:val="32"/>
        </w:rPr>
        <w:t>i</w:t>
      </w:r>
      <w:proofErr w:type="spellEnd"/>
      <w:r w:rsidRPr="00C24BF0">
        <w:rPr>
          <w:rFonts w:ascii="NewBaskervilleStd-Bold" w:hAnsi="NewBaskervilleStd-Bold"/>
          <w:b/>
          <w:bCs/>
          <w:color w:val="231F20"/>
          <w:sz w:val="32"/>
          <w:szCs w:val="32"/>
        </w:rPr>
        <w:t xml:space="preserve">) </w:t>
      </w:r>
      <w:r w:rsidRPr="00C24BF0">
        <w:rPr>
          <w:rFonts w:ascii="NewBaskervilleStd-Roman" w:hAnsi="NewBaskervilleStd-Roman"/>
          <w:color w:val="231F20"/>
          <w:sz w:val="32"/>
          <w:szCs w:val="32"/>
        </w:rPr>
        <w:t>What is the ratio of the cross-sectiona</w:t>
      </w:r>
      <w:r>
        <w:rPr>
          <w:rFonts w:ascii="NewBaskervilleStd-Roman" w:hAnsi="NewBaskervilleStd-Roman"/>
          <w:color w:val="231F20"/>
          <w:sz w:val="32"/>
          <w:szCs w:val="32"/>
        </w:rPr>
        <w:t>l</w:t>
      </w:r>
    </w:p>
    <w:p w14:paraId="44C0EB75" w14:textId="4F84C81A" w:rsidR="00C24BF0" w:rsidRDefault="00C24BF0" w:rsidP="006624A0">
      <w:pPr>
        <w:spacing w:after="0" w:line="240" w:lineRule="auto"/>
        <w:rPr>
          <w:rFonts w:ascii="NewBaskervilleStd-Roman" w:hAnsi="NewBaskervilleStd-Roman"/>
          <w:color w:val="231F20"/>
          <w:sz w:val="32"/>
          <w:szCs w:val="32"/>
        </w:rPr>
      </w:pPr>
      <w:r w:rsidRPr="00C24BF0">
        <w:rPr>
          <w:rFonts w:ascii="NewBaskervilleStd-Roman" w:hAnsi="NewBaskervilleStd-Roman"/>
          <w:color w:val="231F20"/>
          <w:sz w:val="32"/>
          <w:szCs w:val="32"/>
        </w:rPr>
        <w:t xml:space="preserve">area of A to that of B? (a) 3 (b) </w:t>
      </w:r>
      <w:r w:rsidRPr="00C24BF0">
        <w:rPr>
          <w:rFonts w:ascii="WWDOC14" w:hAnsi="WWDOC14"/>
          <w:color w:val="231F20"/>
          <w:sz w:val="32"/>
          <w:szCs w:val="32"/>
        </w:rPr>
        <w:t>!</w:t>
      </w:r>
      <w:r w:rsidRPr="00C24BF0">
        <w:rPr>
          <w:rFonts w:ascii="NewBaskerville-Roman" w:hAnsi="NewBaskerville-Roman"/>
          <w:color w:val="231F20"/>
          <w:sz w:val="32"/>
          <w:szCs w:val="32"/>
        </w:rPr>
        <w:t xml:space="preserve">3 </w:t>
      </w:r>
      <w:r w:rsidRPr="00C24BF0">
        <w:rPr>
          <w:rFonts w:ascii="NewBaskervilleStd-Roman" w:hAnsi="NewBaskervilleStd-Roman"/>
          <w:color w:val="231F20"/>
          <w:sz w:val="32"/>
          <w:szCs w:val="32"/>
        </w:rPr>
        <w:t xml:space="preserve">(c) 1 (d) </w:t>
      </w:r>
      <w:r w:rsidRPr="00C24BF0">
        <w:rPr>
          <w:rFonts w:ascii="NewBaskerville-Roman" w:hAnsi="NewBaskerville-Roman"/>
          <w:color w:val="231F20"/>
          <w:sz w:val="32"/>
          <w:szCs w:val="32"/>
        </w:rPr>
        <w:t>1</w:t>
      </w:r>
      <w:r w:rsidRPr="00C24BF0">
        <w:rPr>
          <w:rFonts w:ascii="NewBaskervilleStd-Roman" w:hAnsi="NewBaskervilleStd-Roman"/>
          <w:color w:val="231F20"/>
          <w:sz w:val="32"/>
          <w:szCs w:val="32"/>
        </w:rPr>
        <w:t xml:space="preserve">/ </w:t>
      </w:r>
      <w:r w:rsidRPr="00C24BF0">
        <w:rPr>
          <w:rFonts w:ascii="WWDOC14" w:hAnsi="WWDOC14"/>
          <w:color w:val="231F20"/>
          <w:sz w:val="32"/>
          <w:szCs w:val="32"/>
        </w:rPr>
        <w:t>!</w:t>
      </w:r>
      <w:r w:rsidRPr="00C24BF0">
        <w:rPr>
          <w:rFonts w:ascii="NewBaskerville-Roman" w:hAnsi="NewBaskerville-Roman"/>
          <w:color w:val="231F20"/>
          <w:sz w:val="32"/>
          <w:szCs w:val="32"/>
        </w:rPr>
        <w:t>3</w:t>
      </w:r>
      <w:r w:rsidRPr="00C24BF0">
        <w:rPr>
          <w:rFonts w:ascii="NewBaskerville-Roman" w:hAnsi="NewBaskerville-Roman"/>
          <w:color w:val="231F20"/>
          <w:sz w:val="32"/>
          <w:szCs w:val="32"/>
        </w:rPr>
        <w:br/>
      </w:r>
      <w:r w:rsidRPr="00C24BF0">
        <w:rPr>
          <w:rFonts w:ascii="NewBaskervilleStd-Roman" w:hAnsi="NewBaskervilleStd-Roman"/>
          <w:color w:val="231F20"/>
          <w:sz w:val="32"/>
          <w:szCs w:val="32"/>
        </w:rPr>
        <w:t xml:space="preserve">(e) </w:t>
      </w:r>
      <w:r w:rsidRPr="00C24BF0">
        <w:rPr>
          <w:rFonts w:ascii="NewBaskerville-Roman" w:hAnsi="NewBaskerville-Roman"/>
          <w:color w:val="231F20"/>
          <w:sz w:val="32"/>
          <w:szCs w:val="32"/>
        </w:rPr>
        <w:t xml:space="preserve">1 3 </w:t>
      </w:r>
      <w:r w:rsidRPr="00C24BF0">
        <w:rPr>
          <w:rFonts w:ascii="NewBaskervilleStd-Bold" w:hAnsi="NewBaskervilleStd-Bold"/>
          <w:b/>
          <w:bCs/>
          <w:color w:val="231F20"/>
          <w:sz w:val="32"/>
          <w:szCs w:val="32"/>
        </w:rPr>
        <w:t xml:space="preserve">(ii) </w:t>
      </w:r>
      <w:r w:rsidRPr="00C24BF0">
        <w:rPr>
          <w:rFonts w:ascii="NewBaskervilleStd-Roman" w:hAnsi="NewBaskervilleStd-Roman"/>
          <w:color w:val="231F20"/>
          <w:sz w:val="32"/>
          <w:szCs w:val="32"/>
        </w:rPr>
        <w:t>What is the ratio of the radius of A to that of</w:t>
      </w:r>
      <w:r w:rsidRPr="00C24BF0">
        <w:rPr>
          <w:rFonts w:ascii="NewBaskervilleStd-Roman" w:hAnsi="NewBaskervilleStd-Roman"/>
          <w:color w:val="231F20"/>
          <w:sz w:val="32"/>
          <w:szCs w:val="32"/>
        </w:rPr>
        <w:br/>
        <w:t>B? Choose from the same possibilities as in part (</w:t>
      </w:r>
      <w:proofErr w:type="spellStart"/>
      <w:r w:rsidRPr="00C24BF0">
        <w:rPr>
          <w:rFonts w:ascii="NewBaskervilleStd-Roman" w:hAnsi="NewBaskervilleStd-Roman"/>
          <w:color w:val="231F20"/>
          <w:sz w:val="32"/>
          <w:szCs w:val="32"/>
        </w:rPr>
        <w:t>i</w:t>
      </w:r>
      <w:proofErr w:type="spellEnd"/>
      <w:r w:rsidRPr="00C24BF0">
        <w:rPr>
          <w:rFonts w:ascii="NewBaskervilleStd-Roman" w:hAnsi="NewBaskervilleStd-Roman"/>
          <w:color w:val="231F20"/>
          <w:sz w:val="32"/>
          <w:szCs w:val="32"/>
        </w:rPr>
        <w:t>)</w:t>
      </w:r>
    </w:p>
    <w:p w14:paraId="33FD7B37" w14:textId="1E6CCACB" w:rsidR="00C24BF0" w:rsidRDefault="00C24BF0" w:rsidP="006624A0">
      <w:pPr>
        <w:spacing w:after="0" w:line="240" w:lineRule="auto"/>
        <w:rPr>
          <w:rFonts w:ascii="NewBaskervilleStd-Roman" w:hAnsi="NewBaskervilleStd-Roman"/>
          <w:color w:val="231F20"/>
          <w:sz w:val="32"/>
          <w:szCs w:val="32"/>
        </w:rPr>
      </w:pPr>
    </w:p>
    <w:p w14:paraId="25CBBDA1" w14:textId="3DAED6E7" w:rsidR="00C24BF0" w:rsidRDefault="00C24BF0" w:rsidP="006624A0">
      <w:pPr>
        <w:spacing w:after="0" w:line="240" w:lineRule="auto"/>
        <w:rPr>
          <w:rFonts w:ascii="NewBaskervilleStd-Roman" w:hAnsi="NewBaskervilleStd-Roman"/>
          <w:color w:val="231F20"/>
          <w:sz w:val="32"/>
          <w:szCs w:val="32"/>
        </w:rPr>
      </w:pPr>
      <w:r>
        <w:rPr>
          <w:rFonts w:ascii="NewBaskervilleStd-Roman" w:hAnsi="NewBaskervilleStd-Roman"/>
          <w:color w:val="231F20"/>
          <w:sz w:val="32"/>
          <w:szCs w:val="32"/>
        </w:rPr>
        <w:t>5.</w:t>
      </w:r>
      <w:r w:rsidRPr="00C24BF0">
        <w:rPr>
          <w:rFonts w:ascii="NewBaskervilleStd-Roman" w:hAnsi="NewBaskervilleStd-Roman"/>
          <w:color w:val="231F20"/>
          <w:sz w:val="32"/>
          <w:szCs w:val="32"/>
        </w:rPr>
        <w:t>A potential difference of 1.00 V is maintained across a</w:t>
      </w:r>
      <w:r w:rsidRPr="00C24BF0">
        <w:rPr>
          <w:rFonts w:ascii="NewBaskervilleStd-Roman" w:hAnsi="NewBaskervilleStd-Roman"/>
          <w:color w:val="231F20"/>
          <w:sz w:val="32"/>
          <w:szCs w:val="32"/>
        </w:rPr>
        <w:br/>
        <w:t>10.0-</w:t>
      </w:r>
      <w:r w:rsidRPr="00C24BF0">
        <w:rPr>
          <w:rFonts w:ascii="WWDOC01" w:hAnsi="WWDOC01"/>
          <w:color w:val="231F20"/>
          <w:sz w:val="32"/>
          <w:szCs w:val="32"/>
        </w:rPr>
        <w:t xml:space="preserve">V </w:t>
      </w:r>
      <w:r w:rsidRPr="00C24BF0">
        <w:rPr>
          <w:rFonts w:ascii="NewBaskervilleStd-Roman" w:hAnsi="NewBaskervilleStd-Roman"/>
          <w:color w:val="231F20"/>
          <w:sz w:val="32"/>
          <w:szCs w:val="32"/>
        </w:rPr>
        <w:t>resistor for a period of 20.0 s. What total charge</w:t>
      </w:r>
      <w:r w:rsidRPr="00C24BF0">
        <w:rPr>
          <w:rFonts w:ascii="NewBaskervilleStd-Roman" w:hAnsi="NewBaskervilleStd-Roman"/>
          <w:color w:val="231F20"/>
          <w:sz w:val="32"/>
          <w:szCs w:val="32"/>
        </w:rPr>
        <w:br/>
        <w:t>passes by a point in one of the wires connected to</w:t>
      </w:r>
      <w:r w:rsidRPr="00C24BF0">
        <w:rPr>
          <w:rFonts w:ascii="NewBaskervilleStd-Roman" w:hAnsi="NewBaskervilleStd-Roman"/>
          <w:color w:val="231F20"/>
          <w:sz w:val="32"/>
          <w:szCs w:val="32"/>
        </w:rPr>
        <w:br/>
        <w:t>the resistor in this time interval? (a) 200 C (b) 20.0 C</w:t>
      </w:r>
      <w:r w:rsidRPr="00C24BF0">
        <w:rPr>
          <w:rFonts w:ascii="NewBaskervilleStd-Roman" w:hAnsi="NewBaskervilleStd-Roman"/>
          <w:color w:val="231F20"/>
          <w:sz w:val="32"/>
          <w:szCs w:val="32"/>
        </w:rPr>
        <w:br/>
        <w:t>(c) 2.00 C (d) 0.005 00 C (e) 0.050 0 C</w:t>
      </w:r>
    </w:p>
    <w:p w14:paraId="7777227F" w14:textId="30736663" w:rsidR="00C24BF0" w:rsidRDefault="00C24BF0" w:rsidP="006624A0">
      <w:pPr>
        <w:spacing w:after="0" w:line="240" w:lineRule="auto"/>
        <w:rPr>
          <w:rFonts w:ascii="NewBaskervilleStd-Roman" w:hAnsi="NewBaskervilleStd-Roman"/>
          <w:color w:val="231F20"/>
          <w:sz w:val="32"/>
          <w:szCs w:val="32"/>
        </w:rPr>
      </w:pPr>
    </w:p>
    <w:p w14:paraId="562BAE5E" w14:textId="6F786FB5" w:rsidR="00C24BF0" w:rsidRPr="009A43ED" w:rsidRDefault="00C24BF0" w:rsidP="006624A0">
      <w:pPr>
        <w:spacing w:after="0" w:line="240" w:lineRule="auto"/>
        <w:rPr>
          <w:rFonts w:ascii="NewBaskervilleStd-Roman" w:hAnsi="NewBaskervilleStd-Roman"/>
          <w:color w:val="231F20"/>
          <w:sz w:val="32"/>
          <w:szCs w:val="32"/>
        </w:rPr>
      </w:pPr>
      <w:r>
        <w:rPr>
          <w:rFonts w:ascii="NewBaskervilleStd-Roman" w:hAnsi="NewBaskervilleStd-Roman"/>
          <w:color w:val="231F20"/>
          <w:sz w:val="32"/>
          <w:szCs w:val="32"/>
        </w:rPr>
        <w:t>PROBLEMS</w:t>
      </w:r>
      <w:r>
        <w:rPr>
          <w:rFonts w:ascii="NewBaskervilleStd-Roman" w:hAnsi="NewBaskervilleStd-Roman"/>
          <w:color w:val="231F20"/>
          <w:sz w:val="32"/>
          <w:szCs w:val="32"/>
        </w:rPr>
        <w:br/>
      </w:r>
      <w:r w:rsidRPr="009A43ED">
        <w:rPr>
          <w:rFonts w:ascii="NewBaskervilleStd-Roman" w:hAnsi="NewBaskervilleStd-Roman"/>
          <w:color w:val="231F20"/>
          <w:sz w:val="32"/>
          <w:szCs w:val="32"/>
        </w:rPr>
        <w:t xml:space="preserve">2. A small sphere that carries a charge </w:t>
      </w:r>
      <w:r w:rsidRPr="009A43ED">
        <w:rPr>
          <w:rFonts w:ascii="NewBaskervilleStd-Italic" w:hAnsi="NewBaskervilleStd-Italic"/>
          <w:i/>
          <w:iCs/>
          <w:color w:val="231F20"/>
          <w:sz w:val="32"/>
          <w:szCs w:val="32"/>
        </w:rPr>
        <w:t xml:space="preserve">q </w:t>
      </w:r>
      <w:r w:rsidRPr="009A43ED">
        <w:rPr>
          <w:rFonts w:ascii="NewBaskervilleStd-Roman" w:hAnsi="NewBaskervilleStd-Roman"/>
          <w:color w:val="231F20"/>
          <w:sz w:val="32"/>
          <w:szCs w:val="32"/>
        </w:rPr>
        <w:t>is whirled in a</w:t>
      </w:r>
      <w:r w:rsidRPr="009A43ED">
        <w:rPr>
          <w:rFonts w:ascii="NewBaskervilleStd-Roman" w:hAnsi="NewBaskervilleStd-Roman"/>
          <w:color w:val="231F20"/>
          <w:sz w:val="32"/>
          <w:szCs w:val="32"/>
        </w:rPr>
        <w:br/>
        <w:t>circle at the end of an insulating string. The angular</w:t>
      </w:r>
      <w:r w:rsidRPr="009A43ED">
        <w:rPr>
          <w:rFonts w:ascii="NewBaskervilleStd-Roman" w:hAnsi="NewBaskervilleStd-Roman"/>
          <w:color w:val="231F20"/>
          <w:sz w:val="32"/>
          <w:szCs w:val="32"/>
        </w:rPr>
        <w:br/>
        <w:t xml:space="preserve">frequency of revolution is </w:t>
      </w:r>
      <w:r w:rsidRPr="009A43ED">
        <w:rPr>
          <w:rFonts w:ascii="WWDOC01" w:hAnsi="WWDOC01"/>
          <w:color w:val="231F20"/>
          <w:sz w:val="32"/>
          <w:szCs w:val="32"/>
        </w:rPr>
        <w:t>v</w:t>
      </w:r>
      <w:r w:rsidRPr="009A43ED">
        <w:rPr>
          <w:rFonts w:ascii="NewBaskervilleStd-Roman" w:hAnsi="NewBaskervilleStd-Roman"/>
          <w:color w:val="231F20"/>
          <w:sz w:val="32"/>
          <w:szCs w:val="32"/>
        </w:rPr>
        <w:t>. What average current</w:t>
      </w:r>
      <w:r w:rsidRPr="009A43ED">
        <w:rPr>
          <w:rFonts w:ascii="NewBaskervilleStd-Roman" w:hAnsi="NewBaskervilleStd-Roman"/>
          <w:color w:val="231F20"/>
          <w:sz w:val="32"/>
          <w:szCs w:val="32"/>
        </w:rPr>
        <w:br/>
        <w:t>does this revolving charge represent?</w:t>
      </w:r>
    </w:p>
    <w:p w14:paraId="7A62750E" w14:textId="2E31860F" w:rsidR="00C24BF0" w:rsidRPr="009A43ED" w:rsidRDefault="00C24BF0" w:rsidP="006624A0">
      <w:pPr>
        <w:spacing w:after="0" w:line="240" w:lineRule="auto"/>
        <w:rPr>
          <w:rFonts w:ascii="NewBaskervilleStd-Roman" w:hAnsi="NewBaskervilleStd-Roman"/>
          <w:color w:val="231F20"/>
          <w:sz w:val="32"/>
          <w:szCs w:val="32"/>
        </w:rPr>
      </w:pPr>
    </w:p>
    <w:p w14:paraId="3CF0BD8C" w14:textId="47D10C62" w:rsidR="00C24BF0" w:rsidRDefault="009A43ED" w:rsidP="006624A0">
      <w:pPr>
        <w:spacing w:after="0" w:line="240" w:lineRule="auto"/>
        <w:rPr>
          <w:rFonts w:ascii="NewBaskervilleStd-Roman" w:hAnsi="NewBaskervilleStd-Roman"/>
          <w:color w:val="231F20"/>
          <w:sz w:val="32"/>
          <w:szCs w:val="32"/>
        </w:rPr>
      </w:pPr>
      <w:r w:rsidRPr="009A43ED">
        <w:rPr>
          <w:rFonts w:ascii="NewBaskervilleStd-Roman" w:hAnsi="NewBaskervilleStd-Roman"/>
          <w:color w:val="231F20"/>
          <w:sz w:val="32"/>
          <w:szCs w:val="32"/>
        </w:rPr>
        <w:t>5. A proton beam in an accelerator carries a current of</w:t>
      </w:r>
      <w:r w:rsidRPr="009A43ED">
        <w:rPr>
          <w:rFonts w:ascii="NewBaskervilleStd-Roman" w:hAnsi="NewBaskervilleStd-Roman"/>
          <w:color w:val="231F20"/>
          <w:sz w:val="32"/>
          <w:szCs w:val="32"/>
        </w:rPr>
        <w:br/>
        <w:t xml:space="preserve">125 </w:t>
      </w:r>
      <w:r w:rsidRPr="009A43ED">
        <w:rPr>
          <w:rFonts w:ascii="WWDOC01" w:hAnsi="WWDOC01"/>
          <w:color w:val="231F20"/>
          <w:sz w:val="32"/>
          <w:szCs w:val="32"/>
        </w:rPr>
        <w:t>m</w:t>
      </w:r>
      <w:r w:rsidRPr="009A43ED">
        <w:rPr>
          <w:rFonts w:ascii="NewBaskervilleStd-Roman" w:hAnsi="NewBaskervilleStd-Roman"/>
          <w:color w:val="231F20"/>
          <w:sz w:val="32"/>
          <w:szCs w:val="32"/>
        </w:rPr>
        <w:t>A. If the beam is incident on a target, how many</w:t>
      </w:r>
      <w:r w:rsidRPr="009A43ED">
        <w:rPr>
          <w:rFonts w:ascii="NewBaskervilleStd-Roman" w:hAnsi="NewBaskervilleStd-Roman"/>
          <w:color w:val="231F20"/>
          <w:sz w:val="32"/>
          <w:szCs w:val="32"/>
        </w:rPr>
        <w:br/>
        <w:t>protons strike the target in a period of 23.0 s?</w:t>
      </w:r>
    </w:p>
    <w:p w14:paraId="39D4DC86" w14:textId="77777777" w:rsidR="009A43ED" w:rsidRPr="009A43ED" w:rsidRDefault="009A43ED" w:rsidP="006624A0">
      <w:pPr>
        <w:spacing w:after="0" w:line="240" w:lineRule="auto"/>
        <w:rPr>
          <w:sz w:val="32"/>
          <w:szCs w:val="32"/>
        </w:rPr>
      </w:pPr>
    </w:p>
    <w:sectPr w:rsidR="009A43ED" w:rsidRPr="009A4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BaskervilleStd-Roman">
    <w:altName w:val="Cambria"/>
    <w:panose1 w:val="00000000000000000000"/>
    <w:charset w:val="00"/>
    <w:family w:val="roman"/>
    <w:notTrueType/>
    <w:pitch w:val="default"/>
  </w:font>
  <w:font w:name="WWDOC01">
    <w:altName w:val="Cambria"/>
    <w:panose1 w:val="00000000000000000000"/>
    <w:charset w:val="00"/>
    <w:family w:val="roman"/>
    <w:notTrueType/>
    <w:pitch w:val="default"/>
  </w:font>
  <w:font w:name="NewBaskervilleStd-Italic">
    <w:altName w:val="Cambria"/>
    <w:panose1 w:val="00000000000000000000"/>
    <w:charset w:val="00"/>
    <w:family w:val="roman"/>
    <w:notTrueType/>
    <w:pitch w:val="default"/>
  </w:font>
  <w:font w:name="NewBaskervilleStd-Bold">
    <w:altName w:val="Cambria"/>
    <w:panose1 w:val="00000000000000000000"/>
    <w:charset w:val="00"/>
    <w:family w:val="roman"/>
    <w:notTrueType/>
    <w:pitch w:val="default"/>
  </w:font>
  <w:font w:name="WWDOC08">
    <w:altName w:val="Cambria"/>
    <w:panose1 w:val="00000000000000000000"/>
    <w:charset w:val="00"/>
    <w:family w:val="roman"/>
    <w:notTrueType/>
    <w:pitch w:val="default"/>
  </w:font>
  <w:font w:name="RotisSansSerifStd-ExtraBold">
    <w:altName w:val="Cambria"/>
    <w:panose1 w:val="00000000000000000000"/>
    <w:charset w:val="00"/>
    <w:family w:val="roman"/>
    <w:notTrueType/>
    <w:pitch w:val="default"/>
  </w:font>
  <w:font w:name="MetaOT-Medium">
    <w:altName w:val="Cambria"/>
    <w:panose1 w:val="00000000000000000000"/>
    <w:charset w:val="00"/>
    <w:family w:val="roman"/>
    <w:notTrueType/>
    <w:pitch w:val="default"/>
  </w:font>
  <w:font w:name="NewBaskerville-Roma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RotisSansSerifStd-Bold">
    <w:altName w:val="Cambria"/>
    <w:panose1 w:val="00000000000000000000"/>
    <w:charset w:val="00"/>
    <w:family w:val="roman"/>
    <w:notTrueType/>
    <w:pitch w:val="default"/>
  </w:font>
  <w:font w:name="RotisSerifStd-Bold">
    <w:altName w:val="Cambri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WWDOC02">
    <w:altName w:val="Cambria"/>
    <w:panose1 w:val="00000000000000000000"/>
    <w:charset w:val="00"/>
    <w:family w:val="roman"/>
    <w:notTrueType/>
    <w:pitch w:val="default"/>
  </w:font>
  <w:font w:name="GillSansStd-Bold">
    <w:altName w:val="Cambria"/>
    <w:panose1 w:val="00000000000000000000"/>
    <w:charset w:val="00"/>
    <w:family w:val="roman"/>
    <w:notTrueType/>
    <w:pitch w:val="default"/>
  </w:font>
  <w:font w:name="WWDOC14">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2NzQxNDA3tTCwNDJT0lEKTi0uzszPAykwqwUAmCPX1iwAAAA="/>
  </w:docVars>
  <w:rsids>
    <w:rsidRoot w:val="00D03F3C"/>
    <w:rsid w:val="00090FC8"/>
    <w:rsid w:val="00093283"/>
    <w:rsid w:val="000A2FC8"/>
    <w:rsid w:val="000B193C"/>
    <w:rsid w:val="000F47EA"/>
    <w:rsid w:val="00156828"/>
    <w:rsid w:val="00195B2C"/>
    <w:rsid w:val="001A181F"/>
    <w:rsid w:val="00272CC2"/>
    <w:rsid w:val="002F2B39"/>
    <w:rsid w:val="00375A7E"/>
    <w:rsid w:val="004430B9"/>
    <w:rsid w:val="004825B7"/>
    <w:rsid w:val="004C3780"/>
    <w:rsid w:val="005B2663"/>
    <w:rsid w:val="005C0395"/>
    <w:rsid w:val="00624CB1"/>
    <w:rsid w:val="006624A0"/>
    <w:rsid w:val="006726C7"/>
    <w:rsid w:val="007F2E34"/>
    <w:rsid w:val="00830A80"/>
    <w:rsid w:val="00843044"/>
    <w:rsid w:val="0085601C"/>
    <w:rsid w:val="008D1FAE"/>
    <w:rsid w:val="008D25B1"/>
    <w:rsid w:val="00974E62"/>
    <w:rsid w:val="009A43ED"/>
    <w:rsid w:val="00A67C12"/>
    <w:rsid w:val="00B4013C"/>
    <w:rsid w:val="00B80C2D"/>
    <w:rsid w:val="00BA5996"/>
    <w:rsid w:val="00BF2544"/>
    <w:rsid w:val="00C24BF0"/>
    <w:rsid w:val="00C76CD6"/>
    <w:rsid w:val="00CC0D56"/>
    <w:rsid w:val="00CE00AE"/>
    <w:rsid w:val="00D03F3C"/>
    <w:rsid w:val="00DF652F"/>
    <w:rsid w:val="00E245A2"/>
    <w:rsid w:val="00E92ABF"/>
    <w:rsid w:val="00ED39F2"/>
    <w:rsid w:val="00F86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EA02"/>
  <w15:chartTrackingRefBased/>
  <w15:docId w15:val="{D931693A-501F-4707-8B86-5FE29FBF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95B2C"/>
    <w:rPr>
      <w:rFonts w:ascii="NewBaskervilleStd-Roman" w:hAnsi="NewBaskervilleStd-Roman" w:hint="default"/>
      <w:b w:val="0"/>
      <w:bCs w:val="0"/>
      <w:i w:val="0"/>
      <w:iCs w:val="0"/>
      <w:color w:val="231F20"/>
      <w:sz w:val="20"/>
      <w:szCs w:val="20"/>
    </w:rPr>
  </w:style>
  <w:style w:type="character" w:customStyle="1" w:styleId="fontstyle21">
    <w:name w:val="fontstyle21"/>
    <w:basedOn w:val="DefaultParagraphFont"/>
    <w:rsid w:val="00195B2C"/>
    <w:rPr>
      <w:rFonts w:ascii="WWDOC01" w:hAnsi="WWDOC01" w:hint="default"/>
      <w:b w:val="0"/>
      <w:bCs w:val="0"/>
      <w:i w:val="0"/>
      <w:iCs w:val="0"/>
      <w:color w:val="231F20"/>
      <w:sz w:val="20"/>
      <w:szCs w:val="20"/>
    </w:rPr>
  </w:style>
  <w:style w:type="character" w:customStyle="1" w:styleId="fontstyle31">
    <w:name w:val="fontstyle31"/>
    <w:basedOn w:val="DefaultParagraphFont"/>
    <w:rsid w:val="00195B2C"/>
    <w:rPr>
      <w:rFonts w:ascii="NewBaskervilleStd-Italic" w:hAnsi="NewBaskervilleStd-Italic" w:hint="default"/>
      <w:b w:val="0"/>
      <w:bCs w:val="0"/>
      <w:i/>
      <w:iCs/>
      <w:color w:val="231F20"/>
      <w:sz w:val="20"/>
      <w:szCs w:val="20"/>
    </w:rPr>
  </w:style>
  <w:style w:type="character" w:customStyle="1" w:styleId="fontstyle41">
    <w:name w:val="fontstyle41"/>
    <w:basedOn w:val="DefaultParagraphFont"/>
    <w:rsid w:val="00195B2C"/>
    <w:rPr>
      <w:rFonts w:ascii="NewBaskervilleStd-Bold" w:hAnsi="NewBaskervilleStd-Bold" w:hint="default"/>
      <w:b/>
      <w:bCs/>
      <w:i w:val="0"/>
      <w:iCs w:val="0"/>
      <w:color w:val="231F20"/>
      <w:sz w:val="20"/>
      <w:szCs w:val="20"/>
    </w:rPr>
  </w:style>
  <w:style w:type="character" w:customStyle="1" w:styleId="fontstyle51">
    <w:name w:val="fontstyle51"/>
    <w:basedOn w:val="DefaultParagraphFont"/>
    <w:rsid w:val="00BA5996"/>
    <w:rPr>
      <w:rFonts w:ascii="WWDOC08" w:hAnsi="WWDOC08" w:hint="default"/>
      <w:b w:val="0"/>
      <w:bCs w:val="0"/>
      <w:i w:val="0"/>
      <w:iCs w:val="0"/>
      <w:color w:val="231F20"/>
      <w:sz w:val="20"/>
      <w:szCs w:val="20"/>
    </w:rPr>
  </w:style>
  <w:style w:type="character" w:customStyle="1" w:styleId="fontstyle61">
    <w:name w:val="fontstyle61"/>
    <w:basedOn w:val="DefaultParagraphFont"/>
    <w:rsid w:val="006624A0"/>
    <w:rPr>
      <w:rFonts w:ascii="NewBaskervilleStd-Bold" w:hAnsi="NewBaskervilleStd-Bold" w:hint="default"/>
      <w:b/>
      <w:bCs/>
      <w:i w:val="0"/>
      <w:iCs w:val="0"/>
      <w:color w:val="231F20"/>
      <w:sz w:val="16"/>
      <w:szCs w:val="16"/>
    </w:rPr>
  </w:style>
  <w:style w:type="character" w:customStyle="1" w:styleId="fontstyle71">
    <w:name w:val="fontstyle71"/>
    <w:basedOn w:val="DefaultParagraphFont"/>
    <w:rsid w:val="006624A0"/>
    <w:rPr>
      <w:rFonts w:ascii="WWDOC08" w:hAnsi="WWDOC08" w:hint="default"/>
      <w:b w:val="0"/>
      <w:bCs w:val="0"/>
      <w:i w:val="0"/>
      <w:iCs w:val="0"/>
      <w:color w:val="231F20"/>
      <w:sz w:val="12"/>
      <w:szCs w:val="12"/>
    </w:rPr>
  </w:style>
  <w:style w:type="character" w:customStyle="1" w:styleId="fontstyle81">
    <w:name w:val="fontstyle81"/>
    <w:basedOn w:val="DefaultParagraphFont"/>
    <w:rsid w:val="006624A0"/>
    <w:rPr>
      <w:rFonts w:ascii="RotisSansSerifStd-ExtraBold" w:hAnsi="RotisSansSerifStd-ExtraBold" w:hint="default"/>
      <w:b/>
      <w:bCs/>
      <w:i w:val="0"/>
      <w:iCs w:val="0"/>
      <w:color w:val="1768B4"/>
      <w:sz w:val="20"/>
      <w:szCs w:val="20"/>
    </w:rPr>
  </w:style>
  <w:style w:type="character" w:customStyle="1" w:styleId="fontstyle91">
    <w:name w:val="fontstyle91"/>
    <w:basedOn w:val="DefaultParagraphFont"/>
    <w:rsid w:val="006624A0"/>
    <w:rPr>
      <w:rFonts w:ascii="NewBaskervilleStd-Italic" w:hAnsi="NewBaskervilleStd-Italic" w:hint="default"/>
      <w:b w:val="0"/>
      <w:bCs w:val="0"/>
      <w:i/>
      <w:iCs/>
      <w:color w:val="231F20"/>
      <w:sz w:val="16"/>
      <w:szCs w:val="16"/>
    </w:rPr>
  </w:style>
  <w:style w:type="character" w:customStyle="1" w:styleId="fontstyle101">
    <w:name w:val="fontstyle101"/>
    <w:basedOn w:val="DefaultParagraphFont"/>
    <w:rsid w:val="006624A0"/>
    <w:rPr>
      <w:rFonts w:ascii="MetaOT-Medium" w:hAnsi="MetaOT-Medium" w:hint="default"/>
      <w:b w:val="0"/>
      <w:bCs w:val="0"/>
      <w:i w:val="0"/>
      <w:iCs w:val="0"/>
      <w:color w:val="FFFFFF"/>
      <w:sz w:val="16"/>
      <w:szCs w:val="16"/>
    </w:rPr>
  </w:style>
  <w:style w:type="character" w:customStyle="1" w:styleId="fontstyle111">
    <w:name w:val="fontstyle111"/>
    <w:basedOn w:val="DefaultParagraphFont"/>
    <w:rsid w:val="006624A0"/>
    <w:rPr>
      <w:rFonts w:ascii="NewBaskerville-Roman" w:hAnsi="NewBaskerville-Roman" w:hint="default"/>
      <w:b w:val="0"/>
      <w:bCs w:val="0"/>
      <w:i w:val="0"/>
      <w:iCs w:val="0"/>
      <w:color w:val="231F20"/>
      <w:sz w:val="16"/>
      <w:szCs w:val="16"/>
    </w:rPr>
  </w:style>
  <w:style w:type="character" w:styleId="PlaceholderText">
    <w:name w:val="Placeholder Text"/>
    <w:basedOn w:val="DefaultParagraphFont"/>
    <w:uiPriority w:val="99"/>
    <w:semiHidden/>
    <w:rsid w:val="000F47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22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9</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30</cp:revision>
  <dcterms:created xsi:type="dcterms:W3CDTF">2019-09-07T23:10:00Z</dcterms:created>
  <dcterms:modified xsi:type="dcterms:W3CDTF">2019-09-10T04:07:00Z</dcterms:modified>
</cp:coreProperties>
</file>