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2D48" w14:textId="02B7A72A" w:rsidR="0073151B" w:rsidRDefault="00CD5F43">
      <w:r>
        <w:rPr>
          <w:noProof/>
        </w:rPr>
        <w:drawing>
          <wp:inline distT="0" distB="0" distL="0" distR="0" wp14:anchorId="06777B55" wp14:editId="30C313D1">
            <wp:extent cx="24955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B126" w14:textId="0CB8EF5A" w:rsidR="00CD5F43" w:rsidRPr="007A0D0D" w:rsidRDefault="00CD5F43">
      <w:pPr>
        <w:rPr>
          <w:rStyle w:val="fontstyle31"/>
          <w:sz w:val="32"/>
          <w:szCs w:val="32"/>
        </w:rPr>
      </w:pPr>
      <w:r w:rsidRPr="007A0D0D">
        <w:rPr>
          <w:rStyle w:val="fontstyle01"/>
          <w:sz w:val="32"/>
          <w:szCs w:val="32"/>
        </w:rPr>
        <w:t>a class of metals and compounds whose resistance decreases to zero when</w:t>
      </w:r>
      <w:r w:rsidR="007A0D0D">
        <w:rPr>
          <w:rStyle w:val="fontstyle01"/>
          <w:sz w:val="32"/>
          <w:szCs w:val="32"/>
        </w:rPr>
        <w:t xml:space="preserve"> </w:t>
      </w:r>
      <w:r w:rsidRPr="007A0D0D">
        <w:rPr>
          <w:rStyle w:val="fontstyle01"/>
          <w:sz w:val="32"/>
          <w:szCs w:val="32"/>
        </w:rPr>
        <w:t xml:space="preserve">they are below a certain temperature </w:t>
      </w:r>
      <w:r w:rsidRPr="007A0D0D">
        <w:rPr>
          <w:rStyle w:val="fontstyle21"/>
          <w:sz w:val="32"/>
          <w:szCs w:val="32"/>
        </w:rPr>
        <w:t>Tc</w:t>
      </w:r>
      <w:r w:rsidRPr="007A0D0D">
        <w:rPr>
          <w:rStyle w:val="fontstyle01"/>
          <w:sz w:val="32"/>
          <w:szCs w:val="32"/>
        </w:rPr>
        <w:t xml:space="preserve">, known as the </w:t>
      </w:r>
      <w:r w:rsidRPr="007A0D0D">
        <w:rPr>
          <w:rStyle w:val="fontstyle31"/>
          <w:sz w:val="32"/>
          <w:szCs w:val="32"/>
        </w:rPr>
        <w:t>critical temperature.</w:t>
      </w:r>
    </w:p>
    <w:p w14:paraId="71A3B1F8" w14:textId="2B5FAF73" w:rsidR="00CD5F43" w:rsidRPr="007A0D0D" w:rsidRDefault="00CD5F43">
      <w:pPr>
        <w:rPr>
          <w:rFonts w:ascii="NewBaskervilleStd-Bold" w:hAnsi="NewBaskervilleStd-Bold"/>
          <w:b/>
          <w:bCs/>
          <w:color w:val="231F20"/>
          <w:sz w:val="32"/>
          <w:szCs w:val="32"/>
        </w:rPr>
      </w:pPr>
      <w:r w:rsidRPr="007A0D0D">
        <w:rPr>
          <w:rFonts w:ascii="NewBaskervilleStd-Roman" w:hAnsi="NewBaskervilleStd-Roman"/>
          <w:color w:val="231F20"/>
          <w:sz w:val="32"/>
          <w:szCs w:val="32"/>
        </w:rPr>
        <w:t xml:space="preserve">These materials are known as </w:t>
      </w:r>
      <w:r w:rsidRPr="007A0D0D">
        <w:rPr>
          <w:rFonts w:ascii="NewBaskervilleStd-Bold" w:hAnsi="NewBaskervilleStd-Bold"/>
          <w:b/>
          <w:bCs/>
          <w:color w:val="231F20"/>
          <w:sz w:val="32"/>
          <w:szCs w:val="32"/>
        </w:rPr>
        <w:t>superconductors.</w:t>
      </w:r>
    </w:p>
    <w:p w14:paraId="10DA8C12" w14:textId="19356DFD" w:rsidR="00CD5F43" w:rsidRDefault="00CD5F43">
      <w:r>
        <w:rPr>
          <w:noProof/>
        </w:rPr>
        <w:drawing>
          <wp:inline distT="0" distB="0" distL="0" distR="0" wp14:anchorId="3750BC90" wp14:editId="2F5EA5D9">
            <wp:extent cx="213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FD712C" wp14:editId="41FCA02C">
            <wp:extent cx="2837288" cy="11239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576" cy="11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8185" w14:textId="77777777" w:rsidR="00FA59A1" w:rsidRPr="00FA59A1" w:rsidRDefault="00FA59A1" w:rsidP="00FA59A1">
      <w:pPr>
        <w:rPr>
          <w:sz w:val="32"/>
          <w:szCs w:val="32"/>
        </w:rPr>
      </w:pPr>
      <w:r w:rsidRPr="00FA59A1">
        <w:rPr>
          <w:sz w:val="32"/>
          <w:szCs w:val="32"/>
        </w:rPr>
        <w:t>Types of semiconductors:</w:t>
      </w:r>
    </w:p>
    <w:p w14:paraId="06FFA3BC" w14:textId="77777777" w:rsidR="00FA59A1" w:rsidRPr="00FA59A1" w:rsidRDefault="00FA59A1" w:rsidP="00FA59A1">
      <w:pPr>
        <w:rPr>
          <w:sz w:val="32"/>
          <w:szCs w:val="32"/>
        </w:rPr>
      </w:pPr>
      <w:r w:rsidRPr="00FA59A1">
        <w:rPr>
          <w:sz w:val="32"/>
          <w:szCs w:val="32"/>
        </w:rPr>
        <w:t xml:space="preserve">Metals </w:t>
      </w:r>
    </w:p>
    <w:p w14:paraId="183923AA" w14:textId="7C2E546B" w:rsidR="00FA59A1" w:rsidRPr="00FA59A1" w:rsidRDefault="00FA59A1" w:rsidP="00FA59A1">
      <w:pPr>
        <w:rPr>
          <w:sz w:val="32"/>
          <w:szCs w:val="32"/>
        </w:rPr>
      </w:pPr>
      <w:r w:rsidRPr="00FA59A1">
        <w:rPr>
          <w:sz w:val="32"/>
          <w:szCs w:val="32"/>
        </w:rPr>
        <w:t xml:space="preserve">HTSC – high temperature superconductors: ceramics </w:t>
      </w:r>
      <w:proofErr w:type="gramStart"/>
      <w:r w:rsidRPr="00FA59A1">
        <w:rPr>
          <w:sz w:val="32"/>
          <w:szCs w:val="32"/>
        </w:rPr>
        <w:t>( Copper</w:t>
      </w:r>
      <w:proofErr w:type="gramEnd"/>
      <w:r w:rsidRPr="00FA59A1">
        <w:rPr>
          <w:sz w:val="32"/>
          <w:szCs w:val="32"/>
        </w:rPr>
        <w:t xml:space="preserve"> Oxide layers connected by weak links)</w:t>
      </w:r>
    </w:p>
    <w:p w14:paraId="46A5FBD0" w14:textId="5CC41444" w:rsidR="00ED43CF" w:rsidRDefault="00ED43CF">
      <w:r>
        <w:rPr>
          <w:noProof/>
        </w:rPr>
        <w:drawing>
          <wp:inline distT="0" distB="0" distL="0" distR="0" wp14:anchorId="63A65726" wp14:editId="73EFB952">
            <wp:extent cx="1481098" cy="2094841"/>
            <wp:effectExtent l="0" t="0" r="508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534" cy="21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9DF0BC4" wp14:editId="7AAFEF2A">
            <wp:extent cx="1771650" cy="1572339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32" cy="158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3637" w14:textId="5D93F199" w:rsidR="00CD5F43" w:rsidRDefault="00CD5F43">
      <w:r>
        <w:rPr>
          <w:noProof/>
        </w:rPr>
        <w:lastRenderedPageBreak/>
        <w:drawing>
          <wp:inline distT="0" distB="0" distL="0" distR="0" wp14:anchorId="2DA3FFDE" wp14:editId="079BBE0B">
            <wp:extent cx="300037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E0C7518" wp14:editId="3EF524DC">
            <wp:extent cx="22193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AC1" w14:textId="3AF44D87" w:rsidR="00CD5F43" w:rsidRPr="00FA59A1" w:rsidRDefault="00CD5F43">
      <w:pPr>
        <w:rPr>
          <w:rFonts w:ascii="NewBaskervilleStd-Roman" w:hAnsi="NewBaskervilleStd-Roman"/>
          <w:color w:val="231F20"/>
          <w:sz w:val="32"/>
          <w:szCs w:val="32"/>
        </w:rPr>
      </w:pPr>
      <w:r w:rsidRPr="00FA59A1">
        <w:rPr>
          <w:rFonts w:ascii="NewBaskervilleStd-Roman" w:hAnsi="NewBaskervilleStd-Roman"/>
          <w:color w:val="231F20"/>
          <w:sz w:val="32"/>
          <w:szCs w:val="32"/>
        </w:rPr>
        <w:t xml:space="preserve">once a current is set up in them, it persists </w:t>
      </w:r>
      <w:r w:rsidRPr="00FA59A1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without any applied potential difference </w:t>
      </w:r>
      <w:r w:rsidRPr="00FA59A1">
        <w:rPr>
          <w:rFonts w:ascii="NewBaskervilleStd-Roman" w:hAnsi="NewBaskervilleStd-Roman"/>
          <w:color w:val="231F20"/>
          <w:sz w:val="32"/>
          <w:szCs w:val="32"/>
        </w:rPr>
        <w:t xml:space="preserve">(because </w:t>
      </w:r>
      <w:r w:rsidRPr="00FA59A1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R </w:t>
      </w:r>
      <w:r w:rsidRPr="00FA59A1">
        <w:rPr>
          <w:rFonts w:ascii="WWDOC01" w:hAnsi="WWDOC01"/>
          <w:color w:val="231F20"/>
          <w:sz w:val="32"/>
          <w:szCs w:val="32"/>
        </w:rPr>
        <w:t xml:space="preserve">= </w:t>
      </w:r>
      <w:r w:rsidRPr="00FA59A1">
        <w:rPr>
          <w:rFonts w:ascii="NewBaskervilleStd-Roman" w:hAnsi="NewBaskervilleStd-Roman"/>
          <w:color w:val="231F20"/>
          <w:sz w:val="32"/>
          <w:szCs w:val="32"/>
        </w:rPr>
        <w:t>0)</w:t>
      </w:r>
    </w:p>
    <w:p w14:paraId="494F173F" w14:textId="526D3816" w:rsidR="00CD5F43" w:rsidRPr="00FA59A1" w:rsidRDefault="00CD5F43">
      <w:pPr>
        <w:rPr>
          <w:rStyle w:val="fontstyle01"/>
          <w:sz w:val="32"/>
          <w:szCs w:val="32"/>
        </w:rPr>
      </w:pPr>
      <w:r w:rsidRPr="00FA59A1">
        <w:rPr>
          <w:rStyle w:val="fontstyle01"/>
          <w:sz w:val="32"/>
          <w:szCs w:val="32"/>
        </w:rPr>
        <w:t>“Steady currents have been observed to persist in superconducting loops for several years with</w:t>
      </w:r>
      <w:r w:rsidR="00FA59A1">
        <w:rPr>
          <w:rStyle w:val="fontstyle01"/>
          <w:sz w:val="32"/>
          <w:szCs w:val="32"/>
        </w:rPr>
        <w:t xml:space="preserve"> </w:t>
      </w:r>
      <w:r w:rsidRPr="00FA59A1">
        <w:rPr>
          <w:rStyle w:val="fontstyle01"/>
          <w:sz w:val="32"/>
          <w:szCs w:val="32"/>
        </w:rPr>
        <w:t>no apparent decay!”</w:t>
      </w:r>
    </w:p>
    <w:p w14:paraId="136BE830" w14:textId="0AF19586" w:rsidR="00CD5F43" w:rsidRPr="00FA59A1" w:rsidRDefault="00CD5F43">
      <w:pPr>
        <w:rPr>
          <w:rStyle w:val="fontstyle01"/>
          <w:sz w:val="32"/>
          <w:szCs w:val="32"/>
        </w:rPr>
      </w:pPr>
      <w:r w:rsidRPr="00FA59A1">
        <w:rPr>
          <w:rStyle w:val="fontstyle01"/>
          <w:sz w:val="32"/>
          <w:szCs w:val="32"/>
        </w:rPr>
        <w:t>Quantum tunneling?</w:t>
      </w:r>
    </w:p>
    <w:p w14:paraId="7101EFAC" w14:textId="445CB680" w:rsidR="00CD5F43" w:rsidRDefault="00CD5F43">
      <w:r>
        <w:rPr>
          <w:noProof/>
        </w:rPr>
        <w:drawing>
          <wp:inline distT="0" distB="0" distL="0" distR="0" wp14:anchorId="0EED420E" wp14:editId="3F0BD7A5">
            <wp:extent cx="23812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1302" w14:textId="22462B7F" w:rsidR="00CD5F43" w:rsidRPr="00C3488B" w:rsidRDefault="00CD5F43">
      <w:pPr>
        <w:rPr>
          <w:rStyle w:val="fontstyle01"/>
          <w:sz w:val="32"/>
          <w:szCs w:val="32"/>
        </w:rPr>
      </w:pPr>
      <w:r w:rsidRPr="00C3488B">
        <w:rPr>
          <w:rStyle w:val="fontstyle01"/>
          <w:sz w:val="32"/>
          <w:szCs w:val="32"/>
        </w:rPr>
        <w:t xml:space="preserve">In typical electric circuits, energy </w:t>
      </w:r>
      <w:r w:rsidRPr="00C3488B">
        <w:rPr>
          <w:rStyle w:val="fontstyle21"/>
          <w:sz w:val="32"/>
          <w:szCs w:val="32"/>
        </w:rPr>
        <w:t>T</w:t>
      </w:r>
      <w:r w:rsidRPr="00C3488B">
        <w:rPr>
          <w:rStyle w:val="fontstyle01"/>
          <w:sz w:val="32"/>
          <w:szCs w:val="32"/>
          <w:vertAlign w:val="subscript"/>
        </w:rPr>
        <w:t>ET</w:t>
      </w:r>
      <w:r w:rsidRPr="00C3488B">
        <w:rPr>
          <w:rStyle w:val="fontstyle01"/>
          <w:sz w:val="32"/>
          <w:szCs w:val="32"/>
        </w:rPr>
        <w:t xml:space="preserve"> is transferred by electrical transmission from</w:t>
      </w:r>
      <w:r w:rsidR="00C3488B">
        <w:rPr>
          <w:rStyle w:val="fontstyle01"/>
          <w:sz w:val="32"/>
          <w:szCs w:val="32"/>
        </w:rPr>
        <w:t xml:space="preserve"> </w:t>
      </w:r>
      <w:r w:rsidRPr="00C3488B">
        <w:rPr>
          <w:rStyle w:val="fontstyle01"/>
          <w:sz w:val="32"/>
          <w:szCs w:val="32"/>
        </w:rPr>
        <w:t>a source such as a battery to some device such as a lightbulb or a radio receiver.</w:t>
      </w:r>
    </w:p>
    <w:p w14:paraId="491FDA28" w14:textId="0A6A7334" w:rsidR="00AE3597" w:rsidRDefault="00AE3597">
      <w:r>
        <w:rPr>
          <w:noProof/>
        </w:rPr>
        <w:lastRenderedPageBreak/>
        <w:drawing>
          <wp:inline distT="0" distB="0" distL="0" distR="0" wp14:anchorId="382DC3A7" wp14:editId="4EB79FFB">
            <wp:extent cx="18192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73B3450" wp14:editId="03CDD4D4">
            <wp:extent cx="3111103" cy="1114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985" cy="11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F7C" w14:textId="3F795541" w:rsidR="00AE3597" w:rsidRDefault="00AE3597"/>
    <w:p w14:paraId="2CC87D66" w14:textId="7486ED8A" w:rsidR="00AE3597" w:rsidRPr="004C73D8" w:rsidRDefault="00AE3597">
      <w:pPr>
        <w:rPr>
          <w:sz w:val="32"/>
          <w:szCs w:val="32"/>
        </w:rPr>
      </w:pPr>
      <w:r w:rsidRPr="004C73D8">
        <w:rPr>
          <w:sz w:val="32"/>
          <w:szCs w:val="32"/>
        </w:rPr>
        <w:t xml:space="preserve">Consider a positive quantity of charge Q moving clockwise around the circuit from point a to b to </w:t>
      </w:r>
      <w:proofErr w:type="gramStart"/>
      <w:r w:rsidRPr="004C73D8">
        <w:rPr>
          <w:sz w:val="32"/>
          <w:szCs w:val="32"/>
        </w:rPr>
        <w:t>c ,</w:t>
      </w:r>
      <w:proofErr w:type="gramEnd"/>
      <w:r w:rsidRPr="004C73D8">
        <w:rPr>
          <w:sz w:val="32"/>
          <w:szCs w:val="32"/>
        </w:rPr>
        <w:t xml:space="preserve"> to </w:t>
      </w:r>
      <w:proofErr w:type="spellStart"/>
      <w:r w:rsidRPr="004C73D8">
        <w:rPr>
          <w:sz w:val="32"/>
          <w:szCs w:val="32"/>
        </w:rPr>
        <w:t>d</w:t>
      </w:r>
      <w:proofErr w:type="spellEnd"/>
      <w:r w:rsidRPr="004C73D8">
        <w:rPr>
          <w:sz w:val="32"/>
          <w:szCs w:val="32"/>
        </w:rPr>
        <w:t>, and back to a.</w:t>
      </w:r>
    </w:p>
    <w:p w14:paraId="7753ACE2" w14:textId="6CA64987" w:rsidR="00AE3597" w:rsidRPr="004C73D8" w:rsidRDefault="00AE3597">
      <w:pPr>
        <w:rPr>
          <w:sz w:val="32"/>
          <w:szCs w:val="32"/>
        </w:rPr>
      </w:pPr>
      <w:r w:rsidRPr="004C73D8">
        <w:rPr>
          <w:sz w:val="32"/>
          <w:szCs w:val="32"/>
        </w:rPr>
        <w:t>From point a to point b: chemical energy is transformed to electric potential energy of the charge Q:</w:t>
      </w:r>
    </w:p>
    <w:p w14:paraId="425FA87E" w14:textId="6527D755" w:rsidR="00AE3597" w:rsidRPr="004C73D8" w:rsidRDefault="00AE3597">
      <w:pPr>
        <w:rPr>
          <w:sz w:val="32"/>
          <w:szCs w:val="32"/>
        </w:rPr>
      </w:pPr>
      <w:r w:rsidRPr="004C73D8">
        <w:rPr>
          <w:rFonts w:cstheme="minorHAnsi"/>
          <w:sz w:val="32"/>
          <w:szCs w:val="32"/>
        </w:rPr>
        <w:t>Δ</w:t>
      </w:r>
      <w:r w:rsidRPr="004C73D8">
        <w:rPr>
          <w:sz w:val="32"/>
          <w:szCs w:val="32"/>
        </w:rPr>
        <w:t>U = Q</w:t>
      </w:r>
      <w:r w:rsidRPr="004C73D8">
        <w:rPr>
          <w:rFonts w:cstheme="minorHAnsi"/>
          <w:sz w:val="32"/>
          <w:szCs w:val="32"/>
        </w:rPr>
        <w:t>·Δ</w:t>
      </w:r>
      <w:r w:rsidRPr="004C73D8">
        <w:rPr>
          <w:sz w:val="32"/>
          <w:szCs w:val="32"/>
        </w:rPr>
        <w:t>V</w:t>
      </w:r>
    </w:p>
    <w:p w14:paraId="447CB983" w14:textId="26AA2F2F" w:rsidR="00AE3597" w:rsidRPr="004C73D8" w:rsidRDefault="00AE3597">
      <w:pPr>
        <w:rPr>
          <w:sz w:val="32"/>
          <w:szCs w:val="32"/>
        </w:rPr>
      </w:pPr>
      <w:r w:rsidRPr="004C73D8">
        <w:rPr>
          <w:sz w:val="32"/>
          <w:szCs w:val="32"/>
        </w:rPr>
        <w:t xml:space="preserve">From c to d: drop of potential in the resistor due to ‘friction’ of the charge inside the resistor R. Energy is transformed </w:t>
      </w:r>
      <w:r w:rsidR="007C7D9D" w:rsidRPr="004C73D8">
        <w:rPr>
          <w:sz w:val="32"/>
          <w:szCs w:val="32"/>
        </w:rPr>
        <w:t>to internal energy of the R</w:t>
      </w:r>
      <w:r w:rsidRPr="004C73D8">
        <w:rPr>
          <w:sz w:val="32"/>
          <w:szCs w:val="32"/>
        </w:rPr>
        <w:t>.</w:t>
      </w:r>
    </w:p>
    <w:p w14:paraId="019B9AED" w14:textId="41645AD4" w:rsidR="00AE3597" w:rsidRPr="004C73D8" w:rsidRDefault="007C7D9D">
      <w:pPr>
        <w:rPr>
          <w:sz w:val="32"/>
          <w:szCs w:val="32"/>
        </w:rPr>
      </w:pPr>
      <w:r w:rsidRPr="004C73D8">
        <w:rPr>
          <w:sz w:val="32"/>
          <w:szCs w:val="32"/>
        </w:rPr>
        <w:t xml:space="preserve">When the charge return to point </w:t>
      </w:r>
      <w:proofErr w:type="gramStart"/>
      <w:r w:rsidRPr="004C73D8">
        <w:rPr>
          <w:sz w:val="32"/>
          <w:szCs w:val="32"/>
        </w:rPr>
        <w:t>a :</w:t>
      </w:r>
      <w:proofErr w:type="gramEnd"/>
      <w:r w:rsidRPr="004C73D8">
        <w:rPr>
          <w:sz w:val="32"/>
          <w:szCs w:val="32"/>
        </w:rPr>
        <w:t xml:space="preserve"> net result is that chemical energy transformed into internal energy of the resistor</w:t>
      </w:r>
    </w:p>
    <w:p w14:paraId="41FD5A25" w14:textId="7A654B21" w:rsidR="007C7D9D" w:rsidRPr="004C73D8" w:rsidRDefault="007C7D9D">
      <w:pPr>
        <w:rPr>
          <w:sz w:val="32"/>
          <w:szCs w:val="32"/>
        </w:rPr>
      </w:pPr>
      <w:r w:rsidRPr="004C73D8">
        <w:rPr>
          <w:sz w:val="32"/>
          <w:szCs w:val="32"/>
        </w:rPr>
        <w:t>the resistor loses energy via heat transfer to air and electromagnetic radiation T</w:t>
      </w:r>
      <w:r w:rsidRPr="004C73D8">
        <w:rPr>
          <w:sz w:val="32"/>
          <w:szCs w:val="32"/>
          <w:vertAlign w:val="subscript"/>
        </w:rPr>
        <w:t>ER</w:t>
      </w:r>
      <w:r w:rsidR="00A978D0" w:rsidRPr="004C73D8">
        <w:rPr>
          <w:sz w:val="32"/>
          <w:szCs w:val="32"/>
        </w:rPr>
        <w:t xml:space="preserve"> </w:t>
      </w:r>
    </w:p>
    <w:p w14:paraId="630F8EE2" w14:textId="42AE1DC4" w:rsidR="00A978D0" w:rsidRPr="004C73D8" w:rsidRDefault="00A978D0">
      <w:pPr>
        <w:rPr>
          <w:sz w:val="32"/>
          <w:szCs w:val="32"/>
        </w:rPr>
      </w:pPr>
      <w:r w:rsidRPr="004C73D8">
        <w:rPr>
          <w:sz w:val="32"/>
          <w:szCs w:val="32"/>
        </w:rPr>
        <w:t>What is the rate of electric potential energy loss?</w:t>
      </w:r>
    </w:p>
    <w:p w14:paraId="267A604D" w14:textId="42ABC21A" w:rsidR="00A978D0" w:rsidRDefault="00A978D0">
      <w:r>
        <w:rPr>
          <w:noProof/>
        </w:rPr>
        <w:drawing>
          <wp:inline distT="0" distB="0" distL="0" distR="0" wp14:anchorId="744AE5C6" wp14:editId="2C61E580">
            <wp:extent cx="33147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9007" cy="6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7146" w14:textId="187BB44F" w:rsidR="00E44323" w:rsidRPr="00E44323" w:rsidRDefault="00A978D0">
      <w:pPr>
        <w:rPr>
          <w:sz w:val="32"/>
          <w:szCs w:val="32"/>
        </w:rPr>
      </w:pPr>
      <w:r w:rsidRPr="00E44323">
        <w:rPr>
          <w:sz w:val="32"/>
          <w:szCs w:val="32"/>
        </w:rPr>
        <w:lastRenderedPageBreak/>
        <w:t>this is energy transformation</w:t>
      </w:r>
      <w:r w:rsidR="00E44323" w:rsidRPr="00E44323">
        <w:rPr>
          <w:sz w:val="32"/>
          <w:szCs w:val="32"/>
        </w:rPr>
        <w:t>:</w:t>
      </w:r>
      <w:r w:rsidRPr="00E44323">
        <w:rPr>
          <w:sz w:val="32"/>
          <w:szCs w:val="32"/>
        </w:rPr>
        <w:t xml:space="preserve"> Chemical to </w:t>
      </w:r>
      <w:r w:rsidR="0000139D">
        <w:rPr>
          <w:sz w:val="32"/>
          <w:szCs w:val="32"/>
        </w:rPr>
        <w:t>electric p</w:t>
      </w:r>
      <w:r w:rsidR="00E44323" w:rsidRPr="00E44323">
        <w:rPr>
          <w:sz w:val="32"/>
          <w:szCs w:val="32"/>
        </w:rPr>
        <w:t xml:space="preserve">otential </w:t>
      </w:r>
      <w:r w:rsidR="0000139D">
        <w:rPr>
          <w:sz w:val="32"/>
          <w:szCs w:val="32"/>
        </w:rPr>
        <w:t>energy</w:t>
      </w:r>
      <w:r w:rsidR="00E44323" w:rsidRPr="00E44323">
        <w:rPr>
          <w:sz w:val="32"/>
          <w:szCs w:val="32"/>
        </w:rPr>
        <w:t xml:space="preserve"> to Internal energy of the resistor</w:t>
      </w:r>
    </w:p>
    <w:p w14:paraId="52422B32" w14:textId="0C022E2D" w:rsidR="00A978D0" w:rsidRDefault="00A978D0">
      <w:pPr>
        <w:rPr>
          <w:rStyle w:val="fontstyle01"/>
          <w:sz w:val="32"/>
          <w:szCs w:val="32"/>
        </w:rPr>
      </w:pPr>
      <w:r w:rsidRPr="00E44323">
        <w:rPr>
          <w:sz w:val="32"/>
          <w:szCs w:val="32"/>
        </w:rPr>
        <w:t xml:space="preserve"> </w:t>
      </w:r>
      <w:r w:rsidR="00E44323" w:rsidRPr="00E44323">
        <w:rPr>
          <w:rStyle w:val="fontstyle01"/>
          <w:sz w:val="32"/>
          <w:szCs w:val="32"/>
        </w:rPr>
        <w:t xml:space="preserve">the power </w:t>
      </w:r>
      <w:r w:rsidR="00E44323" w:rsidRPr="00E44323">
        <w:rPr>
          <w:rStyle w:val="fontstyle21"/>
          <w:sz w:val="32"/>
          <w:szCs w:val="32"/>
        </w:rPr>
        <w:t>P</w:t>
      </w:r>
      <w:r w:rsidR="00E44323" w:rsidRPr="00E44323">
        <w:rPr>
          <w:rStyle w:val="fontstyle01"/>
          <w:sz w:val="32"/>
          <w:szCs w:val="32"/>
        </w:rPr>
        <w:t>, representing the rate at which energy is delivered to the resistor, is</w:t>
      </w:r>
    </w:p>
    <w:p w14:paraId="4AB21AC9" w14:textId="2CB8BFDF" w:rsidR="00E44323" w:rsidRDefault="00E44323">
      <w:pPr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289A3B8E" wp14:editId="37B19BA0">
            <wp:extent cx="3862211" cy="3238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047" cy="3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956B" w14:textId="2A55C659" w:rsidR="004C73D8" w:rsidRPr="004C73D8" w:rsidRDefault="004C73D8">
      <w:pPr>
        <w:rPr>
          <w:noProof/>
          <w:sz w:val="32"/>
          <w:szCs w:val="32"/>
        </w:rPr>
      </w:pPr>
      <w:r w:rsidRPr="004C73D8">
        <w:rPr>
          <w:noProof/>
          <w:sz w:val="32"/>
          <w:szCs w:val="32"/>
        </w:rPr>
        <w:t>Ohm’s law:</w:t>
      </w:r>
    </w:p>
    <w:p w14:paraId="638B2151" w14:textId="4E6C02EB" w:rsidR="00E44323" w:rsidRDefault="00E44323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0D4AF8C0" wp14:editId="57E8339A">
            <wp:extent cx="773430" cy="2667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2655" cy="2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7AFC" w14:textId="2965BF3D" w:rsidR="00E44323" w:rsidRDefault="00E44323">
      <w:pPr>
        <w:rPr>
          <w:noProof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46B0CD71" wp14:editId="4DEB7923">
            <wp:extent cx="4119995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617" cy="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DC9" w14:textId="615340D5" w:rsidR="0000139D" w:rsidRPr="0000139D" w:rsidRDefault="0000139D">
      <w:pPr>
        <w:rPr>
          <w:noProof/>
          <w:sz w:val="32"/>
          <w:szCs w:val="32"/>
        </w:rPr>
      </w:pPr>
      <w:r w:rsidRPr="0000139D">
        <w:rPr>
          <w:noProof/>
          <w:sz w:val="32"/>
          <w:szCs w:val="32"/>
        </w:rPr>
        <w:t>SI unit for electric power is watt</w:t>
      </w:r>
    </w:p>
    <w:p w14:paraId="51EB24FD" w14:textId="4BE96BC2" w:rsidR="0000139D" w:rsidRDefault="0000139D">
      <w:pPr>
        <w:rPr>
          <w:noProof/>
        </w:rPr>
      </w:pPr>
      <w:r>
        <w:rPr>
          <w:noProof/>
        </w:rPr>
        <w:drawing>
          <wp:inline distT="0" distB="0" distL="0" distR="0" wp14:anchorId="0CC4B2DD" wp14:editId="710E856D">
            <wp:extent cx="251460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1876C" wp14:editId="06BAEB81">
            <wp:extent cx="2495550" cy="199886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892" cy="20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DEA5" w14:textId="764E972A" w:rsidR="0000139D" w:rsidRDefault="0000139D">
      <w:pPr>
        <w:rPr>
          <w:rFonts w:ascii="NewBaskervilleStd-Roman" w:hAnsi="NewBaskervilleStd-Roman"/>
          <w:color w:val="231F20"/>
          <w:sz w:val="32"/>
          <w:szCs w:val="32"/>
        </w:rPr>
      </w:pPr>
      <w:r w:rsidRPr="0000139D">
        <w:rPr>
          <w:rFonts w:ascii="NewBaskervilleStd-Roman" w:hAnsi="NewBaskervilleStd-Roman"/>
          <w:color w:val="231F20"/>
          <w:sz w:val="32"/>
          <w:szCs w:val="32"/>
        </w:rPr>
        <w:t xml:space="preserve">Because </w:t>
      </w:r>
      <w:r w:rsidRPr="0000139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P </w:t>
      </w:r>
      <w:r>
        <w:rPr>
          <w:rFonts w:ascii="WWDOC01" w:hAnsi="WWDOC01"/>
          <w:color w:val="231F20"/>
          <w:sz w:val="32"/>
          <w:szCs w:val="32"/>
        </w:rPr>
        <w:t>=</w:t>
      </w:r>
      <w:r w:rsidRPr="0000139D">
        <w:rPr>
          <w:rFonts w:ascii="WWDOC01" w:hAnsi="WWDOC01"/>
          <w:color w:val="231F20"/>
          <w:sz w:val="32"/>
          <w:szCs w:val="32"/>
        </w:rPr>
        <w:t xml:space="preserve"> </w:t>
      </w:r>
      <w:r w:rsidRPr="0000139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I </w:t>
      </w:r>
      <w:r>
        <w:rPr>
          <w:rFonts w:ascii="Calibri" w:hAnsi="Calibri" w:cs="Calibri"/>
          <w:color w:val="231F20"/>
          <w:sz w:val="32"/>
          <w:szCs w:val="32"/>
        </w:rPr>
        <w:t>Δ</w:t>
      </w:r>
      <w:r w:rsidRPr="0000139D">
        <w:rPr>
          <w:rFonts w:ascii="NewBaskervilleStd-Italic" w:hAnsi="NewBaskervilleStd-Italic"/>
          <w:i/>
          <w:iCs/>
          <w:color w:val="231F20"/>
          <w:sz w:val="32"/>
          <w:szCs w:val="32"/>
        </w:rPr>
        <w:t>V</w:t>
      </w:r>
      <w:r w:rsidRPr="0000139D">
        <w:rPr>
          <w:rFonts w:ascii="NewBaskervilleStd-Roman" w:hAnsi="NewBaskervilleStd-Roman"/>
          <w:color w:val="231F20"/>
          <w:sz w:val="32"/>
          <w:szCs w:val="32"/>
        </w:rPr>
        <w:t>, the same amount of energy can be transported either at high currents and low potential differences or at low currents and high potential differences.</w:t>
      </w:r>
    </w:p>
    <w:p w14:paraId="400A251D" w14:textId="16CF9B56" w:rsidR="0000139D" w:rsidRDefault="009623D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P = IV – </w:t>
      </w:r>
      <w:proofErr w:type="gramStart"/>
      <w:r>
        <w:rPr>
          <w:rFonts w:ascii="NewBaskervilleStd-Roman" w:hAnsi="NewBaskervilleStd-Roman"/>
          <w:color w:val="231F20"/>
          <w:sz w:val="32"/>
          <w:szCs w:val="32"/>
        </w:rPr>
        <w:t>energy  transferred</w:t>
      </w:r>
      <w:proofErr w:type="gramEnd"/>
      <w:r>
        <w:rPr>
          <w:rFonts w:ascii="NewBaskervilleStd-Roman" w:hAnsi="NewBaskervilleStd-Roman"/>
          <w:color w:val="231F20"/>
          <w:sz w:val="32"/>
          <w:szCs w:val="32"/>
        </w:rPr>
        <w:t xml:space="preserve"> to consumers</w:t>
      </w:r>
    </w:p>
    <w:p w14:paraId="17B5FACB" w14:textId="048B0211" w:rsidR="009623D4" w:rsidRDefault="009623D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100 A * 100V = 1A * 10</w:t>
      </w:r>
      <w:r>
        <w:rPr>
          <w:rFonts w:ascii="NewBaskervilleStd-Roman" w:hAnsi="NewBaskervilleStd-Roman"/>
          <w:color w:val="231F20"/>
          <w:sz w:val="32"/>
          <w:szCs w:val="32"/>
          <w:vertAlign w:val="superscript"/>
        </w:rPr>
        <w:t>4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V</w:t>
      </w:r>
    </w:p>
    <w:p w14:paraId="63DB0BC8" w14:textId="53410628" w:rsidR="009623D4" w:rsidRDefault="009623D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In the 2</w:t>
      </w:r>
      <w:r w:rsidRPr="009623D4">
        <w:rPr>
          <w:rFonts w:ascii="NewBaskervilleStd-Roman" w:hAnsi="NewBaskervilleStd-Roman"/>
          <w:color w:val="231F20"/>
          <w:sz w:val="32"/>
          <w:szCs w:val="32"/>
          <w:vertAlign w:val="superscript"/>
        </w:rPr>
        <w:t>nd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case, energy loss is 1A*R (R – resistance of the wire)</w:t>
      </w:r>
    </w:p>
    <w:p w14:paraId="00961E94" w14:textId="60AF4362" w:rsidR="009623D4" w:rsidRPr="009623D4" w:rsidRDefault="009623D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lastRenderedPageBreak/>
        <w:t>In the 1</w:t>
      </w:r>
      <w:r w:rsidRPr="009623D4">
        <w:rPr>
          <w:rFonts w:ascii="NewBaskervilleStd-Roman" w:hAnsi="NewBaskervilleStd-Roman"/>
          <w:color w:val="231F20"/>
          <w:sz w:val="32"/>
          <w:szCs w:val="32"/>
          <w:vertAlign w:val="superscript"/>
        </w:rPr>
        <w:t>st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case: 100A *R – 100 times larger</w:t>
      </w:r>
    </w:p>
    <w:p w14:paraId="78BB4E1E" w14:textId="2F7C5747" w:rsidR="009623D4" w:rsidRPr="004C73D8" w:rsidRDefault="009623D4">
      <w:pPr>
        <w:rPr>
          <w:rStyle w:val="fontstyle01"/>
          <w:sz w:val="32"/>
          <w:szCs w:val="32"/>
        </w:rPr>
      </w:pPr>
      <w:r w:rsidRPr="004C73D8">
        <w:rPr>
          <w:rStyle w:val="fontstyle01"/>
          <w:sz w:val="32"/>
          <w:szCs w:val="32"/>
        </w:rPr>
        <w:t>In some instances, power is transported at potential differences</w:t>
      </w:r>
      <w:r w:rsidRPr="004C73D8">
        <w:rPr>
          <w:rFonts w:ascii="NewBaskervilleStd-Roman" w:hAnsi="NewBaskervilleStd-Roman"/>
          <w:color w:val="231F20"/>
          <w:sz w:val="32"/>
          <w:szCs w:val="32"/>
        </w:rPr>
        <w:br/>
      </w:r>
      <w:r w:rsidRPr="004C73D8">
        <w:rPr>
          <w:rStyle w:val="fontstyle01"/>
          <w:sz w:val="32"/>
          <w:szCs w:val="32"/>
        </w:rPr>
        <w:t>as great as 765 kV</w:t>
      </w:r>
    </w:p>
    <w:p w14:paraId="502D01EE" w14:textId="5B27AD18" w:rsidR="009623D4" w:rsidRDefault="009623D4">
      <w:pPr>
        <w:rPr>
          <w:rStyle w:val="fontstyle01"/>
          <w:sz w:val="32"/>
          <w:szCs w:val="32"/>
        </w:rPr>
      </w:pPr>
      <w:r w:rsidRPr="004C73D8">
        <w:rPr>
          <w:rStyle w:val="fontstyle01"/>
          <w:sz w:val="32"/>
          <w:szCs w:val="32"/>
        </w:rPr>
        <w:t xml:space="preserve">At the destination of the energy, the potential difference is usually reduced to 4 kV by a device called a </w:t>
      </w:r>
      <w:r w:rsidRPr="004C73D8">
        <w:rPr>
          <w:rStyle w:val="fontstyle21"/>
          <w:sz w:val="32"/>
          <w:szCs w:val="32"/>
        </w:rPr>
        <w:t xml:space="preserve">transformer. </w:t>
      </w:r>
      <w:r w:rsidRPr="004C73D8">
        <w:rPr>
          <w:rStyle w:val="fontstyle01"/>
          <w:sz w:val="32"/>
          <w:szCs w:val="32"/>
        </w:rPr>
        <w:t>Another transformer drops the</w:t>
      </w:r>
      <w:r w:rsidR="004C73D8">
        <w:rPr>
          <w:rStyle w:val="fontstyle01"/>
          <w:sz w:val="32"/>
          <w:szCs w:val="32"/>
        </w:rPr>
        <w:t xml:space="preserve"> </w:t>
      </w:r>
      <w:r w:rsidRPr="004C73D8">
        <w:rPr>
          <w:rStyle w:val="fontstyle01"/>
          <w:sz w:val="32"/>
          <w:szCs w:val="32"/>
        </w:rPr>
        <w:t>potential difference to 240 V for use in your home</w:t>
      </w:r>
    </w:p>
    <w:p w14:paraId="1C284604" w14:textId="0134ECEC" w:rsidR="004C73D8" w:rsidRPr="004C73D8" w:rsidRDefault="004C73D8">
      <w:pPr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3B41330F" wp14:editId="4F508C22">
            <wp:extent cx="1600200" cy="20097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EEABDD" wp14:editId="43D97D2F">
            <wp:extent cx="2833688" cy="809625"/>
            <wp:effectExtent l="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54" cy="8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9CB" w14:textId="57E951DE" w:rsidR="009623D4" w:rsidRDefault="009623D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4FE111B9" wp14:editId="2CE7E92E">
            <wp:extent cx="5899749" cy="5524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970" cy="5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886B" w14:textId="5CC2F954" w:rsidR="009623D4" w:rsidRDefault="009623D4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026686B9" wp14:editId="120ECC5E">
            <wp:extent cx="4463806" cy="46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8531" cy="4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FAC9" w14:textId="41B52B6D" w:rsidR="009623D4" w:rsidRDefault="00D41CCF">
      <w:pPr>
        <w:rPr>
          <w:rFonts w:ascii="NewBaskervilleStd-Roman" w:hAnsi="NewBaskervilleStd-Roman"/>
          <w:color w:val="231F20"/>
          <w:sz w:val="32"/>
          <w:szCs w:val="32"/>
        </w:rPr>
      </w:pPr>
      <w:r w:rsidRPr="00D41CCF">
        <w:rPr>
          <w:rFonts w:ascii="NewBaskervilleStd-Roman" w:hAnsi="NewBaskervilleStd-Roman"/>
          <w:color w:val="231F20"/>
          <w:sz w:val="32"/>
          <w:szCs w:val="32"/>
        </w:rPr>
        <w:t xml:space="preserve">An electric heater is constructed by applying a potential difference of 120 V across a Nichrome wire that has a total resistance of 8.00 </w:t>
      </w:r>
      <w:r>
        <w:rPr>
          <w:rFonts w:ascii="WWDOC01" w:hAnsi="WWDOC01"/>
          <w:color w:val="231F20"/>
          <w:sz w:val="32"/>
          <w:szCs w:val="32"/>
        </w:rPr>
        <w:t>ohm</w:t>
      </w:r>
      <w:r w:rsidRPr="00D41CCF">
        <w:rPr>
          <w:rFonts w:ascii="NewBaskervilleStd-Roman" w:hAnsi="NewBaskervilleStd-Roman"/>
          <w:color w:val="231F20"/>
          <w:sz w:val="32"/>
          <w:szCs w:val="32"/>
        </w:rPr>
        <w:t>. Find the current carried by the wire and the power rating of the heater</w:t>
      </w:r>
    </w:p>
    <w:p w14:paraId="065C8529" w14:textId="2CF97281" w:rsidR="00D41CCF" w:rsidRDefault="00D41CCF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  </w:t>
      </w:r>
    </w:p>
    <w:p w14:paraId="78AA8405" w14:textId="5E4FC7FE" w:rsidR="00D41CCF" w:rsidRDefault="00D41CCF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F8AB32" wp14:editId="676D68C8">
            <wp:extent cx="4313583" cy="88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1583" cy="8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3B7B" w14:textId="6FCDBCB4" w:rsidR="00D41CCF" w:rsidRDefault="00D41CCF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6E2EE31A" wp14:editId="17CB5D7A">
            <wp:extent cx="384810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25C0" w14:textId="37E35D6A" w:rsidR="00D41CCF" w:rsidRPr="00D41CCF" w:rsidRDefault="00D41CCF">
      <w:pPr>
        <w:rPr>
          <w:rFonts w:ascii="NewBaskervilleStd-Roman" w:hAnsi="NewBaskervilleStd-Roman"/>
          <w:color w:val="231F20"/>
          <w:sz w:val="32"/>
          <w:szCs w:val="32"/>
        </w:rPr>
      </w:pPr>
      <w:r w:rsidRPr="00D41CCF">
        <w:rPr>
          <w:rFonts w:ascii="NewBaskervilleStd-Roman" w:hAnsi="NewBaskervilleStd-Roman"/>
          <w:color w:val="231F20"/>
          <w:sz w:val="32"/>
          <w:szCs w:val="32"/>
        </w:rPr>
        <w:t>An immersion heater must increase the temperature of 1.50 kg of water from 10.0°C to 50.0°C in 10.0 min while operating at 110 V.</w:t>
      </w:r>
      <w:r w:rsidRPr="00D41CCF">
        <w:rPr>
          <w:rFonts w:ascii="NewBaskervilleStd-Roman" w:hAnsi="NewBaskervilleStd-Roman"/>
          <w:color w:val="231F20"/>
          <w:sz w:val="32"/>
          <w:szCs w:val="32"/>
        </w:rPr>
        <w:br/>
      </w:r>
      <w:r w:rsidRPr="00D41CCF">
        <w:rPr>
          <w:rFonts w:ascii="GillSansStd-Bold" w:hAnsi="GillSansStd-Bold"/>
          <w:b/>
          <w:bCs/>
          <w:color w:val="156781"/>
          <w:sz w:val="32"/>
          <w:szCs w:val="32"/>
        </w:rPr>
        <w:t xml:space="preserve">(A) </w:t>
      </w:r>
      <w:r w:rsidRPr="00D41CCF">
        <w:rPr>
          <w:rFonts w:ascii="NewBaskervilleStd-Roman" w:hAnsi="NewBaskervilleStd-Roman"/>
          <w:color w:val="231F20"/>
          <w:sz w:val="32"/>
          <w:szCs w:val="32"/>
        </w:rPr>
        <w:t>What is the required resistance of the heater?</w:t>
      </w:r>
    </w:p>
    <w:p w14:paraId="68CABD52" w14:textId="2933DD18" w:rsidR="00D41CCF" w:rsidRDefault="00D41CCF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B7393B0" wp14:editId="5FC71579">
            <wp:extent cx="5089378" cy="226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6075" cy="22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7E4" w14:textId="34E6254E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11EED60" wp14:editId="0A853F9D">
            <wp:extent cx="11620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EECF" w14:textId="7A515FC4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9F3C2F2" wp14:editId="578A93B5">
            <wp:extent cx="981075" cy="21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DA51" w14:textId="5155BDB4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45CBCF20" wp14:editId="7E575FBF">
            <wp:extent cx="5411355" cy="1038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2948" cy="10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73D6" w14:textId="4F5F0664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71CD6FA4" wp14:editId="266A25C0">
            <wp:extent cx="5405745" cy="105727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2017" cy="10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C3A" w14:textId="3C805053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37DFFF" wp14:editId="65F67F58">
            <wp:extent cx="2619375" cy="191745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4548" cy="19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5593" w14:textId="314C6142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87078C2" wp14:editId="20C64F2B">
            <wp:extent cx="6436519" cy="16192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3276" cy="16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F4F" w14:textId="53AB9B6E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743C8AB" wp14:editId="42578591">
            <wp:extent cx="2662238" cy="40957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120" cy="4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C08" w14:textId="5CFC1D7A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average current:</w:t>
      </w:r>
    </w:p>
    <w:p w14:paraId="4F03C2C3" w14:textId="1084DF10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2A53C387" wp14:editId="04BFE1CF">
            <wp:extent cx="3124203" cy="60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1585" cy="6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2A60" w14:textId="6C05524C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Ohm’s law: </w:t>
      </w:r>
    </w:p>
    <w:p w14:paraId="23332D37" w14:textId="095C3C58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V = I R, or</w:t>
      </w:r>
    </w:p>
    <w:p w14:paraId="25C175D3" w14:textId="77777777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12A7BBB7" wp14:editId="7F9B28CF">
            <wp:extent cx="3958519" cy="466725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9063" cy="4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DA82" w14:textId="07401400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Cambria" w:hAnsi="Cambria"/>
          <w:color w:val="231F20"/>
          <w:sz w:val="32"/>
          <w:szCs w:val="32"/>
        </w:rPr>
        <w:t>σ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- conductivity</w:t>
      </w:r>
    </w:p>
    <w:p w14:paraId="005DA2C5" w14:textId="404BEBA3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5C20424" wp14:editId="005603D0">
            <wp:extent cx="2124075" cy="775456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8790" cy="7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A96D" w14:textId="6DF8B1F2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lastRenderedPageBreak/>
        <w:t xml:space="preserve">where </w:t>
      </w:r>
      <w:r>
        <w:rPr>
          <w:rFonts w:ascii="Cambria" w:hAnsi="Cambria"/>
          <w:color w:val="231F20"/>
          <w:sz w:val="32"/>
          <w:szCs w:val="32"/>
        </w:rPr>
        <w:t>ρ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= 1/</w:t>
      </w:r>
      <w:r>
        <w:rPr>
          <w:rFonts w:ascii="Cambria" w:hAnsi="Cambria"/>
          <w:color w:val="231F20"/>
          <w:sz w:val="32"/>
          <w:szCs w:val="32"/>
        </w:rPr>
        <w:t>σ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– resistivity</w:t>
      </w:r>
    </w:p>
    <w:p w14:paraId="45B07A45" w14:textId="666D2593" w:rsidR="004E7A26" w:rsidRPr="00B872C9" w:rsidRDefault="004E7A26">
      <w:pPr>
        <w:rPr>
          <w:rFonts w:ascii="NewBaskervilleStd-Roman" w:hAnsi="NewBaskervilleStd-Roman"/>
          <w:i/>
          <w:iCs/>
          <w:color w:val="231F20"/>
          <w:sz w:val="32"/>
          <w:szCs w:val="32"/>
        </w:rPr>
      </w:pPr>
      <w:r w:rsidRPr="00B872C9">
        <w:rPr>
          <w:rFonts w:ascii="NewBaskervilleStd-Roman" w:hAnsi="NewBaskervilleStd-Roman"/>
          <w:i/>
          <w:iCs/>
          <w:color w:val="231F20"/>
          <w:sz w:val="32"/>
          <w:szCs w:val="32"/>
        </w:rPr>
        <w:t>Classical (</w:t>
      </w:r>
      <w:proofErr w:type="spellStart"/>
      <w:r w:rsidRPr="00B872C9">
        <w:rPr>
          <w:rFonts w:ascii="NewBaskervilleStd-Roman" w:hAnsi="NewBaskervilleStd-Roman"/>
          <w:i/>
          <w:iCs/>
          <w:color w:val="231F20"/>
          <w:sz w:val="32"/>
          <w:szCs w:val="32"/>
        </w:rPr>
        <w:t>Drude</w:t>
      </w:r>
      <w:proofErr w:type="spellEnd"/>
      <w:r w:rsidRPr="00B872C9">
        <w:rPr>
          <w:rFonts w:ascii="NewBaskervilleStd-Roman" w:hAnsi="NewBaskervilleStd-Roman"/>
          <w:i/>
          <w:iCs/>
          <w:color w:val="231F20"/>
          <w:sz w:val="32"/>
          <w:szCs w:val="32"/>
        </w:rPr>
        <w:t>) model of electrical conduction in metals:</w:t>
      </w:r>
    </w:p>
    <w:p w14:paraId="5C57673C" w14:textId="1CAD6C58" w:rsidR="00D41CCF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electrons form an “ideal gas”</w:t>
      </w:r>
    </w:p>
    <w:p w14:paraId="5A845C51" w14:textId="69ECB9F1" w:rsidR="004E7A26" w:rsidRDefault="004E7A26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When E-field is applied, electrons move with </w:t>
      </w:r>
      <w:r w:rsidR="00DD0473">
        <w:rPr>
          <w:rFonts w:ascii="NewBaskervilleStd-Roman" w:hAnsi="NewBaskervilleStd-Roman"/>
          <w:color w:val="231F20"/>
          <w:sz w:val="32"/>
          <w:szCs w:val="32"/>
        </w:rPr>
        <w:t>a drift velocity that is opposite t</w:t>
      </w:r>
      <w:r w:rsidR="00B872C9">
        <w:rPr>
          <w:rFonts w:ascii="NewBaskervilleStd-Roman" w:hAnsi="NewBaskervilleStd-Roman"/>
          <w:color w:val="231F20"/>
          <w:sz w:val="32"/>
          <w:szCs w:val="32"/>
        </w:rPr>
        <w:t>he electric field</w:t>
      </w:r>
      <w:r w:rsidR="00DD0473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="00DD0473" w:rsidRPr="00DD0473">
        <w:rPr>
          <w:rFonts w:ascii="NewBaskervilleStd-Roman" w:hAnsi="NewBaskervilleStd-Roman"/>
          <w:b/>
          <w:bCs/>
          <w:color w:val="231F20"/>
          <w:sz w:val="32"/>
          <w:szCs w:val="32"/>
        </w:rPr>
        <w:t>E</w:t>
      </w:r>
    </w:p>
    <w:p w14:paraId="1C8DEEA9" w14:textId="53E28C94" w:rsidR="00DD0473" w:rsidRDefault="00DD0473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284D6FB3" wp14:editId="3903F23E">
            <wp:extent cx="4417824" cy="68580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5072" cy="6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B5D" w14:textId="68BA6B89" w:rsidR="00DD0473" w:rsidRDefault="00DD0473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according to this model, the resistivity is:</w:t>
      </w:r>
    </w:p>
    <w:p w14:paraId="108CAACB" w14:textId="1734DB3B" w:rsidR="00DD0473" w:rsidRPr="009623D4" w:rsidRDefault="00DD0473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61CB35C8" wp14:editId="64282958">
            <wp:extent cx="4716970" cy="6858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8111" cy="6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7F56" w14:textId="1B75517F" w:rsidR="0000139D" w:rsidRDefault="00DD04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temperature dependence of resistivity for many materials (metals):</w:t>
      </w:r>
    </w:p>
    <w:p w14:paraId="7EC4351F" w14:textId="635832DD" w:rsidR="00DD0473" w:rsidRDefault="00DD0473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33DBB7D" wp14:editId="216CBB3F">
            <wp:extent cx="3218717" cy="43815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9475" cy="43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3412" w14:textId="70763348" w:rsidR="00DD0473" w:rsidRDefault="00DD0473">
      <w:pPr>
        <w:rPr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α</w:t>
      </w:r>
      <w:r>
        <w:rPr>
          <w:noProof/>
          <w:sz w:val="32"/>
          <w:szCs w:val="32"/>
        </w:rPr>
        <w:t xml:space="preserve"> – </w:t>
      </w:r>
      <w:r w:rsidR="00B872C9">
        <w:rPr>
          <w:noProof/>
          <w:sz w:val="32"/>
          <w:szCs w:val="32"/>
        </w:rPr>
        <w:t xml:space="preserve">the </w:t>
      </w:r>
      <w:r>
        <w:rPr>
          <w:noProof/>
          <w:sz w:val="32"/>
          <w:szCs w:val="32"/>
        </w:rPr>
        <w:t>temperature coefficient of resistivity</w:t>
      </w:r>
    </w:p>
    <w:p w14:paraId="3E7F7B84" w14:textId="25E3CA91" w:rsidR="00DD0473" w:rsidRDefault="00DD04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in the circuit, power supplied t</w:t>
      </w:r>
      <w:r w:rsidR="00D87522">
        <w:rPr>
          <w:noProof/>
          <w:sz w:val="32"/>
          <w:szCs w:val="32"/>
        </w:rPr>
        <w:t>o</w:t>
      </w:r>
      <w:r>
        <w:rPr>
          <w:noProof/>
          <w:sz w:val="32"/>
          <w:szCs w:val="32"/>
        </w:rPr>
        <w:t xml:space="preserve"> the element :</w:t>
      </w:r>
    </w:p>
    <w:p w14:paraId="0423B416" w14:textId="39A4A445" w:rsidR="00DD0473" w:rsidRDefault="00DD0473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51FC4FE" wp14:editId="085344D3">
            <wp:extent cx="4201510" cy="49530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1250" cy="4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BDB5" w14:textId="7E23BC09" w:rsidR="00DD0473" w:rsidRDefault="00DD04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for a resistor:</w:t>
      </w:r>
    </w:p>
    <w:p w14:paraId="3BF19AAF" w14:textId="61D30A18" w:rsidR="00DD0473" w:rsidRDefault="00DD0473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981578F" wp14:editId="615A5746">
            <wp:extent cx="3921125" cy="619125"/>
            <wp:effectExtent l="0" t="0" r="317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5090" cy="6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299C" w14:textId="64C750E4" w:rsidR="00DD0473" w:rsidRDefault="00DD0473">
      <w:pPr>
        <w:rPr>
          <w:noProof/>
          <w:sz w:val="32"/>
          <w:szCs w:val="32"/>
        </w:rPr>
      </w:pPr>
    </w:p>
    <w:p w14:paraId="4D772C58" w14:textId="13247EBD" w:rsidR="00DD0473" w:rsidRDefault="00DD04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QUESTIONS </w:t>
      </w:r>
    </w:p>
    <w:p w14:paraId="7A1ECCCF" w14:textId="6D3EB342" w:rsidR="00DD0473" w:rsidRPr="00DD0473" w:rsidRDefault="00DD0473">
      <w:pPr>
        <w:rPr>
          <w:noProof/>
          <w:sz w:val="32"/>
          <w:szCs w:val="32"/>
        </w:rPr>
      </w:pPr>
      <w:r w:rsidRPr="00DD0473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7. 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t xml:space="preserve">A metal wire of resistance </w:t>
      </w:r>
      <w:r w:rsidRPr="00DD047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R 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t xml:space="preserve">is cut into three </w:t>
      </w:r>
      <w:proofErr w:type="gramStart"/>
      <w:r w:rsidRPr="00DD0473">
        <w:rPr>
          <w:rFonts w:ascii="NewBaskervilleStd-Roman" w:hAnsi="NewBaskervilleStd-Roman"/>
          <w:color w:val="231F20"/>
          <w:sz w:val="32"/>
          <w:szCs w:val="32"/>
        </w:rPr>
        <w:t>equal</w:t>
      </w:r>
      <w:proofErr w:type="gramEnd"/>
      <w:r w:rsidRPr="00DD0473">
        <w:rPr>
          <w:rFonts w:ascii="NewBaskervilleStd-Roman" w:hAnsi="NewBaskervilleStd-Roman"/>
          <w:color w:val="231F20"/>
          <w:sz w:val="32"/>
          <w:szCs w:val="32"/>
        </w:rPr>
        <w:br/>
        <w:t>pieces that are then placed together side by side to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br/>
        <w:t>form a new cable with a length equal to one-third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br/>
        <w:t>the original length. What is the resistance of this new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br/>
        <w:t xml:space="preserve">cable? (a) 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1/9 </w:t>
      </w:r>
      <w:r w:rsidRPr="00DD0473">
        <w:rPr>
          <w:rFonts w:ascii="NewBaskerville-Italic" w:hAnsi="NewBaskerville-Italic"/>
          <w:i/>
          <w:iCs/>
          <w:color w:val="231F20"/>
          <w:sz w:val="32"/>
          <w:szCs w:val="32"/>
        </w:rPr>
        <w:t xml:space="preserve">R 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t xml:space="preserve">(b) </w:t>
      </w:r>
      <w:r w:rsidRPr="00DD0473">
        <w:rPr>
          <w:rFonts w:ascii="NewBaskerville-Roman" w:hAnsi="NewBaskerville-Roman"/>
          <w:color w:val="231F20"/>
          <w:sz w:val="32"/>
          <w:szCs w:val="32"/>
        </w:rPr>
        <w:t>1</w:t>
      </w:r>
      <w:r>
        <w:rPr>
          <w:rFonts w:ascii="NewBaskerville-Roman" w:hAnsi="NewBaskerville-Roman"/>
          <w:color w:val="231F20"/>
          <w:sz w:val="32"/>
          <w:szCs w:val="32"/>
        </w:rPr>
        <w:t>/</w:t>
      </w:r>
      <w:r w:rsidRPr="00DD0473">
        <w:rPr>
          <w:rFonts w:ascii="NewBaskerville-Roman" w:hAnsi="NewBaskerville-Roman"/>
          <w:color w:val="231F20"/>
          <w:sz w:val="32"/>
          <w:szCs w:val="32"/>
        </w:rPr>
        <w:t>3</w:t>
      </w:r>
      <w:r w:rsidRPr="00DD0473">
        <w:rPr>
          <w:rFonts w:ascii="NewBaskerville-Italic" w:hAnsi="NewBaskerville-Italic"/>
          <w:i/>
          <w:iCs/>
          <w:color w:val="231F20"/>
          <w:sz w:val="32"/>
          <w:szCs w:val="32"/>
        </w:rPr>
        <w:t xml:space="preserve">R 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t xml:space="preserve">(c) </w:t>
      </w:r>
      <w:r w:rsidRPr="00DD047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R 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t>(d) 3</w:t>
      </w:r>
      <w:r w:rsidRPr="00DD047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R </w:t>
      </w:r>
      <w:r w:rsidRPr="00DD0473">
        <w:rPr>
          <w:rFonts w:ascii="NewBaskervilleStd-Roman" w:hAnsi="NewBaskervilleStd-Roman"/>
          <w:color w:val="231F20"/>
          <w:sz w:val="32"/>
          <w:szCs w:val="32"/>
        </w:rPr>
        <w:t>(e) 9</w:t>
      </w:r>
      <w:r w:rsidRPr="00DD0473">
        <w:rPr>
          <w:rFonts w:ascii="NewBaskervilleStd-Italic" w:hAnsi="NewBaskervilleStd-Italic"/>
          <w:i/>
          <w:iCs/>
          <w:color w:val="231F20"/>
          <w:sz w:val="32"/>
          <w:szCs w:val="32"/>
        </w:rPr>
        <w:t>R</w:t>
      </w:r>
    </w:p>
    <w:p w14:paraId="2344F2A1" w14:textId="4E91B60A" w:rsidR="00E44323" w:rsidRPr="00E44323" w:rsidRDefault="002623D3">
      <w:pPr>
        <w:rPr>
          <w:sz w:val="32"/>
          <w:szCs w:val="32"/>
        </w:rPr>
      </w:pPr>
      <w:r>
        <w:rPr>
          <w:sz w:val="32"/>
          <w:szCs w:val="32"/>
        </w:rPr>
        <w:t>Conceptual Questions:</w:t>
      </w:r>
    </w:p>
    <w:p w14:paraId="0825B858" w14:textId="581AA93E" w:rsidR="00AE3597" w:rsidRDefault="002623D3">
      <w:r>
        <w:rPr>
          <w:noProof/>
        </w:rPr>
        <w:drawing>
          <wp:inline distT="0" distB="0" distL="0" distR="0" wp14:anchorId="2941A693" wp14:editId="5F3B5A73">
            <wp:extent cx="5080418" cy="93345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2749" cy="93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908F" w14:textId="629B5A32" w:rsidR="002623D3" w:rsidRDefault="002623D3">
      <w:r>
        <w:rPr>
          <w:noProof/>
        </w:rPr>
        <w:drawing>
          <wp:inline distT="0" distB="0" distL="0" distR="0" wp14:anchorId="48925AD8" wp14:editId="74AB27CC">
            <wp:extent cx="5581658" cy="457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3855" cy="4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E7D" w14:textId="0149E382" w:rsidR="002623D3" w:rsidRDefault="002623D3">
      <w:r>
        <w:rPr>
          <w:noProof/>
        </w:rPr>
        <w:drawing>
          <wp:inline distT="0" distB="0" distL="0" distR="0" wp14:anchorId="3151AF1E" wp14:editId="60B94DA4">
            <wp:extent cx="5450997" cy="7715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121" cy="7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A050" w14:textId="7F4A69A7" w:rsidR="002623D3" w:rsidRDefault="002623D3">
      <w:r>
        <w:rPr>
          <w:noProof/>
        </w:rPr>
        <w:drawing>
          <wp:inline distT="0" distB="0" distL="0" distR="0" wp14:anchorId="799C6238" wp14:editId="504F532B">
            <wp:extent cx="5404754" cy="800100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2949" cy="8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B6B" w14:textId="6C276AAA" w:rsidR="002623D3" w:rsidRDefault="002623D3">
      <w:r>
        <w:rPr>
          <w:noProof/>
        </w:rPr>
        <w:drawing>
          <wp:inline distT="0" distB="0" distL="0" distR="0" wp14:anchorId="27062BD5" wp14:editId="2C1FAAF1">
            <wp:extent cx="5485833" cy="828675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05391" cy="8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422" w14:textId="3627DE3D" w:rsidR="002623D3" w:rsidRDefault="004F507E">
      <w:bookmarkStart w:id="0" w:name="_GoBack"/>
      <w:r>
        <w:rPr>
          <w:noProof/>
        </w:rPr>
        <w:drawing>
          <wp:inline distT="0" distB="0" distL="0" distR="0" wp14:anchorId="20E4437D" wp14:editId="1C1BE0CD">
            <wp:extent cx="5302247" cy="8096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6892" cy="8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85A5F3" w14:textId="46C4905C" w:rsidR="004F507E" w:rsidRDefault="004F507E">
      <w:r>
        <w:rPr>
          <w:noProof/>
        </w:rPr>
        <w:lastRenderedPageBreak/>
        <w:drawing>
          <wp:inline distT="0" distB="0" distL="0" distR="0" wp14:anchorId="63122D09" wp14:editId="238E2141">
            <wp:extent cx="5156718" cy="1019175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74322" cy="10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0551" w14:textId="2BA1ABAF" w:rsidR="004F507E" w:rsidRDefault="004F507E">
      <w:r>
        <w:rPr>
          <w:noProof/>
        </w:rPr>
        <w:drawing>
          <wp:inline distT="0" distB="0" distL="0" distR="0" wp14:anchorId="41295EF9" wp14:editId="57CC3654">
            <wp:extent cx="5416062" cy="838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27266" cy="8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15F0" w14:textId="3C17025D" w:rsidR="004F507E" w:rsidRDefault="004F507E">
      <w:r>
        <w:rPr>
          <w:noProof/>
        </w:rPr>
        <w:drawing>
          <wp:inline distT="0" distB="0" distL="0" distR="0" wp14:anchorId="4830EA46" wp14:editId="7C22F71D">
            <wp:extent cx="5371733" cy="81915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83153" cy="8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88F1" w14:textId="1CDB0286" w:rsidR="004F507E" w:rsidRDefault="004F507E">
      <w:r>
        <w:rPr>
          <w:noProof/>
        </w:rPr>
        <w:drawing>
          <wp:inline distT="0" distB="0" distL="0" distR="0" wp14:anchorId="4D9345FE" wp14:editId="50090F72">
            <wp:extent cx="5138738" cy="790575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6353" cy="7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4F7" w14:textId="08036648" w:rsidR="004F507E" w:rsidRDefault="004F507E">
      <w:r>
        <w:rPr>
          <w:noProof/>
        </w:rPr>
        <w:drawing>
          <wp:inline distT="0" distB="0" distL="0" distR="0" wp14:anchorId="057791C8" wp14:editId="77915A14">
            <wp:extent cx="5435411" cy="8477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49018" cy="8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CEC" w14:textId="77777777" w:rsidR="00AE3597" w:rsidRDefault="00AE3597"/>
    <w:sectPr w:rsidR="00AE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NewBaskervilleStd-Bold">
    <w:altName w:val="Cambria"/>
    <w:panose1 w:val="00000000000000000000"/>
    <w:charset w:val="00"/>
    <w:family w:val="roman"/>
    <w:notTrueType/>
    <w:pitch w:val="default"/>
  </w:font>
  <w:font w:name="NewBaskerville-Roman">
    <w:altName w:val="Cambria"/>
    <w:panose1 w:val="00000000000000000000"/>
    <w:charset w:val="00"/>
    <w:family w:val="roman"/>
    <w:notTrueType/>
    <w:pitch w:val="default"/>
  </w:font>
  <w:font w:name="NewBaskerville-Italic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GillSansStd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3NDE2MDM2MzAxtDBT0lEKTi0uzszPAykwrgUAyETVciwAAAA="/>
  </w:docVars>
  <w:rsids>
    <w:rsidRoot w:val="009B443A"/>
    <w:rsid w:val="0000139D"/>
    <w:rsid w:val="000376B7"/>
    <w:rsid w:val="000B193C"/>
    <w:rsid w:val="00177D3E"/>
    <w:rsid w:val="002623D3"/>
    <w:rsid w:val="004C73D8"/>
    <w:rsid w:val="004E7A26"/>
    <w:rsid w:val="004F507E"/>
    <w:rsid w:val="005C0395"/>
    <w:rsid w:val="006E3D8A"/>
    <w:rsid w:val="007A0D0D"/>
    <w:rsid w:val="007C7D9D"/>
    <w:rsid w:val="00825AFE"/>
    <w:rsid w:val="008D1FAE"/>
    <w:rsid w:val="009623D4"/>
    <w:rsid w:val="00974E62"/>
    <w:rsid w:val="009B443A"/>
    <w:rsid w:val="00A978D0"/>
    <w:rsid w:val="00AE3597"/>
    <w:rsid w:val="00B872C9"/>
    <w:rsid w:val="00BF2544"/>
    <w:rsid w:val="00C3488B"/>
    <w:rsid w:val="00CD5F43"/>
    <w:rsid w:val="00D41CCF"/>
    <w:rsid w:val="00D87522"/>
    <w:rsid w:val="00DA6E8F"/>
    <w:rsid w:val="00DD0473"/>
    <w:rsid w:val="00E44323"/>
    <w:rsid w:val="00ED43CF"/>
    <w:rsid w:val="00F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0BA6"/>
  <w15:chartTrackingRefBased/>
  <w15:docId w15:val="{ACB67B6D-A1EA-4BE3-AF2B-FEEAC34F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5F43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CD5F43"/>
    <w:rPr>
      <w:rFonts w:ascii="NewBaskervilleStd-Italic" w:hAnsi="NewBaskervilleSt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CD5F43"/>
    <w:rPr>
      <w:rFonts w:ascii="NewBaskervilleStd-Bold" w:hAnsi="NewBaskervilleStd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DD0473"/>
    <w:rPr>
      <w:rFonts w:ascii="NewBaskerville-Roman" w:hAnsi="NewBaskerville-Roman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51">
    <w:name w:val="fontstyle51"/>
    <w:basedOn w:val="DefaultParagraphFont"/>
    <w:rsid w:val="00DD0473"/>
    <w:rPr>
      <w:rFonts w:ascii="NewBaskerville-Italic" w:hAnsi="NewBaskerville-Italic" w:hint="default"/>
      <w:b w:val="0"/>
      <w:bCs w:val="0"/>
      <w:i/>
      <w:iCs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jpe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16</cp:revision>
  <dcterms:created xsi:type="dcterms:W3CDTF">2019-09-11T22:24:00Z</dcterms:created>
  <dcterms:modified xsi:type="dcterms:W3CDTF">2019-09-12T12:21:00Z</dcterms:modified>
</cp:coreProperties>
</file>