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</w:t>
      </w:r>
      <w:r>
        <w:rPr/>
        <w:t>distilbert</w:t>
      </w:r>
      <w:r>
        <w:rPr/>
        <w:t>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>
          <w:u w:val="single"/>
        </w:rPr>
        <w:t>distilbert</w:t>
      </w:r>
      <w:r>
        <w:rPr/>
        <w:t>.yml --cross-validation --folds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371</Characters>
  <CharactersWithSpaces>405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2023-09-05T20:47:41Z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