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264" w:lineRule="auto"/>
        <w:rPr/>
      </w:pPr>
      <w:r w:rsidDel="00000000" w:rsidR="00000000" w:rsidRPr="00000000">
        <w:rPr>
          <w:rFonts w:ascii="Malgun Gothic" w:cs="Malgun Gothic" w:eastAsia="Malgun Gothic" w:hAnsi="Malgun Gothic"/>
          <w:b w:val="1"/>
          <w:bCs w:val="1"/>
          <w:sz w:val="30"/>
          <w:szCs w:val="30"/>
          <w:rtl w:val="0"/>
        </w:rPr>
        <w:t xml:space="preserve">융합설계와 지식재산권 팀프로젝트 회의록</w:t>
      </w:r>
      <w:r w:rsidDel="00000000" w:rsidR="00000000" w:rsidRPr="00000000">
        <w:rPr>
          <w:rtl w:val="0"/>
        </w:rPr>
      </w:r>
    </w:p>
    <w:p w:rsidR="00000000" w:rsidDel="00000000" w:rsidP="00000000" w:rsidRDefault="00000000" w:rsidRPr="00000000" w14:paraId="00000002">
      <w:pPr>
        <w:spacing w:after="40" w:line="264" w:lineRule="auto"/>
        <w:rPr/>
      </w:pPr>
      <w:r w:rsidDel="00000000" w:rsidR="00000000" w:rsidRPr="00000000">
        <w:rPr>
          <w:rFonts w:ascii="Malgun Gothic" w:cs="Malgun Gothic" w:eastAsia="Malgun Gothic" w:hAnsi="Malgun Gothic"/>
          <w:b w:val="1"/>
          <w:bCs w:val="1"/>
          <w:sz w:val="17"/>
          <w:szCs w:val="17"/>
          <w:rtl w:val="0"/>
        </w:rPr>
        <w:t xml:space="preserve">일시</w:t>
      </w:r>
      <w:r w:rsidDel="00000000" w:rsidR="00000000" w:rsidRPr="00000000">
        <w:rPr>
          <w:rFonts w:ascii="Malgun Gothic" w:cs="Malgun Gothic" w:eastAsia="Malgun Gothic" w:hAnsi="Malgun Gothic"/>
          <w:sz w:val="17"/>
          <w:szCs w:val="17"/>
          <w:rtl w:val="0"/>
        </w:rPr>
        <w:t xml:space="preserve">  2026년 10월 7일 12:40–13:05        </w:t>
      </w:r>
      <w:r w:rsidDel="00000000" w:rsidR="00000000" w:rsidRPr="00000000">
        <w:rPr>
          <w:rFonts w:ascii="Malgun Gothic" w:cs="Malgun Gothic" w:eastAsia="Malgun Gothic" w:hAnsi="Malgun Gothic"/>
          <w:b w:val="1"/>
          <w:bCs w:val="1"/>
          <w:sz w:val="17"/>
          <w:szCs w:val="17"/>
          <w:rtl w:val="0"/>
        </w:rPr>
        <w:t xml:space="preserve">회의 주제</w:t>
      </w:r>
      <w:r w:rsidDel="00000000" w:rsidR="00000000" w:rsidRPr="00000000">
        <w:rPr>
          <w:rFonts w:ascii="Malgun Gothic" w:cs="Malgun Gothic" w:eastAsia="Malgun Gothic" w:hAnsi="Malgun Gothic"/>
          <w:sz w:val="17"/>
          <w:szCs w:val="17"/>
          <w:rtl w:val="0"/>
        </w:rPr>
        <w:t xml:space="preserve">  새 모방 드론 균형 장치 구체화, Progress Report 및 향후 방향</w:t>
      </w:r>
      <w:r w:rsidDel="00000000" w:rsidR="00000000" w:rsidRPr="00000000">
        <w:rPr>
          <w:rtl w:val="0"/>
        </w:rPr>
      </w:r>
    </w:p>
    <w:p w:rsidR="00000000" w:rsidDel="00000000" w:rsidP="00000000" w:rsidRDefault="00000000" w:rsidRPr="00000000" w14:paraId="00000003">
      <w:pPr>
        <w:spacing w:after="40" w:line="264" w:lineRule="auto"/>
        <w:rPr/>
      </w:pPr>
      <w:r w:rsidDel="00000000" w:rsidR="00000000" w:rsidRPr="00000000">
        <w:rPr>
          <w:rFonts w:ascii="Malgun Gothic" w:cs="Malgun Gothic" w:eastAsia="Malgun Gothic" w:hAnsi="Malgun Gothic"/>
          <w:b w:val="1"/>
          <w:bCs w:val="1"/>
          <w:sz w:val="17"/>
          <w:szCs w:val="17"/>
          <w:rtl w:val="0"/>
        </w:rPr>
        <w:t xml:space="preserve">조장</w:t>
      </w:r>
      <w:r w:rsidDel="00000000" w:rsidR="00000000" w:rsidRPr="00000000">
        <w:rPr>
          <w:rFonts w:ascii="Malgun Gothic" w:cs="Malgun Gothic" w:eastAsia="Malgun Gothic" w:hAnsi="Malgun Gothic"/>
          <w:sz w:val="17"/>
          <w:szCs w:val="17"/>
          <w:rtl w:val="0"/>
        </w:rPr>
        <w:t xml:space="preserve">  김홍범(202420037)        </w:t>
      </w:r>
      <w:r w:rsidDel="00000000" w:rsidR="00000000" w:rsidRPr="00000000">
        <w:rPr>
          <w:rFonts w:ascii="Malgun Gothic" w:cs="Malgun Gothic" w:eastAsia="Malgun Gothic" w:hAnsi="Malgun Gothic"/>
          <w:b w:val="1"/>
          <w:bCs w:val="1"/>
          <w:sz w:val="17"/>
          <w:szCs w:val="17"/>
          <w:rtl w:val="0"/>
        </w:rPr>
        <w:t xml:space="preserve">조원</w:t>
      </w:r>
      <w:r w:rsidDel="00000000" w:rsidR="00000000" w:rsidRPr="00000000">
        <w:rPr>
          <w:rFonts w:ascii="Malgun Gothic" w:cs="Malgun Gothic" w:eastAsia="Malgun Gothic" w:hAnsi="Malgun Gothic"/>
          <w:sz w:val="17"/>
          <w:szCs w:val="17"/>
          <w:rtl w:val="0"/>
        </w:rPr>
        <w:t xml:space="preserve">  정치현(202420140), 김태환(202220005), 김강빈(202320103)</w:t>
      </w:r>
      <w:r w:rsidDel="00000000" w:rsidR="00000000" w:rsidRPr="00000000">
        <w:rPr>
          <w:rtl w:val="0"/>
        </w:rPr>
      </w:r>
    </w:p>
    <w:p w:rsidR="00000000" w:rsidDel="00000000" w:rsidP="00000000" w:rsidRDefault="00000000" w:rsidRPr="00000000" w14:paraId="00000004">
      <w:pPr>
        <w:spacing w:after="70" w:before="150" w:lineRule="auto"/>
        <w:rPr/>
      </w:pPr>
      <w:r w:rsidDel="00000000" w:rsidR="00000000" w:rsidRPr="00000000">
        <w:rPr>
          <w:rFonts w:ascii="Malgun Gothic" w:cs="Malgun Gothic" w:eastAsia="Malgun Gothic" w:hAnsi="Malgun Gothic"/>
          <w:b w:val="1"/>
          <w:bCs w:val="1"/>
          <w:sz w:val="21"/>
          <w:szCs w:val="21"/>
          <w:rtl w:val="0"/>
        </w:rPr>
        <w:t xml:space="preserve">논의 기준</w:t>
      </w:r>
      <w:r w:rsidDel="00000000" w:rsidR="00000000" w:rsidRPr="00000000">
        <w:rPr>
          <w:rtl w:val="0"/>
        </w:rPr>
      </w:r>
    </w:p>
    <w:p w:rsidR="00000000" w:rsidDel="00000000" w:rsidP="00000000" w:rsidRDefault="00000000" w:rsidRPr="00000000" w14:paraId="00000005">
      <w:pPr>
        <w:spacing w:after="50" w:line="264" w:lineRule="auto"/>
        <w:rPr/>
      </w:pPr>
      <w:r w:rsidDel="00000000" w:rsidR="00000000" w:rsidRPr="00000000">
        <w:rPr>
          <w:rFonts w:ascii="Malgun Gothic" w:cs="Malgun Gothic" w:eastAsia="Malgun Gothic" w:hAnsi="Malgun Gothic"/>
          <w:b w:val="1"/>
          <w:bCs w:val="1"/>
          <w:sz w:val="17"/>
          <w:szCs w:val="17"/>
          <w:rtl w:val="0"/>
        </w:rPr>
        <w:t xml:space="preserve">새 아이디어를 더 찾기보다 기존 안의 문제를 찾아 해결하는 데 시간을 쓴다. </w:t>
      </w:r>
      <w:r w:rsidDel="00000000" w:rsidR="00000000" w:rsidRPr="00000000">
        <w:rPr>
          <w:rFonts w:ascii="Malgun Gothic" w:cs="Malgun Gothic" w:eastAsia="Malgun Gothic" w:hAnsi="Malgun Gothic"/>
          <w:sz w:val="17"/>
          <w:szCs w:val="17"/>
          <w:rtl w:val="0"/>
        </w:rPr>
        <w:t xml:space="preserve">한계 범위보다 실제로 되는지에 대한 확신을 얻는 것을 우선한다.</w:t>
      </w:r>
      <w:r w:rsidDel="00000000" w:rsidR="00000000" w:rsidRPr="00000000">
        <w:rPr>
          <w:rtl w:val="0"/>
        </w:rPr>
      </w:r>
    </w:p>
    <w:p w:rsidR="00000000" w:rsidDel="00000000" w:rsidP="00000000" w:rsidRDefault="00000000" w:rsidRPr="00000000" w14:paraId="00000006">
      <w:pPr>
        <w:spacing w:after="70" w:before="150" w:lineRule="auto"/>
        <w:rPr/>
      </w:pPr>
      <w:r w:rsidDel="00000000" w:rsidR="00000000" w:rsidRPr="00000000">
        <w:rPr>
          <w:rFonts w:ascii="Malgun Gothic" w:cs="Malgun Gothic" w:eastAsia="Malgun Gothic" w:hAnsi="Malgun Gothic"/>
          <w:b w:val="1"/>
          <w:bCs w:val="1"/>
          <w:sz w:val="21"/>
          <w:szCs w:val="21"/>
          <w:rtl w:val="0"/>
        </w:rPr>
        <w:t xml:space="preserve">후보 주제별 논의</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7310"/>
        <w:tblGridChange w:id="0">
          <w:tblGrid>
            <w:gridCol w:w="2050"/>
            <w:gridCol w:w="731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07">
            <w:pPr>
              <w:spacing w:after="50" w:line="264" w:lineRule="auto"/>
              <w:rPr/>
            </w:pPr>
            <w:r w:rsidDel="00000000" w:rsidR="00000000" w:rsidRPr="00000000">
              <w:rPr>
                <w:rFonts w:ascii="Malgun Gothic" w:cs="Malgun Gothic" w:eastAsia="Malgun Gothic" w:hAnsi="Malgun Gothic"/>
                <w:b w:val="1"/>
                <w:bCs w:val="1"/>
                <w:sz w:val="17"/>
                <w:szCs w:val="17"/>
                <w:rtl w:val="0"/>
              </w:rPr>
              <w:t xml:space="preserve">후보 주제</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08">
            <w:pPr>
              <w:spacing w:after="50" w:line="264" w:lineRule="auto"/>
              <w:rPr/>
            </w:pPr>
            <w:r w:rsidDel="00000000" w:rsidR="00000000" w:rsidRPr="00000000">
              <w:rPr>
                <w:rFonts w:ascii="Malgun Gothic" w:cs="Malgun Gothic" w:eastAsia="Malgun Gothic" w:hAnsi="Malgun Gothic"/>
                <w:b w:val="1"/>
                <w:bCs w:val="1"/>
                <w:sz w:val="17"/>
                <w:szCs w:val="17"/>
                <w:rtl w:val="0"/>
              </w:rPr>
              <w:t xml:space="preserve">제안 내용 및 검토 의견</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9">
            <w:pPr>
              <w:spacing w:after="20" w:line="264" w:lineRule="auto"/>
              <w:rPr/>
            </w:pPr>
            <w:r w:rsidDel="00000000" w:rsidR="00000000" w:rsidRPr="00000000">
              <w:rPr>
                <w:rFonts w:ascii="Malgun Gothic" w:cs="Malgun Gothic" w:eastAsia="Malgun Gothic" w:hAnsi="Malgun Gothic"/>
                <w:b w:val="1"/>
                <w:bCs w:val="1"/>
                <w:sz w:val="17"/>
                <w:szCs w:val="17"/>
                <w:rtl w:val="0"/>
              </w:rPr>
              <w:t xml:space="preserve">새 모방 드론 균형 장치</w:t>
            </w:r>
            <w:r w:rsidDel="00000000" w:rsidR="00000000" w:rsidRPr="00000000">
              <w:rPr>
                <w:rtl w:val="0"/>
              </w:rPr>
            </w:r>
          </w:p>
          <w:p w:rsidR="00000000" w:rsidDel="00000000" w:rsidP="00000000" w:rsidRDefault="00000000" w:rsidRPr="00000000" w14:paraId="0000000A">
            <w:pPr>
              <w:spacing w:after="50" w:line="264" w:lineRule="auto"/>
              <w:rPr/>
            </w:pPr>
            <w:r w:rsidDel="00000000" w:rsidR="00000000" w:rsidRPr="00000000">
              <w:rPr>
                <w:rFonts w:ascii="Malgun Gothic" w:cs="Malgun Gothic" w:eastAsia="Malgun Gothic" w:hAnsi="Malgun Gothic"/>
                <w:color w:val="595959"/>
                <w:sz w:val="16"/>
                <w:szCs w:val="16"/>
                <w:rtl w:val="0"/>
              </w:rPr>
              <w:t xml:space="preserve">김홍범</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B">
            <w:pPr>
              <w:spacing w:after="50" w:line="264" w:lineRule="auto"/>
              <w:rPr/>
            </w:pPr>
            <w:r w:rsidDel="00000000" w:rsidR="00000000" w:rsidRPr="00000000">
              <w:rPr>
                <w:rFonts w:ascii="Malgun Gothic" w:cs="Malgun Gothic" w:eastAsia="Malgun Gothic" w:hAnsi="Malgun Gothic"/>
                <w:b w:val="1"/>
                <w:bCs w:val="1"/>
                <w:sz w:val="17"/>
                <w:szCs w:val="17"/>
                <w:rtl w:val="0"/>
              </w:rPr>
              <w:t xml:space="preserve">구체화 내용: </w:t>
            </w:r>
            <w:r w:rsidDel="00000000" w:rsidR="00000000" w:rsidRPr="00000000">
              <w:rPr>
                <w:rFonts w:ascii="Malgun Gothic" w:cs="Malgun Gothic" w:eastAsia="Malgun Gothic" w:hAnsi="Malgun Gothic"/>
                <w:b w:val="0"/>
                <w:bCs w:val="0"/>
                <w:sz w:val="17"/>
                <w:szCs w:val="17"/>
                <w:rtl w:val="0"/>
              </w:rPr>
              <w:t xml:space="preserve">까마귀(약 600g)를 모방한 기존 기체를 레퍼런스로, 다리 관절에 스프링과 일방향 댐퍼, 여기에 진자형 꼬리를 결합한 구조를 제시했다. 일방향 댐퍼는 밀어내는 힘은 감쇠하지 않고 들어오는 충격만 흡수하도록 해 이륙 추진력 활용과 착지 충격 흡수를 함께 노린다. 레퍼런스 기체는 걷기·점프·이륙은 되지만 착지는 구현되지 않았다. 어필 포인트는 장시간 호버링 에너지 절감과 소음이 적은 은밀 관측·정찰이다.</w:t>
            </w:r>
            <w:r w:rsidDel="00000000" w:rsidR="00000000" w:rsidRPr="00000000">
              <w:rPr>
                <w:rtl w:val="0"/>
              </w:rPr>
            </w:r>
          </w:p>
          <w:p w:rsidR="00000000" w:rsidDel="00000000" w:rsidP="00000000" w:rsidRDefault="00000000" w:rsidRPr="00000000" w14:paraId="0000000C">
            <w:pPr>
              <w:spacing w:after="50" w:line="264" w:lineRule="auto"/>
              <w:rPr/>
            </w:pPr>
            <w:r w:rsidDel="00000000" w:rsidR="00000000" w:rsidRPr="00000000">
              <w:rPr>
                <w:rFonts w:ascii="Malgun Gothic" w:cs="Malgun Gothic" w:eastAsia="Malgun Gothic" w:hAnsi="Malgun Gothic"/>
                <w:b w:val="1"/>
                <w:bCs w:val="1"/>
                <w:sz w:val="17"/>
                <w:szCs w:val="17"/>
                <w:rtl w:val="0"/>
              </w:rPr>
              <w:t xml:space="preserve">시뮬레이션 검토: </w:t>
            </w:r>
            <w:r w:rsidDel="00000000" w:rsidR="00000000" w:rsidRPr="00000000">
              <w:rPr>
                <w:rFonts w:ascii="Malgun Gothic" w:cs="Malgun Gothic" w:eastAsia="Malgun Gothic" w:hAnsi="Malgun Gothic"/>
                <w:b w:val="0"/>
                <w:bCs w:val="0"/>
                <w:sz w:val="17"/>
                <w:szCs w:val="17"/>
                <w:rtl w:val="0"/>
              </w:rPr>
              <w:t xml:space="preserve">꼬리는 단일 진동수(1.5 부근)에서만 효과가 있었고 그 밖의 대역은 다리 댐핑이 담당했다. 접근 속도가 빠르면 충격 흡수에 실패해 속도 제한이 필요하다. 정치현이 시뮬레이션의 관절 자유도가 실제 구조와 반대로(무릎에 좌우 운동) 설정된 점을 지적했다. 무릎은 단일 자유도이므로 좌우 진동은 발목 등에서 받도록 재배치해 다시 최적화하기로 했다. 꼬리를 줄타기 막대처럼 질량 중심 아래의 평형추로 쓰는 안도 나왔으나 비행 중량 증가가 단점이다.</w:t>
            </w:r>
            <w:r w:rsidDel="00000000" w:rsidR="00000000" w:rsidRPr="00000000">
              <w:rPr>
                <w:rtl w:val="0"/>
              </w:rPr>
            </w:r>
          </w:p>
          <w:p w:rsidR="00000000" w:rsidDel="00000000" w:rsidP="00000000" w:rsidRDefault="00000000" w:rsidRPr="00000000" w14:paraId="0000000D">
            <w:pPr>
              <w:spacing w:after="50" w:line="264" w:lineRule="auto"/>
              <w:rPr/>
            </w:pPr>
            <w:r w:rsidDel="00000000" w:rsidR="00000000" w:rsidRPr="00000000">
              <w:rPr>
                <w:rFonts w:ascii="Malgun Gothic" w:cs="Malgun Gothic" w:eastAsia="Malgun Gothic" w:hAnsi="Malgun Gothic"/>
                <w:b w:val="1"/>
                <w:bCs w:val="1"/>
                <w:sz w:val="17"/>
                <w:szCs w:val="17"/>
                <w:rtl w:val="0"/>
              </w:rPr>
              <w:t xml:space="preserve">기체 형식 및 추가 의견: </w:t>
            </w:r>
            <w:r w:rsidDel="00000000" w:rsidR="00000000" w:rsidRPr="00000000">
              <w:rPr>
                <w:rFonts w:ascii="Malgun Gothic" w:cs="Malgun Gothic" w:eastAsia="Malgun Gothic" w:hAnsi="Malgun Gothic"/>
                <w:b w:val="0"/>
                <w:bCs w:val="0"/>
                <w:sz w:val="17"/>
                <w:szCs w:val="17"/>
                <w:rtl w:val="0"/>
              </w:rPr>
              <w:t xml:space="preserve">김태환은 본체는 흔들리지 않고 다리만 움직이는 짐벌형 안정화를 제안했</w:t>
            </w:r>
            <w:r w:rsidDel="00000000" w:rsidR="00000000" w:rsidRPr="00000000">
              <w:rPr>
                <w:rtl w:val="0"/>
              </w:rPr>
              <w:t xml:space="preserve">다. </w:t>
            </w:r>
            <w:r w:rsidDel="00000000" w:rsidR="00000000" w:rsidRPr="00000000">
              <w:rPr>
                <w:rFonts w:ascii="Malgun Gothic" w:cs="Malgun Gothic" w:eastAsia="Malgun Gothic" w:hAnsi="Malgun Gothic"/>
                <w:b w:val="0"/>
                <w:bCs w:val="0"/>
                <w:sz w:val="17"/>
                <w:szCs w:val="17"/>
                <w:rtl w:val="0"/>
              </w:rPr>
              <w:t xml:space="preserve">쿼드로터는 구현이 쉽고, 고정익(</w:t>
            </w:r>
            <w:r w:rsidDel="00000000" w:rsidR="00000000" w:rsidRPr="00000000">
              <w:rPr>
                <w:rtl w:val="0"/>
              </w:rPr>
              <w:t xml:space="preserve">C</w:t>
            </w:r>
            <w:r w:rsidDel="00000000" w:rsidR="00000000" w:rsidRPr="00000000">
              <w:rPr>
                <w:rFonts w:ascii="Malgun Gothic" w:cs="Malgun Gothic" w:eastAsia="Malgun Gothic" w:hAnsi="Malgun Gothic"/>
                <w:b w:val="0"/>
                <w:bCs w:val="0"/>
                <w:sz w:val="17"/>
                <w:szCs w:val="17"/>
                <w:rtl w:val="0"/>
              </w:rPr>
              <w:t xml:space="preserve">TOL)은 날개 중량과 무게중심, 착지·이륙 문제가 겹친다. 패시브 그리퍼 제작도 부담이다. 기체 형식은 아직 확정하지 않고 둘 다 검토해 되는 쪽으로 가기로 했다.</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E">
            <w:pPr>
              <w:spacing w:after="20" w:line="264" w:lineRule="auto"/>
              <w:rPr/>
            </w:pPr>
            <w:r w:rsidDel="00000000" w:rsidR="00000000" w:rsidRPr="00000000">
              <w:rPr>
                <w:rFonts w:ascii="Malgun Gothic" w:cs="Malgun Gothic" w:eastAsia="Malgun Gothic" w:hAnsi="Malgun Gothic"/>
                <w:b w:val="1"/>
                <w:bCs w:val="1"/>
                <w:sz w:val="17"/>
                <w:szCs w:val="17"/>
                <w:rtl w:val="0"/>
              </w:rPr>
              <w:t xml:space="preserve">기립 보조 장치</w:t>
            </w:r>
            <w:r w:rsidDel="00000000" w:rsidR="00000000" w:rsidRPr="00000000">
              <w:rPr>
                <w:rtl w:val="0"/>
              </w:rPr>
            </w:r>
          </w:p>
          <w:p w:rsidR="00000000" w:rsidDel="00000000" w:rsidP="00000000" w:rsidRDefault="00000000" w:rsidRPr="00000000" w14:paraId="0000000F">
            <w:pPr>
              <w:spacing w:after="50" w:line="264" w:lineRule="auto"/>
              <w:rPr/>
            </w:pPr>
            <w:r w:rsidDel="00000000" w:rsidR="00000000" w:rsidRPr="00000000">
              <w:rPr>
                <w:rFonts w:ascii="Malgun Gothic" w:cs="Malgun Gothic" w:eastAsia="Malgun Gothic" w:hAnsi="Malgun Gothic"/>
                <w:color w:val="595959"/>
                <w:sz w:val="16"/>
                <w:szCs w:val="16"/>
                <w:rtl w:val="0"/>
              </w:rPr>
              <w:t xml:space="preserve">정치현</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0">
            <w:pPr>
              <w:spacing w:after="50" w:line="264" w:lineRule="auto"/>
              <w:rPr/>
            </w:pPr>
            <w:r w:rsidDel="00000000" w:rsidR="00000000" w:rsidRPr="00000000">
              <w:rPr>
                <w:rFonts w:ascii="Malgun Gothic" w:cs="Malgun Gothic" w:eastAsia="Malgun Gothic" w:hAnsi="Malgun Gothic"/>
                <w:sz w:val="17"/>
                <w:szCs w:val="17"/>
                <w:rtl w:val="0"/>
              </w:rPr>
              <w:t xml:space="preserve">새 균형 장치가 어려울 경우 전환할 대안으로 유지한다. 개념과 메커니즘의 큰 틀이 잡혀 있고 구조가 비교적 단순해 전환이 쉽다는 의견이 있었다. 새 아이디어 탐색에 시간을 쓰지 않고 세부 보완에 집중하기로 했다. 휠체어 적용안은 실시간 체중 측정으로 불특정 다수를 커버한다는 장점이 사라지고 개인 맞춤 설정으로 충분하므로 폐기했다. 병원·요양원 공용 변기처럼 범용 사용을 내세우는 편이 설득력이 높다.</w:t>
            </w:r>
            <w:r w:rsidDel="00000000" w:rsidR="00000000" w:rsidRPr="00000000">
              <w:rPr>
                <w:rtl w:val="0"/>
              </w:rPr>
            </w:r>
          </w:p>
        </w:tc>
      </w:tr>
    </w:tbl>
    <w:p w:rsidR="00000000" w:rsidDel="00000000" w:rsidP="00000000" w:rsidRDefault="00000000" w:rsidRPr="00000000" w14:paraId="00000011">
      <w:pPr>
        <w:spacing w:after="70" w:before="150" w:lineRule="auto"/>
        <w:rPr/>
      </w:pPr>
      <w:r w:rsidDel="00000000" w:rsidR="00000000" w:rsidRPr="00000000">
        <w:rPr>
          <w:rFonts w:ascii="Malgun Gothic" w:cs="Malgun Gothic" w:eastAsia="Malgun Gothic" w:hAnsi="Malgun Gothic"/>
          <w:b w:val="1"/>
          <w:bCs w:val="1"/>
          <w:sz w:val="21"/>
          <w:szCs w:val="21"/>
          <w:rtl w:val="0"/>
        </w:rPr>
        <w:t xml:space="preserve">Progress Report 및 문서화</w:t>
      </w:r>
      <w:r w:rsidDel="00000000" w:rsidR="00000000" w:rsidRPr="00000000">
        <w:rPr>
          <w:rtl w:val="0"/>
        </w:rPr>
      </w:r>
    </w:p>
    <w:p w:rsidR="00000000" w:rsidDel="00000000" w:rsidP="00000000" w:rsidRDefault="00000000" w:rsidRPr="00000000" w14:paraId="00000012">
      <w:pPr>
        <w:spacing w:after="50" w:line="264" w:lineRule="auto"/>
        <w:rPr/>
      </w:pPr>
      <w:r w:rsidDel="00000000" w:rsidR="00000000" w:rsidRPr="00000000">
        <w:rPr>
          <w:rFonts w:ascii="Malgun Gothic" w:cs="Malgun Gothic" w:eastAsia="Malgun Gothic" w:hAnsi="Malgun Gothic"/>
          <w:sz w:val="17"/>
          <w:szCs w:val="17"/>
          <w:rtl w:val="0"/>
        </w:rPr>
        <w:t xml:space="preserve">PR1은 제출을 마쳤다. 2회차는 아이디어 관련 내용을 다루며, 교수님 말씀상 제출 시점에 얽매이지 않고 팀의 진행 흐름대로 작성한다. 각자 구상을 문서(md)로 정리해 공유 문서함의 아이디어 폴더에 올리고, AI를 쓰더라도 의도와 다른 내용이 들어가지 않도록 검토한다. 검토 후 폐기한 아이디어(휠체어 적용안 등)는 사유와 함께 과정으로 기술하며 회의록을 참조한다.</w:t>
      </w:r>
      <w:r w:rsidDel="00000000" w:rsidR="00000000" w:rsidRPr="00000000">
        <w:rPr>
          <w:rtl w:val="0"/>
        </w:rPr>
      </w:r>
    </w:p>
    <w:p w:rsidR="00000000" w:rsidDel="00000000" w:rsidP="00000000" w:rsidRDefault="00000000" w:rsidRPr="00000000" w14:paraId="00000013">
      <w:pPr>
        <w:spacing w:after="70" w:before="150" w:lineRule="auto"/>
        <w:rPr/>
      </w:pPr>
      <w:r w:rsidDel="00000000" w:rsidR="00000000" w:rsidRPr="00000000">
        <w:rPr>
          <w:rFonts w:ascii="Malgun Gothic" w:cs="Malgun Gothic" w:eastAsia="Malgun Gothic" w:hAnsi="Malgun Gothic"/>
          <w:b w:val="1"/>
          <w:bCs w:val="1"/>
          <w:sz w:val="21"/>
          <w:szCs w:val="21"/>
          <w:rtl w:val="0"/>
        </w:rPr>
        <w:t xml:space="preserve">정리 및 후속 검토</w:t>
      </w:r>
      <w:r w:rsidDel="00000000" w:rsidR="00000000" w:rsidRPr="00000000">
        <w:rPr>
          <w:rtl w:val="0"/>
        </w:rPr>
      </w:r>
    </w:p>
    <w:p w:rsidR="00000000" w:rsidDel="00000000" w:rsidP="00000000" w:rsidRDefault="00000000" w:rsidRPr="00000000" w14:paraId="00000014">
      <w:pPr>
        <w:spacing w:after="50" w:line="264" w:lineRule="auto"/>
        <w:rPr/>
      </w:pPr>
      <w:r w:rsidDel="00000000" w:rsidR="00000000" w:rsidRPr="00000000">
        <w:rPr>
          <w:rFonts w:ascii="Malgun Gothic" w:cs="Malgun Gothic" w:eastAsia="Malgun Gothic" w:hAnsi="Malgun Gothic"/>
          <w:b w:val="1"/>
          <w:bCs w:val="1"/>
          <w:sz w:val="17"/>
          <w:szCs w:val="17"/>
          <w:rtl w:val="0"/>
        </w:rPr>
        <w:t xml:space="preserve">새 모방 드론 균형 장치를 주력으로 구체화하고 기립 보조 장치는 대안으로 유지한다. </w:t>
      </w:r>
      <w:r w:rsidDel="00000000" w:rsidR="00000000" w:rsidRPr="00000000">
        <w:rPr>
          <w:rFonts w:ascii="Malgun Gothic" w:cs="Malgun Gothic" w:eastAsia="Malgun Gothic" w:hAnsi="Malgun Gothic"/>
          <w:sz w:val="17"/>
          <w:szCs w:val="17"/>
          <w:rtl w:val="0"/>
        </w:rPr>
        <w:t xml:space="preserve">최종 확정은 아래 검증 결과를 보고 판단한다. 첫째, 선행 특허를 우선 조사해 있으면 빈틈과 차별점을, 없으면 신규성을 정리하고 선행 연구도 함께 본다. 둘째, 시뮬레이션에서 무게중심과 균형, 관절 자유도 재배치, 일방향 댐퍼, 꼬리 효과 대역을 검증한다. 셋째, 기체 형식(쿼드로터·VTOL)과 그리퍼 방식을 검토한다. 우선 자료 조사부터 시작한다.</w:t>
      </w:r>
      <w:r w:rsidDel="00000000" w:rsidR="00000000" w:rsidRPr="00000000">
        <w:rPr>
          <w:rtl w:val="0"/>
        </w:rPr>
      </w:r>
    </w:p>
    <w:sectPr>
      <w:pgSz w:h="16838" w:w="11906" w:orient="portrait"/>
      <w:pgMar w:bottom="900" w:top="1000" w:left="1247" w:right="124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17"/>
        <w:szCs w:val="17"/>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17"/>
      <w:szCs w:val="17"/>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17"/>
      <w:szCs w:val="17"/>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17"/>
      <w:szCs w:val="17"/>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8lHTyFMYX785kwdYN21PKLtV2A==">CgMxLjA4AHIhMXNIeGo5VXVRMjhNcFhhSlZ3Z25JMnRrQ1FLT2ZzWXVl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2026-10-07T04:44:39.449Z</dcterms:created>
  <dc:creator>Un-named</dc:creator>
</cp:coreProperties>
</file>

<file path=docProps/custom.xml><?xml version="1.0" encoding="utf-8"?>
<Properties xmlns="http://schemas.openxmlformats.org/officeDocument/2006/custom-properties" xmlns:vt="http://schemas.openxmlformats.org/officeDocument/2006/docPropsVTypes"/>
</file>