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North South University</w:t>
      </w:r>
    </w:p>
    <w:p>
      <w:pPr>
        <w:jc w:val="center"/>
      </w:pPr>
      <w:r>
        <w:t>Department of Electrical and Computer Engineering</w:t>
      </w:r>
    </w:p>
    <w:p>
      <w:pPr>
        <w:jc w:val="center"/>
      </w:pPr>
      <w:r>
        <w:t>[Insert NSU Logo Here]</w:t>
      </w:r>
    </w:p>
    <w:p>
      <w:pPr>
        <w:jc w:val="center"/>
      </w:pPr>
      <w:r>
        <w:t>Project Title: SMARTMEDI - Smart Health Management System</w:t>
      </w:r>
    </w:p>
    <w:p>
      <w:pPr>
        <w:jc w:val="center"/>
      </w:pPr>
      <w:r>
        <w:t>Course Code &amp; Title: CSE482L: [Course Title]</w:t>
      </w:r>
    </w:p>
    <w:p>
      <w:pPr>
        <w:jc w:val="center"/>
      </w:pPr>
      <w:r>
        <w:t>Section: [Section Number]</w:t>
      </w:r>
    </w:p>
    <w:p>
      <w:pPr>
        <w:jc w:val="center"/>
      </w:pPr>
      <w:r>
        <w:t>Group Number: [Group Number]</w:t>
      </w:r>
    </w:p>
    <w:p>
      <w:pPr>
        <w:jc w:val="center"/>
      </w:pPr>
      <w:r>
        <w:t>Group Members Name(s): [Full Name(s)]</w:t>
      </w:r>
    </w:p>
    <w:p>
      <w:pPr>
        <w:jc w:val="center"/>
      </w:pPr>
      <w:r>
        <w:t>Group Members ID(s): [ID(s)]</w:t>
      </w:r>
    </w:p>
    <w:p>
      <w:pPr>
        <w:jc w:val="center"/>
      </w:pPr>
      <w:r>
        <w:t>Faculty Name and Initial: [Faculty Name]</w:t>
      </w:r>
    </w:p>
    <w:p>
      <w:pPr>
        <w:jc w:val="center"/>
      </w:pPr>
      <w:r>
        <w:t>Instructor: [Instructor Name]</w:t>
      </w:r>
    </w:p>
    <w:p>
      <w:pPr>
        <w:jc w:val="center"/>
      </w:pPr>
      <w:r>
        <w:t>Submission Date: [Date]</w:t>
      </w:r>
    </w:p>
    <w:p>
      <w:r>
        <w:br w:type="page"/>
      </w:r>
    </w:p>
    <w:p>
      <w:pPr>
        <w:pStyle w:val="Heading1"/>
      </w:pPr>
      <w:r>
        <w:t>Table of Contents</w:t>
      </w:r>
    </w:p>
    <w:p>
      <w:r>
        <w:t>Abstract, Introduction, Problem Statement, Objectives, Proposed Solution, Target Users, Scope, System Architecture, Technology Stack, UI Design, Features, Database Design, Implementation, Performance &amp; Security, Testing, Deployment, Limitations, Future Work, Conclusion, References</w:t>
      </w:r>
    </w:p>
    <w:p>
      <w:r>
        <w:t>Note: In Microsoft Word, generate the automatic table of contents from References &gt; Table of Contents &gt; Automatic Table.</w:t>
      </w:r>
    </w:p>
    <w:p>
      <w:r>
        <w:br w:type="page"/>
      </w:r>
    </w:p>
    <w:p>
      <w:pPr>
        <w:pStyle w:val="Heading1"/>
      </w:pPr>
      <w:r>
        <w:t>Abstract / Executive Summary</w:t>
      </w:r>
    </w:p>
    <w:p>
      <w:r>
        <w:t>SMARTMEDI is a full-stack smart health management platform designed to reduce friction in healthcare access by combining doctor discovery, appointment booking, secure role-based access, electronic prescriptions, report management, and real-time doctor-patient communication in one integrated system. The project addresses common issues in conventional healthcare workflows, including fragmented records, delayed communication, and poor visibility of appointment status. The platform supports patients, doctors, and administrators with separate dashboards and protected routes. The frontend is built with React and Vite, while the backend uses Node.js, Express, and Sequelize with PostgreSQL as the primary database. Authentication is implemented through JWT-based authorization with role guards and Google OAuth integration. Additional capabilities include real-time chat using Socket.IO, PDF prescription generation using PDFKit, medical report upload and management through Multer, and AI-assisted analysis and chat support using free-tier OpenRouter models. The expected outcome is a scalable and practical digital healthcare workflow that improves accessibility, operational transparency, and continuity of patient care.</w:t>
      </w:r>
    </w:p>
    <w:p>
      <w:pPr>
        <w:pStyle w:val="Heading1"/>
      </w:pPr>
      <w:r>
        <w:t>1. Introduction</w:t>
      </w:r>
    </w:p>
    <w:p>
      <w:r>
        <w:t>Healthcare service delivery often suffers from disconnected processes for consultation, record handling, and follow-up management. SMARTMEDI was developed to provide a unified and modern digital healthcare experience where patients can search doctors, book consultations, access prescriptions, upload reports, and communicate with doctors through secure channels. Doctors can manage appointments, review patient information, write digital prescriptions, and use AI-assisted support for analysis. Administrators maintain governance through doctor approval and system-wide oversight. The system is intended to be practical for academic implementation while reflecting real-world workflow requirements.</w:t>
      </w:r>
    </w:p>
    <w:p>
      <w:pPr>
        <w:pStyle w:val="Heading1"/>
      </w:pPr>
      <w:r>
        <w:t>2. Problem Statement</w:t>
      </w:r>
    </w:p>
    <w:p>
      <w:r>
        <w:t>Traditional and semi-digital healthcare workflows are frequently fragmented. Patients often maintain records across multiple channels, appointment updates are not consistently visible in real time, and doctor-patient communication is delayed outside in-person visits. Existing lightweight solutions also tend to lack role-specific access control and centralized data handling for appointments, reports, and prescriptions. This creates inefficiency, poor traceability, and reduced service quality. SMARTMEDI addresses this gap by delivering an integrated, role-based, web-based platform that centralizes core healthcare interactions.</w:t>
      </w:r>
    </w:p>
    <w:p>
      <w:pPr>
        <w:pStyle w:val="Heading1"/>
      </w:pPr>
      <w:r>
        <w:t>3. Objectives</w:t>
      </w:r>
    </w:p>
    <w:p>
      <w:r>
        <w:t>The primary objective of this project is to build a secure full-stack healthcare web application using modern technologies and engineering practices. The system aims to implement separate patient, doctor, and admin flows with protected access, appointment scheduling and status management, prescription generation and PDF export, report upload and retrieval, and doctor-patient chat functionality. Additional objectives include Google OAuth support, robust API-driven frontend-backend integration, PostgreSQL-based persistent storage, and AI-assisted features for doctors. The project also aims to maintain clean modular architecture, test coverage for critical authentication behavior, and an extensible codebase suitable for future scaling.</w:t>
      </w:r>
    </w:p>
    <w:p>
      <w:pPr>
        <w:pStyle w:val="Heading1"/>
      </w:pPr>
      <w:r>
        <w:t>4. Proposed Solution</w:t>
      </w:r>
    </w:p>
    <w:p>
      <w:r>
        <w:t>SMARTMEDI uses a client-server architecture where a React frontend communicates with an Express REST API and Socket.IO backend. The solution introduces role-aware workflows: patients can register, book appointments, and manage reports; doctors can manage consultations and prescriptions; admins can approve doctors and monitor platform entities. JWT tokens are used for stateless authentication, and Sequelize models enforce structured data relationships on PostgreSQL. The platform further integrates AI endpoints for clinical support and generates downloadable PDF prescriptions. This solution improves operational coordination and data continuity while keeping the stack developer-friendly and maintainable.</w:t>
      </w:r>
    </w:p>
    <w:p>
      <w:pPr>
        <w:pStyle w:val="Heading1"/>
      </w:pPr>
      <w:r>
        <w:t>5. Target Users</w:t>
      </w:r>
    </w:p>
    <w:p>
      <w:r>
        <w:t>The system serves three main user groups. Patients are the primary users who require easy doctor discovery, appointment booking, access to e-prescriptions, and secure health-record storage. Doctors are professional users who need efficient appointment queues, patient history visibility, prescription authoring, and communication channels. Administrators are governance users responsible for account moderation, doctor approval, and operational oversight. Each role has distinct permissions and UI routes to ensure relevant access and workflow clarity.</w:t>
      </w:r>
    </w:p>
    <w:p>
      <w:pPr>
        <w:pStyle w:val="Heading1"/>
      </w:pPr>
      <w:r>
        <w:t>6. Scope of the Project</w:t>
      </w:r>
    </w:p>
    <w:p>
      <w:r>
        <w:t>The implemented scope includes account registration/login (including Google OAuth for doctor and patient roles), role-based dashboards, appointment booking and status flow, report upload and retrieval, real-time chat, AI analysis/chat support for doctors, prescription creation, and prescription PDF export. The project also includes admin workflows for doctor approval and management of doctors, patients, and appointments. Out-of-scope areas for this semester include production-grade distributed deployment, advanced analytics dashboards, full EHR interoperability standards, mobile-native clients, and enterprise audit infrastructure.</w:t>
      </w:r>
    </w:p>
    <w:p>
      <w:pPr>
        <w:pStyle w:val="Heading1"/>
      </w:pPr>
      <w:r>
        <w:t>7. System Architecture</w:t>
      </w:r>
    </w:p>
    <w:p>
      <w:r>
        <w:t>The system follows a layered client-server architecture. The React frontend handles route-based rendering, user interaction, and API consumption via Axios service modules. Requests are sent to Express REST endpoints under /api and include JWT tokens through request interceptors. The backend applies middleware-based authentication and role guards, then executes business logic in route handlers. Sequelize acts as the ORM layer over PostgreSQL for persistence. Socket.IO provides bidirectional real-time messaging for doctor-patient chat. File uploads are stored in server-side directories and indexed in database tables. Overall data flow: UI action -&gt; API/Socket event -&gt; validation/auth -&gt; database operation -&gt; response/event broadcast -&gt; UI update.</w:t>
      </w:r>
    </w:p>
    <w:p>
      <w:pPr>
        <w:pStyle w:val="Heading1"/>
      </w:pPr>
      <w:r>
        <w:t>8. Technology Stack</w:t>
      </w:r>
    </w:p>
    <w:p>
      <w:r>
        <w:t>Frontend: React 18, React Router, Axios, Vite, and component-level styling with project CSS assets. Backend: Node.js, Express.js, and Socket.IO for HTTP and real-time communication. Database: PostgreSQL with Sequelize ORM. Authentication and authorization: JWT, role-based middleware, and Google OAuth (via @react-oauth/google and google-auth-library). File handling: Multer for report/profile uploads. Document generation: PDFKit for prescription export. Email support: Nodemailer for password-reset flow. AI integration: OpenRouter free-tier models for doctor-facing analysis and assistant chat. Testing stack includes Jest/Supertest in backend and Vitest/Testing Library in frontend.</w:t>
      </w:r>
    </w:p>
    <w:p>
      <w:pPr>
        <w:pStyle w:val="Heading1"/>
      </w:pPr>
      <w:r>
        <w:t>9. User Interface Design</w:t>
      </w:r>
    </w:p>
    <w:p>
      <w:r>
        <w:t>The user interface is organized around clear role-based navigation and responsive page composition. Public pages include Home, Doctors, About, Contact, and Emergency flows. Authentication screens include standard login plus password recovery/reset and admin login. After authentication, users are redirected to role-specific dashboards. Patient interfaces provide appointment booking forms, report management, chat, and profile controls. Doctor interfaces include appointment triage, prescription creation, and AI-assisted support. Admin interfaces provide operational panels for doctor approval and entity management. The design emphasizes readability, direct action pathways, and predictable navigation hierarchy.</w:t>
      </w:r>
    </w:p>
    <w:p>
      <w:r>
        <w:t>[Insert Screenshot Placeholder: Home Page]</w:t>
        <w:br/>
        <w:t>[Insert Screenshot Placeholder: Login / Register Page]</w:t>
        <w:br/>
        <w:t>[Insert Screenshot Placeholder: Patient Dashboard]</w:t>
        <w:br/>
        <w:t>[Insert Screenshot Placeholder: Doctor Dashboard]</w:t>
        <w:br/>
        <w:t>[Insert Screenshot Placeholder: Admin Panel]</w:t>
      </w:r>
    </w:p>
    <w:p>
      <w:pPr>
        <w:pStyle w:val="Heading1"/>
      </w:pPr>
      <w:r>
        <w:t>10. Features and Functionalities</w:t>
      </w:r>
    </w:p>
    <w:p>
      <w:r>
        <w:t>Core functionality includes secure registration/login for patient and doctor roles, role-specific protected routes, doctor approval workflow by admin, and profile management. Appointment features include booking, duplicate-slot prevention, date validation, cancellation, and doctor-side status updates with generated meet links on confirmation. Prescription features include structured medicine entries, diagnosis/vitals capture, persistent storage, patient and doctor history views, and PDF download. Report features include constrained file-type upload, metadata capture, patient ownership checks, and doctor-side patient report viewing. Chat features include room-based real-time messaging with typing indicators. AI features include symptom analysis and assistant chat endpoints for doctor use.</w:t>
      </w:r>
    </w:p>
    <w:p>
      <w:pPr>
        <w:pStyle w:val="Heading1"/>
      </w:pPr>
      <w:r>
        <w:t>11. Database Design</w:t>
      </w:r>
    </w:p>
    <w:p>
      <w:r>
        <w:t>The data model is relational and implemented using Sequelize on PostgreSQL. Primary entities include Admin, Doctor, Patient, Appointment, Prescription, Message, and Report. A Patient has many Appointments and Reports; a Doctor has many Appointments and Prescriptions; an Appointment belongs to one Patient and one Doctor and can have one Prescription; a Prescription belongs to a Doctor and Patient and may be linked to an Appointment. Messages store room-level communication details for chat persistence. Reports store file metadata, type, and path references for uploaded medical files. The schema supports transactional healthcare workflows while preserving role boundaries and traceability.</w:t>
      </w:r>
    </w:p>
    <w:p>
      <w:pPr>
        <w:pStyle w:val="Heading1"/>
      </w:pPr>
      <w:r>
        <w:t>12. Implementation</w:t>
      </w:r>
    </w:p>
    <w:p>
      <w:r>
        <w:t>Implementation was divided into frontend and backend modules with API contracts between them. On the frontend, route composition in App.jsx enforces role boundaries through a ProtectedRoute wrapper and AuthContext state. API calls are centralized in src/services/api.js to improve maintainability and token consistency. On the backend, server.js wires route modules, middleware, static upload serving, Socket.IO handlers, health routes, and database sync startup. Route files encapsulate feature domains such as auth, appointments, prescriptions, reports, admin, chat, and AI. The codebase uses validation checks and explicit error responses for common failure cases.</w:t>
      </w:r>
    </w:p>
    <w:p>
      <w:r>
        <w:t>[Insert Screenshot Placeholder: API/Route Structure]</w:t>
        <w:br/>
        <w:t>[Insert Screenshot Placeholder: Appointment Booking Flow]</w:t>
        <w:br/>
        <w:t>[Insert Screenshot Placeholder: Prescription PDF Output]</w:t>
        <w:br/>
        <w:t>[Insert Screenshot Placeholder: Report Upload UI &amp; Result]</w:t>
        <w:br/>
        <w:t>[Insert Screenshot Placeholder: Real-time Chat Interface]</w:t>
      </w:r>
    </w:p>
    <w:p>
      <w:pPr>
        <w:pStyle w:val="Heading1"/>
      </w:pPr>
      <w:r>
        <w:t>13. Performance and Security</w:t>
      </w:r>
    </w:p>
    <w:p>
      <w:r>
        <w:t>Performance considerations include scoped API modules, indexed relational queries through Sequelize associations, and efficient separation of REST and Socket transport. Frontend responsiveness is supported through Vite dev tooling and focused route rendering. Security controls include JWT verification middleware, role-specific route guards (patientOnly, doctorOnly, adminOnly), password hashing using bcrypt, disposable-email blocking, and account-approval checks for doctors. Input validation is enforced in multiple route handlers. File uploads are restricted by MIME type and size limits. Error handlers provide controlled responses while avoiding exposure of sensitive internals in standard flows.</w:t>
      </w:r>
    </w:p>
    <w:p>
      <w:pPr>
        <w:pStyle w:val="Heading1"/>
      </w:pPr>
      <w:r>
        <w:t>14. Testing</w:t>
      </w:r>
    </w:p>
    <w:p>
      <w:r>
        <w:t>Testing is implemented in both backend and frontend stacks. Backend uses Jest and Supertest; for example, auth.google tests validate role restrictions, unverified-email rejection, account-linking behavior, and token response conditions. Frontend uses Vitest and Testing Library for UI behavior tests including Google-auth integration flow. Functional testing was also performed manually for key user journeys: patient registration/login, doctor approval cycle, appointment booking, prescription generation, report upload, and chat interactions.</w:t>
      </w:r>
    </w:p>
    <w:p>
      <w:r>
        <w:t>Sample test cases include: (1) reject unverified Google email during OAuth, (2) prevent duplicate appointment slot booking for same doctor/date/time, (3) deny doctor routes to patient role token, (4) enforce required report title and file constraints, and (5) ensure prescription PDF endpoint returns downloadable file for authorized users.</w:t>
      </w:r>
    </w:p>
    <w:p>
      <w:r>
        <w:t>[Insert Screenshot Placeholder: Test Run Output]</w:t>
      </w:r>
    </w:p>
    <w:p>
      <w:pPr>
        <w:pStyle w:val="Heading1"/>
      </w:pPr>
      <w:r>
        <w:t>15. Deployment</w:t>
      </w:r>
    </w:p>
    <w:p>
      <w:r>
        <w:t>The current project is configured primarily for local and development deployment. The frontend runs on Vite (default localhost:5173) and proxies API requests to the backend service (localhost:5001). The backend is started with Node.js/Express and connects to PostgreSQL using environment variables defined in backend .env configuration. Uploaded files are served via /uploads static routing from the server filesystem. For demonstration submission, the system can be deployed in staged form by hosting frontend and backend separately and provisioning managed PostgreSQL.</w:t>
      </w:r>
    </w:p>
    <w:p>
      <w:r>
        <w:t>Live URL: [Insert deployed frontend URL if available]</w:t>
        <w:br/>
        <w:t>Backend URL: [Insert deployed backend URL if available]</w:t>
      </w:r>
    </w:p>
    <w:p>
      <w:pPr>
        <w:pStyle w:val="Heading1"/>
      </w:pPr>
      <w:r>
        <w:t>16. Limitations</w:t>
      </w:r>
    </w:p>
    <w:p>
      <w:r>
        <w:t>This semester implementation has several practical limitations. First, deployment is development-oriented and does not yet include hardened production infrastructure with autoscaling and CDN strategy. Second, the AI analysis feature depends on external free-tier model availability and may be rate-limited. Third, chat and appointment workflows are functionally complete but can be enhanced with richer notification and offline synchronization capabilities. Fourth, report storage currently uses local filesystem paths and should evolve to managed object storage for large-scale production. Finally, clinical decision support is assistive only and not a substitute for licensed medical judgment.</w:t>
      </w:r>
    </w:p>
    <w:p>
      <w:pPr>
        <w:pStyle w:val="Heading1"/>
      </w:pPr>
      <w:r>
        <w:t>17. Future Work</w:t>
      </w:r>
    </w:p>
    <w:p>
      <w:r>
        <w:t>Future improvements include production-grade cloud deployment with containerized services, managed storage/CDN, and secure secrets orchestration. Additional work can add real payment-gateway integration, automated reminders/notifications, and richer analytics dashboards for operational metrics. AI functionality can be expanded with report summarization, structured triage recommendations, and confidence auditing. Mobile applications (Android/iOS) can improve accessibility, and interoperability layers (e.g., standard medical data exchange formats) can strengthen ecosystem compatibility. Enhanced security hardening, observability, and role-based audit trails are also planned.</w:t>
      </w:r>
    </w:p>
    <w:p>
      <w:pPr>
        <w:pStyle w:val="Heading1"/>
      </w:pPr>
      <w:r>
        <w:t>18. Conclusion</w:t>
      </w:r>
    </w:p>
    <w:p>
      <w:r>
        <w:t>SMARTMEDI demonstrates a practical end-to-end healthcare platform built with a modern full-stack architecture. The project successfully integrates authentication, role-based workflows, appointment handling, prescription generation, report management, and real-time communication in a single system. The implementation meets its core objectives and provides a strong foundation for future expansion into production-grade digital healthcare services. Beyond technical delivery, the project improved understanding of secure API design, relational data modeling, real-time systems, and applied AI integration in domain-specific workflows.</w:t>
      </w:r>
    </w:p>
    <w:p>
      <w:pPr>
        <w:pStyle w:val="Heading1"/>
      </w:pPr>
      <w:r>
        <w:t>19. References</w:t>
      </w:r>
    </w:p>
    <w:p>
      <w:r>
        <w:t>[1] React Documentation, https://react.dev/</w:t>
        <w:br/>
        <w:t>[2] Express.js Documentation, https://expressjs.com/</w:t>
        <w:br/>
        <w:t>[3] Sequelize Documentation, https://sequelize.org/</w:t>
        <w:br/>
        <w:t>[4] PostgreSQL Documentation, https://www.postgresql.org/docs/</w:t>
        <w:br/>
        <w:t>[5] Socket.IO Documentation, https://socket.io/docs/v4/</w:t>
        <w:br/>
        <w:t>[6] JSON Web Token (JWT) Introduction, https://jwt.io/introduction</w:t>
        <w:br/>
        <w:t>[7] Google OAuth Documentation, https://developers.google.com/identity</w:t>
        <w:br/>
        <w:t>[8] Multer Documentation, https://github.com/expressjs/multer</w:t>
        <w:br/>
        <w:t>[9] PDFKit Documentation, https://pdfkit.org/</w:t>
        <w:br/>
        <w:t>[10] OpenRouter Documentation, https://openrouter.ai/docs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