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0B" w:rsidRPr="00123096" w:rsidRDefault="00F97342">
      <w:pPr>
        <w:rPr>
          <w:b/>
        </w:rPr>
      </w:pPr>
      <w:r>
        <w:rPr>
          <w:b/>
        </w:rPr>
        <w:t>Roteiro para</w:t>
      </w:r>
      <w:r w:rsidR="00D60A88">
        <w:rPr>
          <w:b/>
        </w:rPr>
        <w:t xml:space="preserve"> colocar a aplicação - </w:t>
      </w:r>
      <w:r>
        <w:rPr>
          <w:b/>
        </w:rPr>
        <w:t xml:space="preserve"> </w:t>
      </w:r>
      <w:r w:rsidR="00123096" w:rsidRPr="00123096">
        <w:rPr>
          <w:b/>
        </w:rPr>
        <w:t>O que fazer para os resultados da aplicação:</w:t>
      </w:r>
    </w:p>
    <w:p w:rsidR="00EF689C" w:rsidRDefault="00123096">
      <w:r>
        <w:t>3 modelos: defeituoso com covariáveis só em mu</w:t>
      </w:r>
      <w:r w:rsidR="00EF689C">
        <w:t xml:space="preserve">; </w:t>
      </w:r>
      <w:r>
        <w:t>defeituoso com covariáveis em mu e em alpha; mistura padrão</w:t>
      </w:r>
      <w:r w:rsidR="00EF689C">
        <w:t xml:space="preserve">. Colocar os resultados </w:t>
      </w:r>
      <w:r w:rsidR="00D60A88">
        <w:t>dos modelos</w:t>
      </w:r>
      <w:r w:rsidR="00EF689C">
        <w:t xml:space="preserve"> em subseção</w:t>
      </w:r>
    </w:p>
    <w:p w:rsidR="00123096" w:rsidRDefault="00EF689C" w:rsidP="00EF689C">
      <w:pPr>
        <w:pStyle w:val="ListParagraph"/>
        <w:numPr>
          <w:ilvl w:val="0"/>
          <w:numId w:val="1"/>
        </w:numPr>
      </w:pPr>
      <w:r>
        <w:t>Modelo de mistura padrão</w:t>
      </w:r>
      <w:r w:rsidR="00123096">
        <w:t xml:space="preserve"> </w:t>
      </w:r>
      <w:r w:rsidR="004857E0">
        <w:t xml:space="preserve"> - pasta “</w:t>
      </w:r>
      <w:r w:rsidR="004857E0" w:rsidRPr="004857E0">
        <w:t>ajuste_MM_com-vacina-cov</w:t>
      </w:r>
      <w:r w:rsidR="004857E0">
        <w:t>”</w:t>
      </w:r>
    </w:p>
    <w:p w:rsidR="00123096" w:rsidRDefault="00123096">
      <w:r>
        <w:t>Mostrar primeiro o de mistura padrão. Na pasta “</w:t>
      </w:r>
      <w:r w:rsidRPr="00123096">
        <w:t>ajuste_MM_com-vacina-cov</w:t>
      </w:r>
      <w:r>
        <w:t xml:space="preserve">”. Primeiro foi realizado o modelo completo com as variáveis </w:t>
      </w:r>
      <w:r w:rsidRPr="00123096">
        <w:t>faixa2 + grupos + obesidade + perd_pala + saturacao + vacina_cov</w:t>
      </w:r>
      <w:r>
        <w:t xml:space="preserve"> tanto para os suscetíveis (no quantil mu</w:t>
      </w:r>
      <w:r w:rsidR="000854C7">
        <w:t>) quanto para a fração de cura (p0). Mas algumas variáveis não são importantes (ver o gráfico “</w:t>
      </w:r>
      <w:r w:rsidR="000854C7" w:rsidRPr="000854C7">
        <w:t>coeficients_MM_todas.png</w:t>
      </w:r>
      <w:r w:rsidR="000854C7">
        <w:t xml:space="preserve">” – rodar novamente o gráfico mas em português) – a vacina entra para mu por questão prática. </w:t>
      </w:r>
    </w:p>
    <w:p w:rsidR="000854C7" w:rsidRDefault="000854C7" w:rsidP="000854C7">
      <w:r>
        <w:t xml:space="preserve">O modelo final é: </w:t>
      </w:r>
      <w:r w:rsidRPr="000854C7">
        <w:rPr>
          <w:u w:val="single"/>
        </w:rPr>
        <w:t>em mu:</w:t>
      </w:r>
      <w:r>
        <w:t xml:space="preserve"> grupos + saturacao + vacina_cov e </w:t>
      </w:r>
      <w:r w:rsidRPr="000854C7">
        <w:rPr>
          <w:u w:val="single"/>
        </w:rPr>
        <w:t>em p0:</w:t>
      </w:r>
      <w:r>
        <w:t xml:space="preserve"> faixa2 + grupos + obesidade + saturacao + vacina_cov.</w:t>
      </w:r>
    </w:p>
    <w:p w:rsidR="000854C7" w:rsidRDefault="000854C7" w:rsidP="000854C7">
      <w:r w:rsidRPr="000854C7">
        <w:t>COLOCAR  coeficients_MM_todas.png ATÉ PARA EXPLICAR O AJUSTE DO MODELO FINAL (</w:t>
      </w:r>
      <w:r>
        <w:t>SEM AS VARIÁVEIS QUE NÃO FORAM IMPORTANTES).</w:t>
      </w:r>
    </w:p>
    <w:p w:rsidR="00CE6FD0" w:rsidRDefault="000854C7" w:rsidP="000854C7">
      <w:r>
        <w:t xml:space="preserve"> COLOCAR OS GRÁFICOS DOS COEFICIENTES DO </w:t>
      </w:r>
      <w:r w:rsidRPr="00B15607">
        <w:t>MODELO FINAL</w:t>
      </w:r>
      <w:r w:rsidR="00CE6FD0" w:rsidRPr="00B15607">
        <w:t xml:space="preserve"> </w:t>
      </w:r>
      <w:r w:rsidR="00B15607" w:rsidRPr="00B15607">
        <w:t xml:space="preserve"> - coeficients_MM_final-model.png</w:t>
      </w:r>
      <w:r w:rsidR="00B15607">
        <w:t xml:space="preserve"> rodar novamente o gráfico mas em português)</w:t>
      </w:r>
    </w:p>
    <w:p w:rsidR="000B64D6" w:rsidRPr="00CE6FD0" w:rsidRDefault="000B64D6" w:rsidP="000854C7">
      <w:pPr>
        <w:rPr>
          <w:color w:val="FF0000"/>
        </w:rPr>
      </w:pPr>
      <w:r>
        <w:t>COLOCAR UMA TABELA COM MÉDIA A POSTERIORI E INTERVALO 95% DE CREDIBILIDADE DOS PARÂMETROS ALPHA, LAMBDA E GAMAS (FAZER ANÁLOGO COMO FIZ NA TABLE 1 DO ARTIGO COM BRUNO E PATRICK) – ESCOLHER q=0.5 PARA ISSO</w:t>
      </w:r>
    </w:p>
    <w:p w:rsidR="00A24573" w:rsidRPr="00CE6FD0" w:rsidRDefault="000854C7" w:rsidP="00A24573">
      <w:pPr>
        <w:rPr>
          <w:color w:val="FF0000"/>
        </w:rPr>
      </w:pPr>
      <w:r>
        <w:t xml:space="preserve">COLOCAR O GRÁFICO DA FRAÇÃO DE CURA  DO MODELO </w:t>
      </w:r>
      <w:r w:rsidRPr="00A24573">
        <w:t>FINAL</w:t>
      </w:r>
      <w:r w:rsidR="00CE6FD0" w:rsidRPr="00A24573">
        <w:t xml:space="preserve"> </w:t>
      </w:r>
      <w:r w:rsidR="00A24573" w:rsidRPr="00A24573">
        <w:t>- graf_probs-modelo-final_por-grupo.png rodar novamente o gráfico mas em português)</w:t>
      </w:r>
    </w:p>
    <w:p w:rsidR="00CE6FD0" w:rsidRDefault="001F301F" w:rsidP="000854C7">
      <w:r>
        <w:t>INTERPRETAR</w:t>
      </w:r>
    </w:p>
    <w:p w:rsidR="00CE6FD0" w:rsidRDefault="00EF689C" w:rsidP="00EF689C">
      <w:pPr>
        <w:pStyle w:val="ListParagraph"/>
        <w:numPr>
          <w:ilvl w:val="0"/>
          <w:numId w:val="1"/>
        </w:numPr>
      </w:pPr>
      <w:r>
        <w:t>Modelo defeituoso</w:t>
      </w:r>
      <w:r w:rsidR="00897AC9">
        <w:t xml:space="preserve"> – pasta “</w:t>
      </w:r>
      <w:r w:rsidR="00897AC9" w:rsidRPr="00897AC9">
        <w:t>ajuste_dadosMaternos_Defeituoso_ornella-resultados</w:t>
      </w:r>
      <w:r w:rsidR="00897AC9">
        <w:t>”</w:t>
      </w:r>
    </w:p>
    <w:p w:rsidR="00EF689C" w:rsidRDefault="00EF689C" w:rsidP="00EF689C">
      <w:r>
        <w:t>Colocar aqui os dois métodos: com covars só em mu e com covars em mu e em alpha</w:t>
      </w:r>
    </w:p>
    <w:p w:rsidR="00EF689C" w:rsidRPr="00CE6FD0" w:rsidRDefault="00E369DF" w:rsidP="00EF689C">
      <w:pPr>
        <w:rPr>
          <w:color w:val="FF0000"/>
        </w:rPr>
      </w:pPr>
      <w:r>
        <w:t xml:space="preserve"> </w:t>
      </w:r>
      <w:r w:rsidR="00EF689C">
        <w:t>COLOCAR OS GRÁFICOS DOS COEFICIENTES do modelo com covars só em mu</w:t>
      </w:r>
      <w:r w:rsidR="00EF689C" w:rsidRPr="00B15607">
        <w:t xml:space="preserve">  - </w:t>
      </w:r>
      <w:r w:rsidR="00EF689C" w:rsidRPr="00EF689C">
        <w:t>coeficients_todas-mu</w:t>
      </w:r>
      <w:r w:rsidR="00EF689C">
        <w:t>.png rodar novamente o gráfico mas em português)</w:t>
      </w:r>
    </w:p>
    <w:p w:rsidR="00EF689C" w:rsidRDefault="00EF689C" w:rsidP="00EF689C">
      <w:r>
        <w:t xml:space="preserve">COLOCAR O GRÁFICO DA FRAÇÃO DE CURA  </w:t>
      </w:r>
      <w:r w:rsidR="00FF21B8">
        <w:t>do modelo com covars só em mu</w:t>
      </w:r>
      <w:r w:rsidR="00FF21B8" w:rsidRPr="00B15607">
        <w:t xml:space="preserve">  </w:t>
      </w:r>
      <w:r w:rsidRPr="00A24573">
        <w:t xml:space="preserve">- </w:t>
      </w:r>
      <w:r w:rsidR="00FF21B8" w:rsidRPr="00FF21B8">
        <w:t>graf_probs-todos-mu_por-grupo</w:t>
      </w:r>
      <w:r w:rsidR="00FF21B8">
        <w:t>.</w:t>
      </w:r>
      <w:r w:rsidRPr="00A24573">
        <w:t>png rodar novamente o gráfico mas em português)</w:t>
      </w:r>
    </w:p>
    <w:p w:rsidR="004857E0" w:rsidRPr="00CE6FD0" w:rsidRDefault="004857E0" w:rsidP="004857E0">
      <w:pPr>
        <w:rPr>
          <w:color w:val="FF0000"/>
        </w:rPr>
      </w:pPr>
      <w:r>
        <w:t>COLOCAR OS GRÁFICOS DOS COEFICIENTES do modelo com covars em mu e em alpha</w:t>
      </w:r>
      <w:r w:rsidRPr="00B15607">
        <w:t xml:space="preserve">  - </w:t>
      </w:r>
      <w:r w:rsidRPr="004857E0">
        <w:t>coeficients_grupo-alpha</w:t>
      </w:r>
      <w:r>
        <w:t>.png rodar novamente o gráfico mas em português)</w:t>
      </w:r>
    </w:p>
    <w:p w:rsidR="004857E0" w:rsidRDefault="004857E0" w:rsidP="004857E0">
      <w:r>
        <w:t>COLOCAR O GRÁFICO DA FRAÇÃO DE CURA  do modelo com covars em mu e em alpha</w:t>
      </w:r>
      <w:r w:rsidRPr="00B15607">
        <w:t xml:space="preserve">    </w:t>
      </w:r>
      <w:r w:rsidRPr="00A24573">
        <w:t xml:space="preserve">- </w:t>
      </w:r>
      <w:r w:rsidRPr="004857E0">
        <w:t>graf_probs-grupos_alpha_por-grupo</w:t>
      </w:r>
      <w:r>
        <w:t>.</w:t>
      </w:r>
      <w:r w:rsidRPr="00A24573">
        <w:t>png rodar novamente o gráfico mas em português)</w:t>
      </w:r>
    </w:p>
    <w:p w:rsidR="000B64D6" w:rsidRPr="00CE6FD0" w:rsidRDefault="000B64D6" w:rsidP="000B64D6">
      <w:pPr>
        <w:rPr>
          <w:color w:val="FF0000"/>
        </w:rPr>
      </w:pPr>
      <w:r>
        <w:t>COLOCAR UMA TABELA COM MÉDIA A POSTERIORI E INTERVALO 95% DE CREDIBILIDADE DOS PARÂMETROS FIXOS  (FAZER ANÁLOGO COMO FIZ NA TABLE 1 DO ARTIGO COM BRUNO E PATRICK) – ESCOLHER q=0.5 PARA ISSO</w:t>
      </w:r>
    </w:p>
    <w:p w:rsidR="000B64D6" w:rsidRDefault="000B64D6" w:rsidP="004857E0"/>
    <w:p w:rsidR="004857E0" w:rsidRDefault="004857E0" w:rsidP="004857E0">
      <w:r>
        <w:t>INTERPRETAR</w:t>
      </w:r>
    </w:p>
    <w:p w:rsidR="004857E0" w:rsidRDefault="004857E0" w:rsidP="004857E0">
      <w:r>
        <w:t>COLOCAR UMA TABELA COM OS CPOS DOS 3 MÉTODOS PARA TODOS OS q’S (0.1, 0.2, ..., 0.9) VER QUAL FOI O MELHOR</w:t>
      </w:r>
      <w:r w:rsidR="00F97342">
        <w:t xml:space="preserve"> E ESCREVER ISSO</w:t>
      </w:r>
    </w:p>
    <w:p w:rsidR="000854C7" w:rsidRDefault="00F97342">
      <w:r>
        <w:t>Ver a versão atual do meu paper com Bruno e Patrick</w:t>
      </w:r>
      <w:r w:rsidR="00D87D08">
        <w:t xml:space="preserve"> (envio também)</w:t>
      </w:r>
    </w:p>
    <w:p w:rsidR="00D87D08" w:rsidRDefault="00D87D08"/>
    <w:sectPr w:rsidR="00D87D08" w:rsidSect="00AF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07C7"/>
    <w:multiLevelType w:val="hybridMultilevel"/>
    <w:tmpl w:val="A0B233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23096"/>
    <w:rsid w:val="000854C7"/>
    <w:rsid w:val="000B64D6"/>
    <w:rsid w:val="00123096"/>
    <w:rsid w:val="001335BF"/>
    <w:rsid w:val="001F301F"/>
    <w:rsid w:val="004857E0"/>
    <w:rsid w:val="00744BB2"/>
    <w:rsid w:val="00897AC9"/>
    <w:rsid w:val="00A24573"/>
    <w:rsid w:val="00AF530B"/>
    <w:rsid w:val="00B15607"/>
    <w:rsid w:val="00CE6FD0"/>
    <w:rsid w:val="00D60A88"/>
    <w:rsid w:val="00D87D08"/>
    <w:rsid w:val="00E369DF"/>
    <w:rsid w:val="00E948D9"/>
    <w:rsid w:val="00EF689C"/>
    <w:rsid w:val="00F97342"/>
    <w:rsid w:val="00FF2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8B19-B9D8-4353-9881-EBEEE25B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Agatha Rodrigues</dc:creator>
  <cp:lastModifiedBy>Agatha Rodrigues</cp:lastModifiedBy>
  <cp:revision>10</cp:revision>
  <dcterms:created xsi:type="dcterms:W3CDTF">2023-01-23T04:07:00Z</dcterms:created>
  <dcterms:modified xsi:type="dcterms:W3CDTF">2023-01-23T23:30:00Z</dcterms:modified>
</cp:coreProperties>
</file>