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401" w:rsidRPr="00D97F21" w:rsidRDefault="00C95401" w:rsidP="00C95401">
      <w:pPr>
        <w:jc w:val="center"/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F21"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Guía instalación proyecto multilingüe</w:t>
      </w:r>
    </w:p>
    <w:p w:rsidR="00C95401" w:rsidRPr="00D97F21" w:rsidRDefault="00C95401" w:rsidP="00C95401">
      <w:pPr>
        <w:jc w:val="center"/>
        <w:rPr>
          <w:rFonts w:cstheme="min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5401" w:rsidRPr="00D97F21" w:rsidRDefault="00C95401" w:rsidP="00C95401">
      <w:pPr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F21">
        <w:rPr>
          <w:rFonts w:cstheme="min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El primer paso es acceder a la carpeta raíz de nuestro proyecto y ejecutar el siguiente comando:</w:t>
      </w:r>
    </w:p>
    <w:p w:rsidR="00C95401" w:rsidRPr="00D97F21" w:rsidRDefault="00C95401" w:rsidP="00C95401">
      <w:pPr>
        <w:jc w:val="center"/>
        <w:rPr>
          <w:sz w:val="20"/>
          <w:szCs w:val="20"/>
        </w:rPr>
      </w:pPr>
      <w:r w:rsidRPr="00D97F21">
        <w:rPr>
          <w:noProof/>
          <w:sz w:val="20"/>
          <w:szCs w:val="20"/>
        </w:rPr>
        <w:drawing>
          <wp:inline distT="0" distB="0" distL="0" distR="0" wp14:anchorId="3822A725" wp14:editId="24730006">
            <wp:extent cx="4138874" cy="9918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60" cy="10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Pr="00D97F21" w:rsidRDefault="00C95401" w:rsidP="00C95401">
      <w:pPr>
        <w:rPr>
          <w:sz w:val="20"/>
          <w:szCs w:val="20"/>
        </w:rPr>
      </w:pPr>
      <w:r w:rsidRPr="00D97F21">
        <w:rPr>
          <w:sz w:val="20"/>
          <w:szCs w:val="20"/>
        </w:rPr>
        <w:t>Esto nos creará las siguientes carpetas de varios idiomas en “</w:t>
      </w:r>
      <w:proofErr w:type="spellStart"/>
      <w:r w:rsidRPr="00D97F21">
        <w:rPr>
          <w:sz w:val="20"/>
          <w:szCs w:val="20"/>
        </w:rPr>
        <w:t>vendor</w:t>
      </w:r>
      <w:proofErr w:type="spellEnd"/>
      <w:r w:rsidRPr="00D97F21">
        <w:rPr>
          <w:sz w:val="20"/>
          <w:szCs w:val="20"/>
        </w:rPr>
        <w:t>/</w:t>
      </w:r>
      <w:proofErr w:type="spellStart"/>
      <w:r w:rsidRPr="00D97F21">
        <w:rPr>
          <w:sz w:val="20"/>
          <w:szCs w:val="20"/>
        </w:rPr>
        <w:t>caouecs</w:t>
      </w:r>
      <w:proofErr w:type="spellEnd"/>
      <w:r w:rsidRPr="00D97F21">
        <w:rPr>
          <w:sz w:val="20"/>
          <w:szCs w:val="20"/>
        </w:rPr>
        <w:t>/</w:t>
      </w:r>
      <w:proofErr w:type="spellStart"/>
      <w:r w:rsidRPr="00D97F21">
        <w:rPr>
          <w:sz w:val="20"/>
          <w:szCs w:val="20"/>
        </w:rPr>
        <w:t>src</w:t>
      </w:r>
      <w:proofErr w:type="spellEnd"/>
      <w:r w:rsidRPr="00D97F21">
        <w:rPr>
          <w:sz w:val="20"/>
          <w:szCs w:val="20"/>
        </w:rPr>
        <w:t>” con los archivos necesarios predeterminados de autentificación y más configuraciones:</w:t>
      </w:r>
    </w:p>
    <w:p w:rsidR="00C95401" w:rsidRPr="00D97F21" w:rsidRDefault="00C95401" w:rsidP="00C95401">
      <w:pPr>
        <w:jc w:val="center"/>
        <w:rPr>
          <w:sz w:val="20"/>
          <w:szCs w:val="20"/>
        </w:rPr>
      </w:pPr>
      <w:r w:rsidRPr="00D97F21">
        <w:rPr>
          <w:noProof/>
          <w:sz w:val="20"/>
          <w:szCs w:val="20"/>
        </w:rPr>
        <w:drawing>
          <wp:inline distT="0" distB="0" distL="0" distR="0" wp14:anchorId="6AD4A7E4" wp14:editId="7B39BB21">
            <wp:extent cx="2017199" cy="3104773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1"/>
                    <a:stretch/>
                  </pic:blipFill>
                  <pic:spPr bwMode="auto">
                    <a:xfrm>
                      <a:off x="0" y="0"/>
                      <a:ext cx="2031177" cy="312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401" w:rsidRPr="00D97F21" w:rsidRDefault="00C95401" w:rsidP="00C95401">
      <w:pPr>
        <w:jc w:val="center"/>
        <w:rPr>
          <w:sz w:val="20"/>
          <w:szCs w:val="20"/>
        </w:rPr>
      </w:pPr>
    </w:p>
    <w:p w:rsidR="00C95401" w:rsidRDefault="00C95401" w:rsidP="00C95401">
      <w:pPr>
        <w:rPr>
          <w:sz w:val="20"/>
          <w:szCs w:val="20"/>
        </w:rPr>
      </w:pPr>
      <w:r w:rsidRPr="00D97F21">
        <w:rPr>
          <w:sz w:val="20"/>
          <w:szCs w:val="20"/>
        </w:rPr>
        <w:t>2. Ahora seleccionamos las que queramos implementar en nuestro proyecto y deberemos copiarlas en “</w:t>
      </w:r>
      <w:proofErr w:type="spellStart"/>
      <w:r w:rsidRPr="00D97F21">
        <w:rPr>
          <w:sz w:val="20"/>
          <w:szCs w:val="20"/>
        </w:rPr>
        <w:t>resources</w:t>
      </w:r>
      <w:proofErr w:type="spellEnd"/>
      <w:r w:rsidRPr="00D97F21">
        <w:rPr>
          <w:sz w:val="20"/>
          <w:szCs w:val="20"/>
        </w:rPr>
        <w:t>/</w:t>
      </w:r>
      <w:proofErr w:type="spellStart"/>
      <w:r w:rsidRPr="00D97F21">
        <w:rPr>
          <w:sz w:val="20"/>
          <w:szCs w:val="20"/>
        </w:rPr>
        <w:t>lang</w:t>
      </w:r>
      <w:proofErr w:type="spellEnd"/>
      <w:r w:rsidRPr="00D97F21">
        <w:rPr>
          <w:sz w:val="20"/>
          <w:szCs w:val="20"/>
        </w:rPr>
        <w:t>”:</w:t>
      </w:r>
    </w:p>
    <w:p w:rsidR="00C95401" w:rsidRDefault="00C95401" w:rsidP="00C95401">
      <w:pPr>
        <w:jc w:val="center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0CCD101" wp14:editId="7C7B027B">
            <wp:extent cx="2013169" cy="1794674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03" cy="180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noProof/>
          <w:sz w:val="20"/>
          <w:szCs w:val="20"/>
        </w:rPr>
      </w:pPr>
    </w:p>
    <w:p w:rsidR="00C95401" w:rsidRDefault="00C95401" w:rsidP="00C95401">
      <w:pPr>
        <w:jc w:val="center"/>
        <w:rPr>
          <w:noProof/>
          <w:sz w:val="20"/>
          <w:szCs w:val="20"/>
        </w:rPr>
      </w:pPr>
    </w:p>
    <w:p w:rsidR="00C95401" w:rsidRDefault="00C95401" w:rsidP="00C95401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3. Ahora podemos configurar nuestro idioma por defecto en nuestro proyecto en “config/app.php” cambiando el valor de ‘locale’ y seguidamente también podemos configurar el idioma secundario en caso de que no encuentre nuestra librería de idioma principal configurando el valor de ‘fallback_locale’:</w:t>
      </w:r>
    </w:p>
    <w:p w:rsidR="00C95401" w:rsidRPr="00D97F21" w:rsidRDefault="00C95401" w:rsidP="00C95401">
      <w:pPr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1B10E9" wp14:editId="27648799">
            <wp:extent cx="2791640" cy="288174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49" cy="291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</w:pP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>4. Ahora creamos el archivo “</w:t>
      </w:r>
      <w:proofErr w:type="spellStart"/>
      <w:r>
        <w:rPr>
          <w:sz w:val="20"/>
          <w:szCs w:val="20"/>
        </w:rPr>
        <w:t>nav.php</w:t>
      </w:r>
      <w:proofErr w:type="spellEnd"/>
      <w:r>
        <w:rPr>
          <w:sz w:val="20"/>
          <w:szCs w:val="20"/>
        </w:rPr>
        <w:t>” que utilizaremos en nuestra primera vista traducida tanto en la carpeta ‘en’ (vista ingles) como en la ‘es’ (</w:t>
      </w:r>
      <w:proofErr w:type="gramStart"/>
      <w:r>
        <w:rPr>
          <w:sz w:val="20"/>
          <w:szCs w:val="20"/>
        </w:rPr>
        <w:t>vista español</w:t>
      </w:r>
      <w:proofErr w:type="gramEnd"/>
      <w:r w:rsidRPr="004C07B8">
        <w:rPr>
          <w:sz w:val="20"/>
          <w:szCs w:val="20"/>
        </w:rPr>
        <w:t>)</w:t>
      </w:r>
      <w:r w:rsidRPr="00D97F21">
        <w:rPr>
          <w:sz w:val="20"/>
          <w:szCs w:val="20"/>
        </w:rPr>
        <w:t>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6B2C0F6" wp14:editId="22A1890B">
            <wp:extent cx="1804946" cy="1439823"/>
            <wp:effectExtent l="0" t="0" r="508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84" cy="144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Pr="004C07B8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>5. Añ</w:t>
      </w:r>
      <w:r w:rsidRPr="004C07B8">
        <w:rPr>
          <w:sz w:val="20"/>
          <w:szCs w:val="20"/>
        </w:rPr>
        <w:t>adimos en estos archivos l</w:t>
      </w:r>
      <w:r>
        <w:rPr>
          <w:sz w:val="20"/>
          <w:szCs w:val="20"/>
        </w:rPr>
        <w:t xml:space="preserve">a siguiente estructura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 con sus referencias “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value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131F26" wp14:editId="3A9EB877">
            <wp:extent cx="3983802" cy="170138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798" cy="171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61787E4" wp14:editId="7FC52DC9">
            <wp:extent cx="4428710" cy="1350178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7" cy="135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Pr="00D97F2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>6. Aña</w:t>
      </w:r>
      <w:r w:rsidRPr="00D97F21">
        <w:rPr>
          <w:sz w:val="20"/>
          <w:szCs w:val="20"/>
        </w:rPr>
        <w:t>dimos en la vista l</w:t>
      </w:r>
      <w:r>
        <w:rPr>
          <w:sz w:val="20"/>
          <w:szCs w:val="20"/>
        </w:rPr>
        <w:t>a función php que utiliza nuestro archivo ‘</w:t>
      </w:r>
      <w:proofErr w:type="spellStart"/>
      <w:r>
        <w:rPr>
          <w:sz w:val="20"/>
          <w:szCs w:val="20"/>
        </w:rPr>
        <w:t>nav</w:t>
      </w:r>
      <w:proofErr w:type="spellEnd"/>
      <w:r>
        <w:rPr>
          <w:sz w:val="20"/>
          <w:szCs w:val="20"/>
        </w:rPr>
        <w:t>’ y selecciona el valor de ‘</w:t>
      </w:r>
      <w:proofErr w:type="spellStart"/>
      <w:r>
        <w:rPr>
          <w:sz w:val="20"/>
          <w:szCs w:val="20"/>
        </w:rPr>
        <w:t>reser</w:t>
      </w:r>
      <w:proofErr w:type="spellEnd"/>
      <w:r>
        <w:rPr>
          <w:sz w:val="20"/>
          <w:szCs w:val="20"/>
        </w:rPr>
        <w:t>’: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7A70E1" wp14:editId="56494120">
            <wp:extent cx="3498767" cy="449237"/>
            <wp:effectExtent l="0" t="0" r="698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94" cy="45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>7. A continuación, crearemos los archivos necesarios de configuración para el sistema multilingüe. Para ello accedemos al terminal en nuestra carpeta raíz del proyecto y creamos los siguientes archivos middleware: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3545D36" wp14:editId="6688D2BB">
            <wp:extent cx="4109955" cy="1343881"/>
            <wp:effectExtent l="0" t="0" r="508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04" cy="13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Pr="00E92AC3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>8. Ahora accedemos al archivo “app/Http/</w:t>
      </w:r>
      <w:proofErr w:type="spellStart"/>
      <w:r>
        <w:rPr>
          <w:sz w:val="20"/>
          <w:szCs w:val="20"/>
        </w:rPr>
        <w:t>Kernel.php</w:t>
      </w:r>
      <w:proofErr w:type="spellEnd"/>
      <w:r>
        <w:rPr>
          <w:sz w:val="20"/>
          <w:szCs w:val="20"/>
        </w:rPr>
        <w:t>” y le añadimos las siguientes líneas</w:t>
      </w:r>
      <w:r w:rsidRPr="00E92AC3">
        <w:rPr>
          <w:sz w:val="20"/>
          <w:szCs w:val="20"/>
        </w:rPr>
        <w:t>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A094247" wp14:editId="40405850">
            <wp:extent cx="5398770" cy="1049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 xml:space="preserve">9. Seguidamente configuramos el middleware y el controlador cambiador de idiomas creado anteriormente: </w:t>
      </w: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 xml:space="preserve">Middleware </w:t>
      </w:r>
      <w:proofErr w:type="spellStart"/>
      <w:r>
        <w:rPr>
          <w:sz w:val="20"/>
          <w:szCs w:val="20"/>
        </w:rPr>
        <w:t>LanguageSwitcher</w:t>
      </w:r>
      <w:proofErr w:type="spellEnd"/>
      <w:r>
        <w:rPr>
          <w:sz w:val="20"/>
          <w:szCs w:val="20"/>
        </w:rPr>
        <w:t>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F88C994" wp14:editId="3DAA2EC6">
            <wp:extent cx="5386427" cy="1470006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55" cy="14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rPr>
          <w:sz w:val="20"/>
          <w:szCs w:val="20"/>
        </w:rPr>
      </w:pP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 xml:space="preserve">Controlador </w:t>
      </w:r>
      <w:proofErr w:type="spellStart"/>
      <w:r>
        <w:rPr>
          <w:sz w:val="20"/>
          <w:szCs w:val="20"/>
        </w:rPr>
        <w:t>LanguageController</w:t>
      </w:r>
      <w:proofErr w:type="spellEnd"/>
      <w:r>
        <w:rPr>
          <w:sz w:val="20"/>
          <w:szCs w:val="20"/>
        </w:rPr>
        <w:t>:</w:t>
      </w:r>
    </w:p>
    <w:p w:rsidR="00C95401" w:rsidRDefault="00C95401" w:rsidP="00C95401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D12D15" wp14:editId="27BB5F97">
            <wp:extent cx="5112523" cy="204813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343" cy="20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01" w:rsidRDefault="00C95401" w:rsidP="00C95401">
      <w:pPr>
        <w:jc w:val="center"/>
        <w:rPr>
          <w:sz w:val="20"/>
          <w:szCs w:val="20"/>
        </w:rPr>
      </w:pPr>
    </w:p>
    <w:p w:rsidR="00C95401" w:rsidRDefault="00C95401" w:rsidP="00C95401">
      <w:pPr>
        <w:rPr>
          <w:sz w:val="20"/>
          <w:szCs w:val="20"/>
        </w:rPr>
      </w:pPr>
      <w:r>
        <w:rPr>
          <w:sz w:val="20"/>
          <w:szCs w:val="20"/>
        </w:rPr>
        <w:t xml:space="preserve">10. Por último, accedemos </w:t>
      </w:r>
      <w:r>
        <w:rPr>
          <w:sz w:val="20"/>
          <w:szCs w:val="20"/>
        </w:rPr>
        <w:t>a la</w:t>
      </w:r>
      <w:r>
        <w:rPr>
          <w:sz w:val="20"/>
          <w:szCs w:val="20"/>
        </w:rPr>
        <w:t xml:space="preserve"> vista donde ubicaremos el seleccionador de idioma con </w:t>
      </w:r>
      <w:proofErr w:type="gramStart"/>
      <w:r>
        <w:rPr>
          <w:sz w:val="20"/>
          <w:szCs w:val="20"/>
        </w:rPr>
        <w:t>un  “</w:t>
      </w:r>
      <w:proofErr w:type="spellStart"/>
      <w:proofErr w:type="gramEnd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>” y este será el código que utilizaremos:</w:t>
      </w:r>
    </w:p>
    <w:p w:rsidR="00C95401" w:rsidRDefault="00C95401" w:rsidP="00C9540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E6E6B5" wp14:editId="3E2D7935">
            <wp:extent cx="5391150" cy="15106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14F0" w:rsidRDefault="00C95401"/>
    <w:sectPr w:rsidR="00A914F0" w:rsidSect="00694A3C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1"/>
    <w:rsid w:val="0001250E"/>
    <w:rsid w:val="00694A3C"/>
    <w:rsid w:val="009638BE"/>
    <w:rsid w:val="009831BE"/>
    <w:rsid w:val="00A91409"/>
    <w:rsid w:val="00B74095"/>
    <w:rsid w:val="00BA36AD"/>
    <w:rsid w:val="00C95401"/>
    <w:rsid w:val="00C97D6A"/>
    <w:rsid w:val="00D04970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BCB8"/>
  <w15:chartTrackingRefBased/>
  <w15:docId w15:val="{38E9AC9D-A604-4E98-A045-6025278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40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1</cp:revision>
  <dcterms:created xsi:type="dcterms:W3CDTF">2018-05-29T17:30:00Z</dcterms:created>
  <dcterms:modified xsi:type="dcterms:W3CDTF">2018-05-29T17:31:00Z</dcterms:modified>
</cp:coreProperties>
</file>