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30"/>
          <w:sz w:val="34"/>
          <w:szCs w:val="34"/>
        </w:rPr>
        <w:t xml:space="preserve">ORON TURGEMAN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Product Designer (UX/UI)</w:t>
      </w:r>
    </w:p>
    <w:p>
      <w:pPr>
        <w:spacing w:after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Hadera, Israel  ·  052-4541258  ·  </w:t>
      </w:r>
      <w:hyperlink w:history="1" r:id="rIdmp1n0ukaogtjnpj_v20t-">
        <w:r>
          <w:rPr>
            <w:rFonts w:ascii="Calibri" w:cs="Calibri" w:eastAsia="Calibri" w:hAnsi="Calibri"/>
            <w:color w:val="4A4A4A"/>
            <w:sz w:val="19"/>
            <w:szCs w:val="19"/>
          </w:rPr>
          <w:t xml:space="preserve">oron2558@gmail.com</w:t>
        </w:r>
      </w:hyperlink>
      <w:r>
        <w:rPr>
          <w:rFonts w:ascii="Calibri" w:cs="Calibri" w:eastAsia="Calibri" w:hAnsi="Calibri"/>
          <w:color w:val="4A4A4A"/>
          <w:sz w:val="19"/>
          <w:szCs w:val="19"/>
        </w:rPr>
        <w:t xml:space="preserve">  ·  </w:t>
      </w:r>
      <w:hyperlink w:history="1" r:id="rIdhmxrpvsum2al3836t6v-s">
        <w:r>
          <w:rPr>
            <w:rFonts w:ascii="Calibri" w:cs="Calibri" w:eastAsia="Calibri" w:hAnsi="Calibri"/>
            <w:color w:val="4A4A4A"/>
            <w:sz w:val="19"/>
            <w:szCs w:val="19"/>
          </w:rPr>
          <w:t xml:space="preserve">linkedin.com/in/oron-turgeman</w:t>
        </w:r>
      </w:hyperlink>
      <w:r>
        <w:rPr>
          <w:rFonts w:ascii="Calibri" w:cs="Calibri" w:eastAsia="Calibri" w:hAnsi="Calibri"/>
          <w:color w:val="4A4A4A"/>
          <w:sz w:val="19"/>
          <w:szCs w:val="19"/>
        </w:rPr>
        <w:t xml:space="preserve">  ·  </w:t>
      </w:r>
      <w:hyperlink w:history="1" r:id="rIdisskn5bv8wgf3g3njxdzf">
        <w:r>
          <w:rPr>
            <w:rFonts w:ascii="Calibri" w:cs="Calibri" w:eastAsia="Calibri" w:hAnsi="Calibri"/>
            <w:color w:val="4A4A4A"/>
            <w:sz w:val="19"/>
            <w:szCs w:val="19"/>
          </w:rPr>
          <w:t xml:space="preserve">oronturgemanux.com</w:t>
        </w:r>
      </w:hyperlink>
    </w:p>
    <w:p>
      <w:pPr>
        <w:pBdr>
          <w:bottom w:val="single" w:color="A6A6A6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20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 Designer (UX/UI)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who ships real products, designing end-to-end from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user research and product characterization (PRD)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through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flows, prototypes, high-fidelity UI and design systems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to launch and iteration. 6+ years leading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cross-functional projects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in advertising and digital keep the design tied to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stakeholders, budgets, deadlines and measurable results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Two products live in the market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including an iOS SaaS app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paying subscribers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486 registered users and a 5.0-star App Store rating — designed and owned solo from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market research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through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UX/UI, delivery, launch and paid go-to-market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Fluent in Hebrew, English and Spanish.</w:t>
      </w:r>
    </w:p>
    <w:p>
      <w:pPr>
        <w:pBdr>
          <w:bottom w:val="single" w:color="A6A6A6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20"/>
          <w:sz w:val="22"/>
          <w:szCs w:val="22"/>
        </w:rPr>
        <w:t xml:space="preserve">CORE COMPETENCIES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UX / Product 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User Flows · Information Architecture · Wireframing · Prototyping · High-Fidelity UI · Design Systems · Usability Testing · Accessibility · Mobile (iOS) &amp; Web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Research &amp; Strategy: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Market Research · Competitive Analysis · Pricing Strategy · User Research &amp; Interviews · Personas &amp; User Journeys · Business Requirements Analysis · Go-to-Market Strategy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 Management: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Product Discovery · Product Requirements (PRD) · Product Characterization · Roadmap Planning · Backlog &amp; Prioritization · MVP Definition · Product Lifecycle · KPIs &amp; Success Metrics · Product Strategy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 Management: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End-to-End Delivery · Cross-Functional Leadership · Stakeholder Management · Scope &amp; Timeline Management · Budget Management · Vendor Management · Risk &amp; Dependency Tracking · Agile Ways of Working</w:t>
      </w:r>
    </w:p>
    <w:p>
      <w:pPr>
        <w:pBdr>
          <w:bottom w:val="single" w:color="A6A6A6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20"/>
          <w:sz w:val="22"/>
          <w:szCs w:val="22"/>
        </w:rPr>
        <w:t xml:space="preserve">PROFESSIONAL EXPERIENCE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Founder &amp; Product Designer — Independent Digital Products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Self-employed  ·  2 live products in the market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Meashrim in Click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(iOS SaaS, event RSVP &amp; seating): built and launched a live product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486 registered users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paying subscribers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5.0-star App Store rating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Owned the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full product lifecycle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solo: market research, competitive and pricing analysis,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 characterization (PRD)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UX/UI, delivery, App Store release and post-launch iteration.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market and competitor research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across incumbent RSVP vendors — average price per record, bundled offerings and gaps — and used it to set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penetration-pricing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single-system positioning strategy.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Characterized the hardest flow in the product,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seating arrangement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from real user constraints rather than screens first — turning a manual, error-prone process into a guided digital one.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Took the product to market with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paid acquisition campaign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iterated the roadmap on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real paying-user feedback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usage data.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MyPlanner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(second live product): a wedding planning system consolidating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suppliers, budget and cashback tracking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into one place — requirements defined, feature set prioritized, system shipped and in real use.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Advertising &amp; Digital Project Coordinator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Africa Israel Residences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Jan 2023 – Present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digital and marketing projects end-to-end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research and strategy through execution and performance review.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cross-functional teams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across development, design, media and creative, coordinating scope, dependencies and delivery dates.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Write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 briefs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that translate business needs into precise requirements — the same artifact as a product spec, for campaigns.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multimillion-shekel budgets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vendor management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ongoing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performance monitoring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against targets.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Plan and deliver corporate events, sales days and conferences — full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logistics, scheduling and stakeholder management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Advertising &amp; Strategic Project Manager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Hamashbir Lazarchan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Apr 2020 – Dec 2022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cross-channel projects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from concept development to launch across retail, digital and in-store.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digital transformation initiatives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as part of the marketing strategy.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annual plans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steered campaigns from planning to launch, tracking results against goals.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international suppliers and strategic partners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on brand integration and joint launches.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Planned and managed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 launches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corporate events and branding initiatives.</w:t>
      </w:r>
    </w:p>
    <w:p>
      <w:pPr>
        <w:pBdr>
          <w:bottom w:val="single" w:color="A6A6A6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20"/>
          <w:sz w:val="22"/>
          <w:szCs w:val="22"/>
        </w:rPr>
        <w:t xml:space="preserve">SELECTED PRODUCTS &amp; CASE STUDIES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case studies, process and screens: </w:t>
      </w:r>
      <w:hyperlink w:history="1" r:id="rIdoinvzdjnicmhtutsu8j_z">
        <w:r>
          <w:rPr>
            <w:rFonts w:ascii="Calibri" w:cs="Calibri" w:eastAsia="Calibri" w:hAnsi="Calibri"/>
            <w:b/>
            <w:bCs/>
            <w:color w:val="1A1A1A"/>
            <w:sz w:val="20"/>
            <w:szCs w:val="20"/>
          </w:rPr>
          <w:t xml:space="preserve">oronturgemanux.com</w:t>
        </w:r>
      </w:hyperlink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Meashrim in Click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live iOS SaaS, event RSVP &amp; seating. Market research, pricing strategy, PRD, UX/UI, launch, paid marketing.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Live in the App Store.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MyPlanner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wedding planning system: suppliers, budget and cashback in one product.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Live and in use.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MessAge — AI Messaging CRM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concept case study: unified inbox across WhatsApp, Instagram and email, AI reply drafting, lead pipeline and an AI agent builder. Discovery, 12 user interviews, full product characterization and UI.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Woofio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concept case study: all-in-one dog care platform replacing 4+ separate apps. Research, service definition, flows and high-fidelity UI.</w:t>
      </w:r>
    </w:p>
    <w:p>
      <w:pPr>
        <w:pBdr>
          <w:bottom w:val="single" w:color="A6A6A6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20"/>
          <w:sz w:val="22"/>
          <w:szCs w:val="22"/>
        </w:rPr>
        <w:t xml:space="preserve">EDUCATION &amp; CERTIFICATIONS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Figma Master Class &amp; Portfolio — Certification Program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Dan Shiran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2025 – 2026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User Experience Design — UXV Certification Program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Tal Florentin (award-winning)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2024 – 2025</w:t>
      </w:r>
    </w:p>
    <w:p>
      <w:pPr>
        <w:pBdr>
          <w:bottom w:val="single" w:color="A6A6A6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20"/>
          <w:sz w:val="22"/>
          <w:szCs w:val="22"/>
        </w:rPr>
        <w:t xml:space="preserve">TOOLS &amp; TECHNOLOGIES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Figma · Sketch · UX Pilot · Design Systems · Prototyping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 &amp; Delivery: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Miro · Product Specs &amp; PRDs · User Flows · Roadmaps · Analytics &amp; Performance Tracking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Build &amp; AI: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Claude Code · Lovable · Google Stitch AI · No-code / Low-code · Automation</w:t>
      </w:r>
    </w:p>
    <w:p>
      <w:pPr>
        <w:pBdr>
          <w:bottom w:val="single" w:color="A6A6A6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20"/>
          <w:sz w:val="22"/>
          <w:szCs w:val="22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Hebrew — Native  ·  English — Fully proficient  ·  Spanish — Fully proficient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p1n0ukaogtjnpj_v20t-" Type="http://schemas.openxmlformats.org/officeDocument/2006/relationships/hyperlink" Target="mailto:oron2558@gmail.com" TargetMode="External"/><Relationship Id="rIdhmxrpvsum2al3836t6v-s" Type="http://schemas.openxmlformats.org/officeDocument/2006/relationships/hyperlink" Target="https://www.linkedin.com/in/oron-turgeman-892277225" TargetMode="External"/><Relationship Id="rIdisskn5bv8wgf3g3njxdzf" Type="http://schemas.openxmlformats.org/officeDocument/2006/relationships/hyperlink" Target="https://oronturgemanux.com" TargetMode="External"/><Relationship Id="rIdoinvzdjnicmhtutsu8j_z" Type="http://schemas.openxmlformats.org/officeDocument/2006/relationships/hyperlink" Target="https://oronturgemanux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Oron Turgeman — Product Designer (UX/UI)</dc:title>
  <dc:creator>Oron Turgeman</dc:creator>
  <dc:description>CV</dc:description>
  <cp:lastModifiedBy>Un-named</cp:lastModifiedBy>
  <cp:revision>1</cp:revision>
  <dcterms:created xsi:type="dcterms:W3CDTF">2026-10-08T09:47:50.489Z</dcterms:created>
  <dcterms:modified xsi:type="dcterms:W3CDTF">2026-10-08T09:47:50.489Z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