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56"/>
          <w:szCs w:val="56"/>
        </w:rPr>
        <w:t xml:space="preserve">AI Usage Disclosure</w:t>
      </w:r>
    </w:p>
    <w:p>
      <w:pPr>
        <w:spacing w:after="600"/>
      </w:pPr>
      <w:r>
        <w:rPr>
          <w:rFonts w:ascii="Calibri" w:cs="Calibri" w:eastAsia="Calibri" w:hAnsi="Calibri"/>
          <w:color w:val="404040"/>
          <w:sz w:val="32"/>
          <w:szCs w:val="32"/>
        </w:rPr>
        <w:t xml:space="preserve">TA9 Real-Time Document Processing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Assignment section</w:t>
            </w:r>
          </w:p>
        </w:tc>
        <w:tc>
          <w:tcPr>
            <w:tcW w:type="dxa" w:w="664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README — </w:t>
            </w:r>
            <w:r>
              <w:rPr>
                <w:rFonts w:ascii="Calibri" w:cs="Calibri" w:eastAsia="Calibri" w:hAnsi="Calibri"/>
                <w:b/>
                <w:bCs/>
                <w:i/>
                <w:iCs/>
                <w:sz w:val="18"/>
                <w:szCs w:val="18"/>
              </w:rPr>
              <w:t xml:space="preserve">AI usage disclosure</w:t>
            </w:r>
            <w:r>
              <w:rPr>
                <w:rFonts w:ascii="Calibri" w:cs="Calibri" w:eastAsia="Calibri" w:hAnsi="Calibri"/>
                <w:b/>
                <w:bCs/>
                <w:sz w:val="18"/>
                <w:szCs w:val="18"/>
              </w:rPr>
              <w:t xml:space="preserve">: tools used, how they were used, which parts were AI-generated, representative prompts, and at least one AI suggestion that was changed or rejected</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AI tool</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Claude Code</w:t>
            </w:r>
            <w:r>
              <w:rPr>
                <w:rFonts w:ascii="Calibri" w:cs="Calibri" w:eastAsia="Calibri" w:hAnsi="Calibri"/>
                <w:sz w:val="18"/>
                <w:szCs w:val="18"/>
              </w:rPr>
              <w:t xml:space="preserve"> (Anthropic), model </w:t>
            </w:r>
            <w:r>
              <w:rPr>
                <w:rFonts w:ascii="Calibri" w:cs="Calibri" w:eastAsia="Calibri" w:hAnsi="Calibri"/>
                <w:b/>
                <w:bCs/>
                <w:sz w:val="18"/>
                <w:szCs w:val="18"/>
              </w:rPr>
              <w:t xml:space="preserve">Claude Opus 5.5</w:t>
            </w:r>
            <w:r>
              <w:rPr>
                <w:rFonts w:ascii="Calibri" w:cs="Calibri" w:eastAsia="Calibri" w:hAnsi="Calibri"/>
                <w:sz w:val="18"/>
                <w:szCs w:val="18"/>
              </w:rPr>
              <w:t xml:space="preserve">, in a terminal session</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Short answer</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 made every decision: language, storage, scope, and every design trade-off. The AI produced nearly all of the code, tests, scripts and documents from those decisions. I built and ran </w:t>
            </w:r>
            <w:r>
              <w:rPr>
                <w:rFonts w:ascii="Calibri" w:cs="Calibri" w:eastAsia="Calibri" w:hAnsi="Calibri"/>
                <w:b/>
                <w:bCs/>
                <w:sz w:val="18"/>
                <w:szCs w:val="18"/>
              </w:rPr>
              <w:t xml:space="preserve">every step on my own machine</w:t>
            </w:r>
            <w:r>
              <w:rPr>
                <w:rFonts w:ascii="Calibri" w:cs="Calibri" w:eastAsia="Calibri" w:hAnsi="Calibri"/>
                <w:sz w:val="18"/>
                <w:szCs w:val="18"/>
              </w:rPr>
              <w:t xml:space="preserve">, sent the failures back, and reviewed each step through an explanation before it was committed. </w:t>
            </w:r>
            <w:r>
              <w:rPr>
                <w:rFonts w:ascii="Calibri" w:cs="Calibri" w:eastAsia="Calibri" w:hAnsi="Calibri"/>
                <w:b/>
                <w:bCs/>
                <w:sz w:val="18"/>
                <w:szCs w:val="18"/>
              </w:rPr>
              <w:t xml:space="preserve">17 AI outputs were changed, rejected or corrected</w:t>
            </w:r>
            <w:r>
              <w:rPr>
                <w:rFonts w:ascii="Calibri" w:cs="Calibri" w:eastAsia="Calibri" w:hAnsi="Calibri"/>
                <w:sz w:val="18"/>
                <w:szCs w:val="18"/>
              </w:rPr>
              <w:t xml:space="preserve"> (§7)</w:t>
            </w:r>
          </w:p>
        </w:tc>
      </w:tr>
      <w:tr>
        <w:tc>
          <w:tcPr>
            <w:tcW w:type="dxa" w:w="29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Evidence</w:t>
            </w:r>
          </w:p>
        </w:tc>
        <w:tc>
          <w:tcPr>
            <w:tcW w:type="dxa" w:w="6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40 commits in small steps · 311 service test methods / 440 executions plus 21 Web UI tests, all passing · defect log D-01 to D-08 in the STD · decision log D1–D29</w:t>
            </w:r>
          </w:p>
        </w:tc>
      </w:tr>
    </w:tbl>
    <w:p>
      <w:pPr>
        <w:spacing w:after="120"/>
      </w:pPr>
    </w:p>
    <w:p>
      <w:r>
        <w:br w:type="page"/>
      </w:r>
    </w:p>
    <w:p>
      <w:pPr>
        <w:spacing w:after="120"/>
      </w:pPr>
      <w:r>
        <w:rPr>
          <w:rFonts w:ascii="Calibri" w:cs="Calibri" w:eastAsia="Calibri" w:hAnsi="Calibri"/>
          <w:b/>
          <w:bCs/>
          <w:color w:val="1F4E79"/>
          <w:sz w:val="32"/>
          <w:szCs w:val="32"/>
        </w:rPr>
        <w:t xml:space="preserve">Contents</w:t>
      </w:r>
    </w:p>
    <w:sdt>
      <w:sdtPr>
        <w:alias w:val="Contents"/>
      </w:sdtPr>
      <w:sdtContent>
        <w:p>
          <w:pPr>
            <w:pStyle w:val="TOC1"/>
            <w:tabs>
              <w:tab w:val="right" w:pos="9638" w:leader="dot"/>
            </w:tabs>
          </w:pPr>
          <w:r>
            <w:fldChar w:fldCharType="begin" w:dirty="true"/>
            <w:instrText xml:space="preserve">TOC \h \o "1-3"</w:instrText>
            <w:fldChar w:fldCharType="separate"/>
          </w:r>
          <w:hyperlink w:history="1" w:anchor="_Toc1">
            <w:r>
              <w:t xml:space="preserve">1.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Tools</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How the work was divided</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What was AI-generated, by area</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How I checked the AI's work</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Representative prompts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AI suggestions I changed or rejected, and AI output that was corrected</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What I learned about working this way</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Integrity notes</w:t>
            </w:r>
            <w:r>
              <w:tab/>
            </w:r>
            <w:r>
              <w:fldChar w:fldCharType="begin" w:dirty="true"/>
              <w:instrText xml:space="preserve">PAGEREF _Toc9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1. Summary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8"/>
        <w:gridCol w:w="5430"/>
      </w:tblGrid>
      <w:tr>
        <w:trPr>
          <w:tblHeader/>
        </w:trPr>
        <w:tc>
          <w:tcPr>
            <w:tcW w:type="dxa" w:w="420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Question</w:t>
            </w:r>
          </w:p>
        </w:tc>
        <w:tc>
          <w:tcPr>
            <w:tcW w:type="dxa" w:w="543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Answer</w:t>
            </w:r>
          </w:p>
        </w:tc>
      </w:tr>
      <w:tr>
        <w:tc>
          <w:tcPr>
            <w:tcW w:type="dxa" w:w="4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Which tools?</w:t>
            </w:r>
          </w:p>
        </w:tc>
        <w:tc>
          <w:tcPr>
            <w:tcW w:type="dxa" w:w="5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Claude Code (Claude Opus 5.5) for design, code, tests and documents. On my Windows machine: .NET 8 SDK, Docker Desktop, PowerShell, Git, Postman, a browser for Swagger</w:t>
            </w:r>
          </w:p>
        </w:tc>
      </w:tr>
      <w:tr>
        <w:tc>
          <w:tcPr>
            <w:tcW w:type="dxa" w:w="4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What for?</w:t>
            </w:r>
          </w:p>
        </w:tc>
        <w:tc>
          <w:tcPr>
            <w:tcW w:type="dxa" w:w="5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Turning the assignment into questions and a design; writing the code and tests step by step; diagnosing build, test and Docker failures from the output I pasted; writing the documentation (Markdown, Word, draw.io diagrams)</w:t>
            </w:r>
          </w:p>
        </w:tc>
      </w:tr>
      <w:tr>
        <w:tc>
          <w:tcPr>
            <w:tcW w:type="dxa" w:w="4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What did the AI generate?</w:t>
            </w:r>
          </w:p>
        </w:tc>
        <w:tc>
          <w:tcPr>
            <w:tcW w:type="dxa" w:w="5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Essentially all source code (~5,600 lines of C#, ~1,000 lines of Angular/TypeScript), tests (~6,200 lines of C#, ~300 of TypeScript), Docker and compose files, scripts, the Postman collection, the documents, the diagrams and the small document-generation tools</w:t>
            </w:r>
          </w:p>
        </w:tc>
      </w:tr>
      <w:tr>
        <w:tc>
          <w:tcPr>
            <w:tcW w:type="dxa" w:w="4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What did I do?</w:t>
            </w:r>
          </w:p>
        </w:tc>
        <w:tc>
          <w:tcPr>
            <w:tcW w:type="dxa" w:w="5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decision (§3); built and tested every step; deployed and exercised the system in Docker Desktop; reviewed each step through an explanation in Hebrew before committing; reviewed the final system against the assignment section by section; pushed to GitHub</w:t>
            </w:r>
          </w:p>
        </w:tc>
      </w:tr>
      <w:tr>
        <w:tc>
          <w:tcPr>
            <w:tcW w:type="dxa" w:w="42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How was the AI output verified?</w:t>
            </w:r>
          </w:p>
        </w:tc>
        <w:tc>
          <w:tcPr>
            <w:tcW w:type="dxa" w:w="54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Automated tests at four levels, including real MongoDB (Testcontainers) and a real WebSocket; manual tests on Docker Desktop (smoke test and 10 × 1,000 load); a requirement-by-requirement review (§5)</w:t>
            </w:r>
          </w:p>
        </w:tc>
      </w:tr>
    </w:tbl>
    <w:p>
      <w:pPr>
        <w:spacing w:after="120"/>
      </w:pPr>
    </w:p>
    <w:p>
      <w:pPr>
        <w:pStyle w:val="Heading1"/>
      </w:pPr>
      <w:bookmarkStart w:name="_Toc2" w:id="2"/>
      <w:r>
        <w:rPr>
          <w:rFonts w:ascii="Calibri" w:cs="Calibri" w:eastAsia="Calibri" w:hAnsi="Calibri"/>
        </w:rPr>
        <w:t xml:space="preserve">2. Tools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Tool</w:t>
            </w:r>
          </w:p>
        </w:tc>
        <w:tc>
          <w:tcPr>
            <w:tcW w:type="dxa" w:w="4819"/>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Used for</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Claude Code</w:t>
            </w:r>
            <w:r>
              <w:rPr>
                <w:rFonts w:ascii="Calibri" w:cs="Calibri" w:eastAsia="Calibri" w:hAnsi="Calibri"/>
                <w:sz w:val="18"/>
                <w:szCs w:val="18"/>
              </w:rPr>
              <w:t xml:space="preserve">, Claude Opus 5.5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Questions and recommendations; design documents; C# code and tests; Dockerfiles and compose; PowerShell and bash scripts; documentation; failure analysis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Angular CLI 17 · npm · Karma / Jasmine · nginx</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optional Web UI: scaffolded with the official CLI, then written by the AI; tested in headless Chrome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draw.io (XML generated by the AI)</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Diagrams in </w:t>
            </w:r>
            <w:r>
              <w:rPr>
                <w:rFonts w:ascii="Consolas" w:cs="Consolas" w:eastAsia="Consolas" w:hAnsi="Consolas"/>
                <w:color w:val="5B2C6F"/>
                <w:sz w:val="16"/>
                <w:szCs w:val="16"/>
              </w:rPr>
              <w:t xml:space="preserve">docs/hld/diagrams/ta9-hld.drawio</w:t>
            </w:r>
            <w:r>
              <w:rPr>
                <w:rFonts w:ascii="Calibri" w:cs="Calibri" w:eastAsia="Calibri" w:hAnsi="Calibri"/>
                <w:sz w:val="18"/>
                <w:szCs w:val="18"/>
              </w:rPr>
              <w:t xml:space="preserve">, 12+ pages. Rendered to PNG by a small headless-browser script (</w:t>
            </w:r>
            <w:r>
              <w:rPr>
                <w:rFonts w:ascii="Consolas" w:cs="Consolas" w:eastAsia="Consolas" w:hAnsi="Consolas"/>
                <w:color w:val="5B2C6F"/>
                <w:sz w:val="16"/>
                <w:szCs w:val="16"/>
              </w:rPr>
              <w:t xml:space="preserve">tools/docs/render-drawio.js</w:t>
            </w:r>
            <w:r>
              <w:rPr>
                <w:rFonts w:ascii="Calibri" w:cs="Calibri" w:eastAsia="Calibri" w:hAnsi="Calibri"/>
                <w:sz w:val="18"/>
                <w:szCs w:val="18"/>
              </w:rPr>
              <w:t xml:space="preserve">) and checked visually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docx</w:t>
            </w:r>
            <w:r>
              <w:rPr>
                <w:rFonts w:ascii="Calibri" w:cs="Calibri" w:eastAsia="Calibri" w:hAnsi="Calibri"/>
                <w:sz w:val="18"/>
                <w:szCs w:val="18"/>
              </w:rPr>
              <w:t xml:space="preserve"> (npm), generated by a small script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Word versions of the Markdown documents (</w:t>
            </w:r>
            <w:r>
              <w:rPr>
                <w:rFonts w:ascii="Consolas" w:cs="Consolas" w:eastAsia="Consolas" w:hAnsi="Consolas"/>
                <w:color w:val="5B2C6F"/>
                <w:sz w:val="16"/>
                <w:szCs w:val="16"/>
              </w:rPr>
              <w:t xml:space="preserve">tools/docs/md2docx.js</w:t>
            </w:r>
            <w:r>
              <w:rPr>
                <w:rFonts w:ascii="Calibri" w:cs="Calibri" w:eastAsia="Calibri" w:hAnsi="Calibri"/>
                <w:sz w:val="18"/>
                <w:szCs w:val="18"/>
              </w:rPr>
              <w:t xml:space="preserv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.NET 8 SDK · Docker Desktop · PowerShell · Git · Postman (my machine)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Building, running all tests, deploying, smoke and load tests, API exploration, pushing to GitHub</w:t>
            </w:r>
          </w:p>
        </w:tc>
      </w:tr>
    </w:tbl>
    <w:p>
      <w:pPr>
        <w:spacing w:after="120"/>
      </w:pPr>
    </w:p>
    <w:p>
      <w:pPr>
        <w:spacing w:after="120"/>
      </w:pPr>
      <w:r>
        <w:rPr>
          <w:rFonts w:ascii="Calibri" w:cs="Calibri" w:eastAsia="Calibri" w:hAnsi="Calibri"/>
        </w:rPr>
        <w:t xml:space="preserve">One constraint shaped the workflow: </w:t>
      </w:r>
      <w:r>
        <w:rPr>
          <w:rFonts w:ascii="Calibri" w:cs="Calibri" w:eastAsia="Calibri" w:hAnsi="Calibri"/>
          <w:b/>
          <w:bCs/>
        </w:rPr>
        <w:t xml:space="preserve">the AI's environment had no .NET SDK.</w:t>
      </w:r>
      <w:r>
        <w:rPr>
          <w:rFonts w:ascii="Calibri" w:cs="Calibri" w:eastAsia="Calibri" w:hAnsi="Calibri"/>
        </w:rPr>
        <w:t xml:space="preserve"> It could write code but could not compile it or run the tests. Every build and test run happened on my machine, and I sent back the output. This made the feedback loop explicit: nothing was assumed to work until I had run it.</w:t>
      </w:r>
    </w:p>
    <w:p>
      <w:pPr>
        <w:pStyle w:val="Heading1"/>
      </w:pPr>
      <w:bookmarkStart w:name="_Toc3" w:id="3"/>
      <w:r>
        <w:rPr>
          <w:rFonts w:ascii="Calibri" w:cs="Calibri" w:eastAsia="Calibri" w:hAnsi="Calibri"/>
        </w:rPr>
        <w:t xml:space="preserve">3. How the work was divided</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4"/>
        <w:gridCol w:w="3411"/>
        <w:gridCol w:w="3413"/>
      </w:tblGrid>
      <w:tr>
        <w:trPr>
          <w:tblHeader/>
        </w:trPr>
        <w:tc>
          <w:tcPr>
            <w:tcW w:type="dxa" w:w="281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Phase</w:t>
            </w:r>
          </w:p>
        </w:tc>
        <w:tc>
          <w:tcPr>
            <w:tcW w:type="dxa" w:w="341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the AI did</w:t>
            </w:r>
          </w:p>
        </w:tc>
        <w:tc>
          <w:tcPr>
            <w:tcW w:type="dxa" w:w="3413"/>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I did</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Understanding the assignment</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Read the PDF and listed the grey areas as multiple-choice questions, with a recommendation for each</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Answered every question: stack, storage, deployment, scope, error semantics, lifecycle states, WS protocol. Four rounds of questions</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Design</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Wrote the architecture, API contracts, reliability design, decision log and step plan (</w:t>
            </w:r>
            <w:r>
              <w:rPr>
                <w:rFonts w:ascii="Consolas" w:cs="Consolas" w:eastAsia="Consolas" w:hAnsi="Consolas"/>
                <w:color w:val="5B2C6F"/>
                <w:sz w:val="16"/>
                <w:szCs w:val="16"/>
              </w:rPr>
              <w:t xml:space="preserve">docs/design</w:t>
            </w:r>
            <w:r>
              <w:rPr>
                <w:rFonts w:ascii="Calibri" w:cs="Calibri" w:eastAsia="Calibri" w:hAnsi="Calibri"/>
                <w:sz w:val="18"/>
                <w:szCs w:val="18"/>
              </w:rPr>
              <w:t xml:space="preserve">)</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Reviewed and approved them</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Implementation (13 planned steps)</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Wrote each step's code and tests and explained the step in Hebrew</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Built, ran the tests, sent the failures back, approved each commit</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Deployment</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Wrote the Docker and compose files and the scripts; diagnosed the corporate-proxy build failure</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Ran it on Docker Desktop; chose the fix</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Documentation</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Wrote the HLD, Installation Guide, STD and topic documents, with diagrams</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Asked for each document and its structure; reviewed them</w:t>
            </w:r>
          </w:p>
        </w:tc>
      </w:tr>
      <w:tr>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Section-by-section review</w:t>
            </w:r>
          </w:p>
        </w:tc>
        <w:tc>
          <w:tcPr>
            <w:tcW w:type="dxa" w:w="34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Checked the code against each assignment section and proposed fixes</w:t>
            </w:r>
          </w:p>
        </w:tc>
        <w:tc>
          <w:tcPr>
            <w:tcW w:type="dxa" w:w="34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Asked the questions ("does the code meet this section?"), chose which fixes to make, and added my own requirements (e.g. logs in MongoDB)</w:t>
            </w:r>
          </w:p>
        </w:tc>
      </w:tr>
    </w:tbl>
    <w:p>
      <w:pPr>
        <w:spacing w:after="120"/>
      </w:pPr>
    </w:p>
    <w:p>
      <w:pPr>
        <w:spacing w:after="120"/>
      </w:pPr>
      <w:r>
        <w:rPr>
          <w:rFonts w:ascii="Calibri" w:cs="Calibri" w:eastAsia="Calibri" w:hAnsi="Calibri"/>
        </w:rPr>
        <w:t xml:space="preserve">Decisions that were mine and not suggested by the AI:</w:t>
      </w:r>
    </w:p>
    <w:p>
      <w:pPr>
        <w:pStyle w:val="ListParagraph"/>
        <w:numPr>
          <w:ilvl w:val="0"/>
          <w:numId w:val="2"/>
        </w:numPr>
      </w:pPr>
      <w:r>
        <w:rPr>
          <w:rFonts w:ascii="Calibri" w:cs="Calibri" w:eastAsia="Calibri" w:hAnsi="Calibri"/>
          <w:b/>
          <w:bCs/>
        </w:rPr>
        <w:t xml:space="preserve">C# / .NET 8</w:t>
      </w:r>
      <w:r>
        <w:rPr>
          <w:rFonts w:ascii="Calibri" w:cs="Calibri" w:eastAsia="Calibri" w:hAnsi="Calibri"/>
        </w:rPr>
        <w:t xml:space="preserve"> instead of the AI's initial Python suggestion.</w:t>
      </w:r>
    </w:p>
    <w:p>
      <w:pPr>
        <w:pStyle w:val="ListParagraph"/>
        <w:numPr>
          <w:ilvl w:val="0"/>
          <w:numId w:val="2"/>
        </w:numPr>
      </w:pPr>
      <w:r>
        <w:rPr>
          <w:rFonts w:ascii="Calibri" w:cs="Calibri" w:eastAsia="Calibri" w:hAnsi="Calibri"/>
          <w:b/>
          <w:bCs/>
        </w:rPr>
        <w:t xml:space="preserve">MongoDB in Docker</w:t>
      </w:r>
      <w:r>
        <w:rPr>
          <w:rFonts w:ascii="Calibri" w:cs="Calibri" w:eastAsia="Calibri" w:hAnsi="Calibri"/>
        </w:rPr>
        <w:t xml:space="preserve"> as persistent storage (the AI had planned in-memory only).</w:t>
      </w:r>
    </w:p>
    <w:p>
      <w:pPr>
        <w:pStyle w:val="ListParagraph"/>
        <w:numPr>
          <w:ilvl w:val="0"/>
          <w:numId w:val="2"/>
        </w:numPr>
      </w:pPr>
      <w:r>
        <w:rPr>
          <w:rFonts w:ascii="Calibri" w:cs="Calibri" w:eastAsia="Calibri" w:hAnsi="Calibri"/>
          <w:b/>
          <w:bCs/>
        </w:rPr>
        <w:t xml:space="preserve">Including the optional Audit Service.</w:t>
      </w:r>
    </w:p>
    <w:p>
      <w:pPr>
        <w:pStyle w:val="ListParagraph"/>
        <w:numPr>
          <w:ilvl w:val="0"/>
          <w:numId w:val="2"/>
        </w:numPr>
      </w:pPr>
      <w:r>
        <w:rPr>
          <w:rFonts w:ascii="Calibri" w:cs="Calibri" w:eastAsia="Calibri" w:hAnsi="Calibri"/>
        </w:rPr>
        <w:t xml:space="preserve">Logs stored in </w:t>
      </w:r>
      <w:r>
        <w:rPr>
          <w:rFonts w:ascii="Calibri" w:cs="Calibri" w:eastAsia="Calibri" w:hAnsi="Calibri"/>
          <w:b/>
          <w:bCs/>
        </w:rPr>
        <w:t xml:space="preserve">MongoDB as well as on the console</w:t>
      </w:r>
      <w:r>
        <w:rPr>
          <w:rFonts w:ascii="Calibri" w:cs="Calibri" w:eastAsia="Calibri" w:hAnsi="Calibri"/>
        </w:rPr>
        <w:t xml:space="preserve">, with Debug / Information / Error levels.</w:t>
      </w:r>
    </w:p>
    <w:p>
      <w:pPr>
        <w:pStyle w:val="ListParagraph"/>
        <w:numPr>
          <w:ilvl w:val="0"/>
          <w:numId w:val="2"/>
        </w:numPr>
      </w:pPr>
      <w:r>
        <w:rPr>
          <w:rFonts w:ascii="Calibri" w:cs="Calibri" w:eastAsia="Calibri" w:hAnsi="Calibri"/>
        </w:rPr>
        <w:t xml:space="preserve">A simple </w:t>
      </w:r>
      <w:r>
        <w:rPr>
          <w:rFonts w:ascii="Calibri" w:cs="Calibri" w:eastAsia="Calibri" w:hAnsi="Calibri"/>
          <w:b/>
          <w:bCs/>
        </w:rPr>
        <w:t xml:space="preserve">Angular 17</w:t>
      </w:r>
      <w:r>
        <w:rPr>
          <w:rFonts w:ascii="Calibri" w:cs="Calibri" w:eastAsia="Calibri" w:hAnsi="Calibri"/>
        </w:rPr>
        <w:t xml:space="preserve"> web UI (the AI recommended a newer version; I chose 17).</w:t>
      </w:r>
    </w:p>
    <w:p>
      <w:pPr>
        <w:pStyle w:val="ListParagraph"/>
        <w:numPr>
          <w:ilvl w:val="0"/>
          <w:numId w:val="2"/>
        </w:numPr>
      </w:pPr>
      <w:r>
        <w:rPr>
          <w:rFonts w:ascii="Calibri" w:cs="Calibri" w:eastAsia="Calibri" w:hAnsi="Calibri"/>
          <w:b/>
          <w:bCs/>
        </w:rPr>
        <w:t xml:space="preserve">Rolling back authentication</w:t>
      </w:r>
      <w:r>
        <w:rPr>
          <w:rFonts w:ascii="Calibri" w:cs="Calibri" w:eastAsia="Calibri" w:hAnsi="Calibri"/>
        </w:rPr>
        <w:t xml:space="preserve"> after it was built (D29): simplicity for the reviewer over an optional feature.</w:t>
      </w:r>
    </w:p>
    <w:p>
      <w:pPr>
        <w:pStyle w:val="ListParagraph"/>
        <w:numPr>
          <w:ilvl w:val="0"/>
          <w:numId w:val="2"/>
        </w:numPr>
      </w:pPr>
      <w:r>
        <w:rPr>
          <w:rFonts w:ascii="Calibri" w:cs="Calibri" w:eastAsia="Calibri" w:hAnsi="Calibri"/>
        </w:rPr>
        <w:t xml:space="preserve">The documentation set: HLD with four diagram types, an Installation Guide with an errors chapter, an STD, a topic document per assignment section with a test chapter linked to the STD.</w:t>
      </w:r>
    </w:p>
    <w:p>
      <w:pPr>
        <w:pStyle w:val="Heading1"/>
      </w:pPr>
      <w:bookmarkStart w:name="_Toc4" w:id="4"/>
      <w:r>
        <w:rPr>
          <w:rFonts w:ascii="Calibri" w:cs="Calibri" w:eastAsia="Calibri" w:hAnsi="Calibri"/>
        </w:rPr>
        <w:t xml:space="preserve">4. What was AI-generated, by area</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0"/>
        <w:gridCol w:w="876"/>
        <w:gridCol w:w="2920"/>
        <w:gridCol w:w="2922"/>
      </w:tblGrid>
      <w:tr>
        <w:trPr>
          <w:tblHeader/>
        </w:trPr>
        <w:tc>
          <w:tcPr>
            <w:tcW w:type="dxa" w:w="29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Area</w:t>
            </w:r>
          </w:p>
        </w:tc>
        <w:tc>
          <w:tcPr>
            <w:tcW w:type="dxa" w:w="87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AI-generated</w:t>
            </w:r>
          </w:p>
        </w:tc>
        <w:tc>
          <w:tcPr>
            <w:tcW w:type="dxa" w:w="292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My part</w:t>
            </w:r>
          </w:p>
        </w:tc>
        <w:tc>
          <w:tcPr>
            <w:tcW w:type="dxa" w:w="292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How it was verified</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Design documents and decision log</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Every decision; review</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Each decision is referenced from the code and tests</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Processor Service (analyzer, bounded engine, outbox, WS client)</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Decisions on limits, progress and ack protocol</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Unit + component tests (real WebSocket against a fake Job Service); E2E 10 × 1,000</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Job Service (domain, state machine, storage, API, dispatcher, reconciler, SSE, WS endpoint)</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Decisions on states, retry, leases, error semantics</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Exhaustive state-transition table; contract suites on InMemory </w:t>
            </w:r>
            <w:r>
              <w:rPr>
                <w:rFonts w:ascii="Calibri" w:cs="Calibri" w:eastAsia="Calibri" w:hAnsi="Calibri"/>
                <w:b/>
                <w:bCs/>
                <w:sz w:val="18"/>
                <w:szCs w:val="18"/>
              </w:rPr>
              <w:t xml:space="preserve">and real MongoDB</w:t>
            </w:r>
            <w:r>
              <w:rPr>
                <w:rFonts w:ascii="Calibri" w:cs="Calibri" w:eastAsia="Calibri" w:hAnsi="Calibri"/>
                <w:sz w:val="18"/>
                <w:szCs w:val="18"/>
              </w:rPr>
              <w:t xml:space="preserve">; API tests through the real pipeline</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Audit Service and outbox publishing</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Chose to include the bonus; idempotency semantics</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API, validator and contract tests; E2E</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Logging pipeline (batched MongoDB sink)</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Requirement (MongoDB + console, levels) and the four design choices</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33 dedicated tests, including the real host pipeline and real MongoDB</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Web UI (Angular 17, nginx proxy, Docker)</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Asked for it; chose the version, the screens and the deployment</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21 component tests; manual walkthrough on Docker Desktop (MT-12)</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Tests</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Requirement: tests for every step; reading failures</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440 executions, all passing on my machine</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Docker, compose, scripts, Postman</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Ran them; chose the fix for the proxy problem</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Docker Desktop: all containers healthy; smoke test; 10 × 1,000 load</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Documents (HLD, Installation, STD, topic documents, this one) and diagrams</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Asked for each document and its contents; reviewed</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Rendered and read; Word files validated</w:t>
            </w:r>
          </w:p>
        </w:tc>
      </w:tr>
      <w:tr>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Hebrew explanation notes (local, not in the repository)</w:t>
            </w:r>
          </w:p>
        </w:tc>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Yes</w:t>
            </w:r>
          </w:p>
        </w:tc>
        <w:tc>
          <w:tcPr>
            <w:tcW w:type="dxa" w:w="29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Asked for them to prepare for the interview</w:t>
            </w:r>
          </w:p>
        </w:tc>
        <w:tc>
          <w:tcPr>
            <w:tcW w:type="dxa" w:w="29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t>
            </w:r>
          </w:p>
        </w:tc>
      </w:tr>
    </w:tbl>
    <w:p>
      <w:pPr>
        <w:spacing w:after="120"/>
      </w:pPr>
    </w:p>
    <w:p>
      <w:pPr>
        <w:pStyle w:val="Heading1"/>
      </w:pPr>
      <w:bookmarkStart w:name="_Toc5" w:id="5"/>
      <w:r>
        <w:rPr>
          <w:rFonts w:ascii="Calibri" w:cs="Calibri" w:eastAsia="Calibri" w:hAnsi="Calibri"/>
        </w:rPr>
        <w:t xml:space="preserve">5. How I checked the AI's work</w:t>
      </w:r>
      <w:bookmarkEnd w:id="5"/>
    </w:p>
    <w:p>
      <w:pPr>
        <w:pStyle w:val="ListParagraph"/>
        <w:numPr>
          <w:ilvl w:val="0"/>
          <w:numId w:val="3"/>
        </w:numPr>
      </w:pPr>
      <w:r>
        <w:rPr>
          <w:rFonts w:ascii="Calibri" w:cs="Calibri" w:eastAsia="Calibri" w:hAnsi="Calibri"/>
          <w:b/>
          <w:bCs/>
        </w:rPr>
        <w:t xml:space="preserve">Small steps, always green.</w:t>
      </w:r>
      <w:r>
        <w:rPr>
          <w:rFonts w:ascii="Calibri" w:cs="Calibri" w:eastAsia="Calibri" w:hAnsi="Calibri"/>
        </w:rPr>
        <w:t xml:space="preserve"> The plan had 13 steps. Each one ended with all tests passing on my machine before it was committed. The git history mirrors this.</w:t>
      </w:r>
    </w:p>
    <w:p>
      <w:pPr>
        <w:pStyle w:val="ListParagraph"/>
        <w:numPr>
          <w:ilvl w:val="0"/>
          <w:numId w:val="3"/>
        </w:numPr>
      </w:pPr>
      <w:r>
        <w:rPr>
          <w:rFonts w:ascii="Calibri" w:cs="Calibri" w:eastAsia="Calibri" w:hAnsi="Calibri"/>
          <w:b/>
          <w:bCs/>
        </w:rPr>
        <w:t xml:space="preserve">Tests that could catch what the AI could not see.</w:t>
      </w:r>
      <w:r>
        <w:rPr>
          <w:rFonts w:ascii="Calibri" w:cs="Calibri" w:eastAsia="Calibri" w:hAnsi="Calibri"/>
        </w:rPr>
        <w:t xml:space="preserve"> Storage contract tests run against a </w:t>
      </w:r>
      <w:r>
        <w:rPr>
          <w:rFonts w:ascii="Calibri" w:cs="Calibri" w:eastAsia="Calibri" w:hAnsi="Calibri"/>
          <w:b/>
          <w:bCs/>
        </w:rPr>
        <w:t xml:space="preserve">real MongoDB container</w:t>
      </w:r>
      <w:r>
        <w:rPr>
          <w:rFonts w:ascii="Calibri" w:cs="Calibri" w:eastAsia="Calibri" w:hAnsi="Calibri"/>
        </w:rPr>
        <w:t xml:space="preserve">. WebSocket tests use a </w:t>
      </w:r>
      <w:r>
        <w:rPr>
          <w:rFonts w:ascii="Calibri" w:cs="Calibri" w:eastAsia="Calibri" w:hAnsi="Calibri"/>
          <w:b/>
          <w:bCs/>
        </w:rPr>
        <w:t xml:space="preserve">real socket</w:t>
      </w:r>
      <w:r>
        <w:rPr>
          <w:rFonts w:ascii="Calibri" w:cs="Calibri" w:eastAsia="Calibri" w:hAnsi="Calibri"/>
        </w:rPr>
        <w:t xml:space="preserve">. E2E tests run all three services together. These caught bugs that in-memory fakes never would have (D-01).</w:t>
      </w:r>
    </w:p>
    <w:p>
      <w:pPr>
        <w:pStyle w:val="ListParagraph"/>
        <w:numPr>
          <w:ilvl w:val="0"/>
          <w:numId w:val="3"/>
        </w:numPr>
      </w:pPr>
      <w:r>
        <w:rPr>
          <w:rFonts w:ascii="Calibri" w:cs="Calibri" w:eastAsia="Calibri" w:hAnsi="Calibri"/>
          <w:b/>
          <w:bCs/>
        </w:rPr>
        <w:t xml:space="preserve">Running the real thing.</w:t>
      </w:r>
      <w:r>
        <w:rPr>
          <w:rFonts w:ascii="Calibri" w:cs="Calibri" w:eastAsia="Calibri" w:hAnsi="Calibri"/>
        </w:rPr>
        <w:t xml:space="preserve"> Docker Desktop deployment, health checks, the smoke test and the assignment's 10 jobs × 1,000 documents load (manual tests MT-01 to MT-03, passed).</w:t>
      </w:r>
    </w:p>
    <w:p>
      <w:pPr>
        <w:pStyle w:val="ListParagraph"/>
        <w:numPr>
          <w:ilvl w:val="0"/>
          <w:numId w:val="3"/>
        </w:numPr>
      </w:pPr>
      <w:r>
        <w:rPr>
          <w:rFonts w:ascii="Calibri" w:cs="Calibri" w:eastAsia="Calibri" w:hAnsi="Calibri"/>
          <w:b/>
          <w:bCs/>
        </w:rPr>
        <w:t xml:space="preserve">Explanations before commits.</w:t>
      </w:r>
      <w:r>
        <w:rPr>
          <w:rFonts w:ascii="Calibri" w:cs="Calibri" w:eastAsia="Calibri" w:hAnsi="Calibri"/>
        </w:rPr>
        <w:t xml:space="preserve"> Every step came with an explanation in Hebrew. I kept these as interview notes, so I could explain and defend each part.</w:t>
      </w:r>
    </w:p>
    <w:p>
      <w:pPr>
        <w:pStyle w:val="ListParagraph"/>
        <w:numPr>
          <w:ilvl w:val="0"/>
          <w:numId w:val="3"/>
        </w:numPr>
      </w:pPr>
      <w:r>
        <w:rPr>
          <w:rFonts w:ascii="Calibri" w:cs="Calibri" w:eastAsia="Calibri" w:hAnsi="Calibri"/>
          <w:b/>
          <w:bCs/>
        </w:rPr>
        <w:t xml:space="preserve">Requirement-by-requirement review.</w:t>
      </w:r>
      <w:r>
        <w:rPr>
          <w:rFonts w:ascii="Calibri" w:cs="Calibri" w:eastAsia="Calibri" w:hAnsi="Calibri"/>
        </w:rPr>
        <w:t xml:space="preserve"> After the build I went through the assignment section by section and asked whether the code really met each one. That review produced two code fixes in §6 Storage and the whole logging feature in §7.</w:t>
      </w:r>
    </w:p>
    <w:p>
      <w:pPr>
        <w:pStyle w:val="ListParagraph"/>
        <w:numPr>
          <w:ilvl w:val="0"/>
          <w:numId w:val="3"/>
        </w:numPr>
      </w:pPr>
      <w:r>
        <w:rPr>
          <w:rFonts w:ascii="Calibri" w:cs="Calibri" w:eastAsia="Calibri" w:hAnsi="Calibri"/>
          <w:b/>
          <w:bCs/>
        </w:rPr>
        <w:t xml:space="preserve">Defects are recorded.</w:t>
      </w:r>
      <w:r>
        <w:rPr>
          <w:rFonts w:ascii="Calibri" w:cs="Calibri" w:eastAsia="Calibri" w:hAnsi="Calibri"/>
        </w:rPr>
        <w:t xml:space="preserve"> Every defect the tests found is in the STD defect log (D-01 to D-07) with its root cause and fix.</w:t>
      </w:r>
    </w:p>
    <w:p>
      <w:pPr>
        <w:pStyle w:val="Heading1"/>
      </w:pPr>
      <w:bookmarkStart w:name="_Toc6" w:id="6"/>
      <w:r>
        <w:rPr>
          <w:rFonts w:ascii="Calibri" w:cs="Calibri" w:eastAsia="Calibri" w:hAnsi="Calibri"/>
        </w:rPr>
        <w:t xml:space="preserve">6. Representative prompts</w:t>
      </w:r>
      <w:bookmarkEnd w:id="6"/>
    </w:p>
    <w:p>
      <w:pPr>
        <w:spacing w:after="120"/>
      </w:pPr>
      <w:r>
        <w:rPr>
          <w:rFonts w:ascii="Calibri" w:cs="Calibri" w:eastAsia="Calibri" w:hAnsi="Calibri"/>
        </w:rPr>
        <w:t xml:space="preserve">The prompts were written in Hebrew; these are English translations. Pasted outputs are abbreviated.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2224"/>
        <w:gridCol w:w="5932"/>
      </w:tblGrid>
      <w:tr>
        <w:trPr>
          <w:tblHeader/>
        </w:trPr>
        <w:tc>
          <w:tcPr>
            <w:tcW w:type="dxa" w:w="148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2224"/>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Phase</w:t>
            </w:r>
          </w:p>
        </w:tc>
        <w:tc>
          <w:tcPr>
            <w:tcW w:type="dxa" w:w="5932"/>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Prompt</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Start</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 received a home assignment from TA9: [assignment PDF]"</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Decisions</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 C# .NET 8 2. Docker Compose 3. Yes, include it 4. Yes 5. MongoDB running as a Docker container. Some parts of the assignment are 'grey': ask me the questions and I'll decide before we write code. Then write the code step by step, so I can explain to the interviewer what I did, with unit tests for every step, and design documents."</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Workflow</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"We'll write all the code here, then commit and push. I'll pull it into an environment with .NET 8 and Docker Desktop. If something doesn't work, I'll send you the error."</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 loop</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"11 tests failed: [pasted test output]" · "All tests passed, we can continue."</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Deployment</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"[pasted </w:t>
            </w:r>
            <w:r>
              <w:rPr>
                <w:rFonts w:ascii="Consolas" w:cs="Consolas" w:eastAsia="Consolas" w:hAnsi="Consolas"/>
                <w:color w:val="5B2C6F"/>
                <w:sz w:val="16"/>
                <w:szCs w:val="16"/>
              </w:rPr>
              <w:t xml:space="preserve">docker compose up --build</w:t>
            </w:r>
            <w:r>
              <w:rPr>
                <w:rFonts w:ascii="Calibri" w:cs="Calibri" w:eastAsia="Calibri" w:hAnsi="Calibri"/>
                <w:sz w:val="18"/>
                <w:szCs w:val="18"/>
              </w:rPr>
              <w:t xml:space="preserve"> output with NU1301]"</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Learning</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"Let's put all the explanations you wrote me in Hebrew into an md file."</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Architecture</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"Let's prepare the HLD architecture document: Architecture, Class, Flow and Sequence diagrams, in draw.io." · "Can you convert it to docx with all the diagrams inside?"</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Installation</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"Create an installation guide in docx: Prerequisites, Deploy, Deploy to Docker Desktop, Error Messages Encountered &amp; Fixes."</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Testing</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 STD document in docx that describes all the tests and unit tests."</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Review</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"Let's go over the assignment section by section. Section 4, Concurrency &amp; Performance: the method we chose, why (advantages and limitations), a diagram."</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11</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Review</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"Each section's document should also have the tests specific to that section. The STD has all the tests; the section documents should list the ones for that section."</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12</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Review</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"Storage: we chose MongoDB. Code-wise, do we meet this section's requirement?"</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13</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New requirement</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logs must be saved in MongoDB and printed to the console. Debug logs to debug crashes, Info logs that show the flow, Error logs when there are errors. Add the logs to the code, update the docx documents (the HLD is the most important), and in the installation guide stress where to look if the system doesn't start, gets stuck or crashes. Also add tests that include logs."</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14</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 loop</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 tests failed: [pasted output]"</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15</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Continuity</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"Let's document what we've done so far so that tomorrow we can continue from the same point."</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16</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Scope</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"Section 11, Scope &amp; Time-Box: is authentication / authorization something simple we can do easily? If so, let's do it, then add it to all our docx documents."</w:t>
            </w:r>
          </w:p>
        </w:tc>
      </w:tr>
      <w:tr>
        <w:tc>
          <w:tcPr>
            <w:tcW w:type="dxa" w:w="14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17</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Scope</w:t>
            </w:r>
          </w:p>
        </w:tc>
        <w:tc>
          <w:tcPr>
            <w:tcW w:type="dxa" w:w="59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"I see, this is too complex; I'm afraid the reviewer will get confused. I'm cancelling authentication: roll the code back. Let's not look for adventures. Another task I do think we should do: a simple UI in Angular 17 that shows the objects and wraps the REST API commands."</w:t>
            </w:r>
          </w:p>
        </w:tc>
      </w:tr>
    </w:tbl>
    <w:p>
      <w:pPr>
        <w:spacing w:after="120"/>
      </w:pPr>
    </w:p>
    <w:p>
      <w:pPr>
        <w:pStyle w:val="Heading1"/>
      </w:pPr>
      <w:bookmarkStart w:name="_Toc7" w:id="7"/>
      <w:r>
        <w:rPr>
          <w:rFonts w:ascii="Calibri" w:cs="Calibri" w:eastAsia="Calibri" w:hAnsi="Calibri"/>
        </w:rPr>
        <w:t xml:space="preserve">7. AI suggestions I changed or rejected, and AI output that was corrected</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965"/>
        <w:gridCol w:w="2965"/>
        <w:gridCol w:w="2967"/>
      </w:tblGrid>
      <w:tr>
        <w:trPr>
          <w:tblHeader/>
        </w:trPr>
        <w:tc>
          <w:tcPr>
            <w:tcW w:type="dxa" w:w="741"/>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the AI proposed or produced</w:t>
            </w:r>
          </w:p>
        </w:tc>
        <w:tc>
          <w:tcPr>
            <w:tcW w:type="dxa" w:w="2965"/>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What happened</w:t>
            </w:r>
          </w:p>
        </w:tc>
        <w:tc>
          <w:tcPr>
            <w:tcW w:type="dxa" w:w="2967"/>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rFonts w:ascii="Calibri" w:cs="Calibri" w:eastAsia="Calibri" w:hAnsi="Calibri"/>
                <w:b/>
                <w:bCs/>
                <w:sz w:val="18"/>
                <w:szCs w:val="18"/>
              </w:rPr>
              <w:t xml:space="preserve">Outcome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Python + FastAPI</w:t>
            </w:r>
            <w:r>
              <w:rPr>
                <w:rFonts w:ascii="Calibri" w:cs="Calibri" w:eastAsia="Calibri" w:hAnsi="Calibri"/>
                <w:sz w:val="18"/>
                <w:szCs w:val="18"/>
              </w:rPr>
              <w:t xml:space="preserve">, because it was the toolchain in its own environment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Rejected.</w:t>
            </w:r>
            <w:r>
              <w:rPr>
                <w:rFonts w:ascii="Calibri" w:cs="Calibri" w:eastAsia="Calibri" w:hAnsi="Calibri"/>
                <w:sz w:val="18"/>
                <w:szCs w:val="18"/>
              </w:rPr>
              <w:t xml:space="preserve"> I chose C# / .NET 8, the stack I want to defend, and added MongoDB as persistent storage, which the AI had not proposed</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Whole solution in .NET 8</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2</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In-process Polly retries</w:t>
            </w:r>
            <w:r>
              <w:rPr>
                <w:rFonts w:ascii="Calibri" w:cs="Calibri" w:eastAsia="Calibri" w:hAnsi="Calibri"/>
                <w:sz w:val="18"/>
                <w:szCs w:val="18"/>
              </w:rPr>
              <w:t xml:space="preserve"> for dispatch (initial plan)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While implementing the dispatcher, the AI proposed persisting the retry state in the job, with an atomic lease. </w:t>
            </w:r>
            <w:r>
              <w:rPr>
                <w:rFonts w:ascii="Calibri" w:cs="Calibri" w:eastAsia="Calibri" w:hAnsi="Calibri"/>
                <w:b/>
                <w:bCs/>
                <w:sz w:val="18"/>
                <w:szCs w:val="18"/>
              </w:rPr>
              <w:t xml:space="preserve">I approved the change</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D24: retries survive restarts and never double-dispatch</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MongoDB repository with the driver's default </w:t>
            </w:r>
            <w:r>
              <w:rPr>
                <w:rFonts w:ascii="Calibri" w:cs="Calibri" w:eastAsia="Calibri" w:hAnsi="Calibri"/>
                <w:b/>
                <w:bCs/>
                <w:sz w:val="18"/>
                <w:szCs w:val="18"/>
              </w:rPr>
              <w:t xml:space="preserve">binary GUID</w:t>
            </w:r>
            <w:r>
              <w:rPr>
                <w:rFonts w:ascii="Calibri" w:cs="Calibri" w:eastAsia="Calibri" w:hAnsi="Calibri"/>
                <w:sz w:val="18"/>
                <w:szCs w:val="18"/>
              </w:rPr>
              <w:t xml:space="preserve"> serialization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tests.</w:t>
            </w:r>
            <w:r>
              <w:rPr>
                <w:rFonts w:ascii="Calibri" w:cs="Calibri" w:eastAsia="Calibri" w:hAnsi="Calibri"/>
                <w:sz w:val="18"/>
                <w:szCs w:val="18"/>
              </w:rPr>
              <w:t xml:space="preserve"> 11 failures against a real MongoDB: every id query returned nothing</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GUIDs stored as strings (D22, defect D-01)</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4</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[Produces("application/json")]</w:t>
            </w:r>
            <w:r>
              <w:rPr>
                <w:rFonts w:ascii="Calibri" w:cs="Calibri" w:eastAsia="Calibri" w:hAnsi="Calibri"/>
                <w:sz w:val="18"/>
                <w:szCs w:val="18"/>
              </w:rPr>
              <w:t xml:space="preserve"> on a controller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tests.</w:t>
            </w:r>
            <w:r>
              <w:rPr>
                <w:rFonts w:ascii="Calibri" w:cs="Calibri" w:eastAsia="Calibri" w:hAnsi="Calibri"/>
                <w:sz w:val="18"/>
                <w:szCs w:val="18"/>
              </w:rPr>
              <w:t xml:space="preserve"> 404 responses came back as </w:t>
            </w:r>
            <w:r>
              <w:rPr>
                <w:rFonts w:ascii="Consolas" w:cs="Consolas" w:eastAsia="Consolas" w:hAnsi="Consolas"/>
                <w:color w:val="5B2C6F"/>
                <w:sz w:val="16"/>
                <w:szCs w:val="16"/>
              </w:rPr>
              <w:t xml:space="preserve">application/json</w:t>
            </w:r>
            <w:r>
              <w:rPr>
                <w:rFonts w:ascii="Calibri" w:cs="Calibri" w:eastAsia="Calibri" w:hAnsi="Calibri"/>
                <w:sz w:val="18"/>
                <w:szCs w:val="18"/>
              </w:rPr>
              <w:t xml:space="preserve"> instead of </w:t>
            </w:r>
            <w:r>
              <w:rPr>
                <w:rFonts w:ascii="Consolas" w:cs="Consolas" w:eastAsia="Consolas" w:hAnsi="Consolas"/>
                <w:color w:val="5B2C6F"/>
                <w:sz w:val="16"/>
                <w:szCs w:val="16"/>
              </w:rPr>
              <w:t xml:space="preserve">application/problem+json</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Attribute removed (D-02)</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5</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MVC's implicit </w:t>
            </w:r>
            <w:r>
              <w:rPr>
                <w:rFonts w:ascii="Consolas" w:cs="Consolas" w:eastAsia="Consolas" w:hAnsi="Consolas"/>
                <w:color w:val="5B2C6F"/>
                <w:sz w:val="16"/>
                <w:szCs w:val="16"/>
              </w:rPr>
              <w:t xml:space="preserve">[Required]</w:t>
            </w:r>
            <w:r>
              <w:rPr>
                <w:rFonts w:ascii="Calibri" w:cs="Calibri" w:eastAsia="Calibri" w:hAnsi="Calibri"/>
                <w:sz w:val="18"/>
                <w:szCs w:val="18"/>
              </w:rPr>
              <w:t xml:space="preserve"> left on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in review/tests.</w:t>
            </w:r>
            <w:r>
              <w:rPr>
                <w:rFonts w:ascii="Calibri" w:cs="Calibri" w:eastAsia="Calibri" w:hAnsi="Calibri"/>
                <w:sz w:val="18"/>
                <w:szCs w:val="18"/>
              </w:rPr>
              <w:t xml:space="preserve"> Empty document content (valid by design) was rejected, and would have failed whole jobs in the processor</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Disabled in all services (D23, D-03)</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6</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Runner test expectations that ignored progress events</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tests.</w:t>
            </w:r>
            <w:r>
              <w:rPr>
                <w:rFonts w:ascii="Calibri" w:cs="Calibri" w:eastAsia="Calibri" w:hAnsi="Calibri"/>
                <w:sz w:val="18"/>
                <w:szCs w:val="18"/>
              </w:rPr>
              <w:t xml:space="preserve"> Small jobs legitimately report progress per document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Test expectations fixed (D-04)</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7</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Smoke script using </w:t>
            </w:r>
            <w:r>
              <w:rPr>
                <w:rFonts w:ascii="Consolas" w:cs="Consolas" w:eastAsia="Consolas" w:hAnsi="Consolas"/>
                <w:color w:val="5B2C6F"/>
                <w:sz w:val="16"/>
                <w:szCs w:val="16"/>
              </w:rPr>
              <w:t xml:space="preserve">.Count</w:t>
            </w:r>
            <w:r>
              <w:rPr>
                <w:rFonts w:ascii="Calibri" w:cs="Calibri" w:eastAsia="Calibri" w:hAnsi="Calibri"/>
                <w:sz w:val="18"/>
                <w:szCs w:val="18"/>
              </w:rPr>
              <w:t xml:space="preserve"> on a single object</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running it</w:t>
            </w:r>
            <w:r>
              <w:rPr>
                <w:rFonts w:ascii="Calibri" w:cs="Calibri" w:eastAsia="Calibri" w:hAnsi="Calibri"/>
                <w:sz w:val="18"/>
                <w:szCs w:val="18"/>
              </w:rPr>
              <w:t xml:space="preserve"> on Windows PowerShell 5.1</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Wrapped in </w:t>
            </w:r>
            <w:r>
              <w:rPr>
                <w:rFonts w:ascii="Consolas" w:cs="Consolas" w:eastAsia="Consolas" w:hAnsi="Consolas"/>
                <w:color w:val="5B2C6F"/>
                <w:sz w:val="16"/>
                <w:szCs w:val="16"/>
              </w:rPr>
              <w:t xml:space="preserve">@()</w:t>
            </w:r>
            <w:r>
              <w:rPr>
                <w:rFonts w:ascii="Calibri" w:cs="Calibri" w:eastAsia="Calibri" w:hAnsi="Calibri"/>
                <w:sz w:val="18"/>
                <w:szCs w:val="18"/>
              </w:rPr>
              <w:t xml:space="preserve"> (D-05)</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8</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Docker build failing behind a </w:t>
            </w:r>
            <w:r>
              <w:rPr>
                <w:rFonts w:ascii="Calibri" w:cs="Calibri" w:eastAsia="Calibri" w:hAnsi="Calibri"/>
                <w:b/>
                <w:bCs/>
                <w:sz w:val="18"/>
                <w:szCs w:val="18"/>
              </w:rPr>
              <w:t xml:space="preserve">TLS-inspecting proxy</w:t>
            </w:r>
            <w:r>
              <w:rPr>
                <w:rFonts w:ascii="Calibri" w:cs="Calibri" w:eastAsia="Calibri" w:hAnsi="Calibri"/>
                <w:sz w:val="18"/>
                <w:szCs w:val="18"/>
              </w:rPr>
              <w:t xml:space="preserve"> (</w:t>
            </w:r>
            <w:r>
              <w:rPr>
                <w:rFonts w:ascii="Consolas" w:cs="Consolas" w:eastAsia="Consolas" w:hAnsi="Consolas"/>
                <w:color w:val="5B2C6F"/>
                <w:sz w:val="16"/>
                <w:szCs w:val="16"/>
              </w:rPr>
              <w:t xml:space="preserve">NU1301</w:t>
            </w:r>
            <w:r>
              <w:rPr>
                <w:rFonts w:ascii="Calibri" w:cs="Calibri" w:eastAsia="Calibri" w:hAnsi="Calibri"/>
                <w:sz w:val="18"/>
                <w:szCs w:val="18"/>
              </w:rPr>
              <w:t xml:space="preserve">). Options included baking the corporate CA certificate into the image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Rejected baking certificates into the image or the repository</w:t>
            </w:r>
            <w:r>
              <w:rPr>
                <w:rFonts w:ascii="Calibri" w:cs="Calibri" w:eastAsia="Calibri" w:hAnsi="Calibri"/>
                <w:sz w:val="18"/>
                <w:szCs w:val="18"/>
              </w:rPr>
              <w:t xml:space="preserve"> (the assignment forbids company material). Kept the standard Dockerfile and added a host-publish, package-only path</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Dockerfile.prebuilt</w:t>
            </w:r>
            <w:r>
              <w:rPr>
                <w:rFonts w:ascii="Calibri" w:cs="Calibri" w:eastAsia="Calibri" w:hAnsi="Calibri"/>
                <w:sz w:val="18"/>
                <w:szCs w:val="18"/>
              </w:rPr>
              <w:t xml:space="preserve">, </w:t>
            </w:r>
            <w:r>
              <w:rPr>
                <w:rFonts w:ascii="Consolas" w:cs="Consolas" w:eastAsia="Consolas" w:hAnsi="Consolas"/>
                <w:color w:val="5B2C6F"/>
                <w:sz w:val="16"/>
                <w:szCs w:val="16"/>
              </w:rPr>
              <w:t xml:space="preserve">scripts/docker-up-prebuilt.ps1</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9</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API's exception handler caught </w:t>
            </w:r>
            <w:r>
              <w:rPr>
                <w:rFonts w:ascii="Calibri" w:cs="Calibri" w:eastAsia="Calibri" w:hAnsi="Calibri"/>
                <w:b/>
                <w:bCs/>
                <w:sz w:val="18"/>
                <w:szCs w:val="18"/>
              </w:rPr>
              <w:t xml:space="preserve">MongoDB driver exceptions</w:t>
            </w:r>
            <w:r>
              <w:rPr>
                <w:rFonts w:ascii="Calibri" w:cs="Calibri" w:eastAsia="Calibri" w:hAnsi="Calibri"/>
                <w:sz w:val="18"/>
                <w:szCs w:val="18"/>
              </w:rPr>
              <w:t xml:space="preserve"> directly</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Changed after my review question</w:t>
            </w:r>
            <w:r>
              <w:rPr>
                <w:rFonts w:ascii="Calibri" w:cs="Calibri" w:eastAsia="Calibri" w:hAnsi="Calibri"/>
                <w:sz w:val="18"/>
                <w:szCs w:val="18"/>
              </w:rPr>
              <w:t xml:space="preserve"> ("does the code meet the storage section?"): the API knew the database type</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Storage-neutral </w:t>
            </w:r>
            <w:r>
              <w:rPr>
                <w:rFonts w:ascii="Consolas" w:cs="Consolas" w:eastAsia="Consolas" w:hAnsi="Consolas"/>
                <w:color w:val="5B2C6F"/>
                <w:sz w:val="16"/>
                <w:szCs w:val="16"/>
              </w:rPr>
              <w:t xml:space="preserve">StorageUnavailableException</w:t>
            </w:r>
            <w:r>
              <w:rPr>
                <w:rFonts w:ascii="Calibri" w:cs="Calibri" w:eastAsia="Calibri" w:hAnsi="Calibri"/>
                <w:sz w:val="18"/>
                <w:szCs w:val="18"/>
              </w:rPr>
              <w:t xml:space="preserve"> (D25); in-memory audit store moved to Infrastructure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10</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Logging to the console only (the original design)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Changed by my new requirement</w:t>
            </w:r>
            <w:r>
              <w:rPr>
                <w:rFonts w:ascii="Calibri" w:cs="Calibri" w:eastAsia="Calibri" w:hAnsi="Calibri"/>
                <w:sz w:val="18"/>
                <w:szCs w:val="18"/>
              </w:rPr>
              <w:t xml:space="preserve">: logs in MongoDB and on the console, with Debug / Information / Error</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Logging pipeline (D26, D27)</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11</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For MongoDB logging the AI offered both the community </w:t>
            </w:r>
            <w:r>
              <w:rPr>
                <w:rFonts w:ascii="Consolas" w:cs="Consolas" w:eastAsia="Consolas" w:hAnsi="Consolas"/>
                <w:color w:val="5B2C6F"/>
                <w:sz w:val="16"/>
                <w:szCs w:val="16"/>
              </w:rPr>
              <w:t xml:space="preserve">Serilog.Sinks.MongoDB</w:t>
            </w:r>
            <w:r>
              <w:rPr>
                <w:rFonts w:ascii="Calibri" w:cs="Calibri" w:eastAsia="Calibri" w:hAnsi="Calibri"/>
                <w:sz w:val="18"/>
                <w:szCs w:val="18"/>
              </w:rPr>
              <w:t xml:space="preserve"> package and its own batched sink</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I chose the AI's own sink</w:t>
            </w:r>
            <w:r>
              <w:rPr>
                <w:rFonts w:ascii="Calibri" w:cs="Calibri" w:eastAsia="Calibri" w:hAnsi="Calibri"/>
                <w:sz w:val="18"/>
                <w:szCs w:val="18"/>
              </w:rPr>
              <w:t xml:space="preserve">, after weighing the trade-offs: no new dependency, control of the outage behavior, fully testable</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5B2C6F"/>
                <w:sz w:val="16"/>
                <w:szCs w:val="16"/>
              </w:rPr>
              <w:t xml:space="preserve">BatchingLogSink</w:t>
            </w:r>
            <w:r>
              <w:rPr>
                <w:rFonts w:ascii="Calibri" w:cs="Calibri" w:eastAsia="Calibri" w:hAnsi="Calibri"/>
                <w:sz w:val="18"/>
                <w:szCs w:val="18"/>
              </w:rPr>
              <w:t xml:space="preserve"> + </w:t>
            </w:r>
            <w:r>
              <w:rPr>
                <w:rFonts w:ascii="Consolas" w:cs="Consolas" w:eastAsia="Consolas" w:hAnsi="Consolas"/>
                <w:color w:val="5B2C6F"/>
                <w:sz w:val="16"/>
                <w:szCs w:val="16"/>
              </w:rPr>
              <w:t xml:space="preserve">MongoLogBatchWriter</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12</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Request logging left on Serilog's default </w:t>
            </w:r>
            <w:r>
              <w:rPr>
                <w:rFonts w:ascii="Calibri" w:cs="Calibri" w:eastAsia="Calibri" w:hAnsi="Calibri"/>
                <w:b/>
                <w:bCs/>
                <w:sz w:val="18"/>
                <w:szCs w:val="18"/>
              </w:rPr>
              <w:t xml:space="preserve">static logger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the new tests</w:t>
            </w:r>
            <w:r>
              <w:rPr>
                <w:rFonts w:ascii="Calibri" w:cs="Calibri" w:eastAsia="Calibri" w:hAnsi="Calibri"/>
                <w:sz w:val="18"/>
                <w:szCs w:val="18"/>
              </w:rPr>
              <w:t xml:space="preserve">: the one-line-per-request log never appeared anywhere. This bug existed since the first step</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Host logger passed to the middleware (D-06)</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13</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Exception handling placed </w:t>
            </w:r>
            <w:r>
              <w:rPr>
                <w:rFonts w:ascii="Calibri" w:cs="Calibri" w:eastAsia="Calibri" w:hAnsi="Calibri"/>
                <w:b/>
                <w:bCs/>
                <w:sz w:val="18"/>
                <w:szCs w:val="18"/>
              </w:rPr>
              <w:t xml:space="preserve">before</w:t>
            </w:r>
            <w:r>
              <w:rPr>
                <w:rFonts w:ascii="Calibri" w:cs="Calibri" w:eastAsia="Calibri" w:hAnsi="Calibri"/>
                <w:sz w:val="18"/>
                <w:szCs w:val="18"/>
              </w:rPr>
              <w:t xml:space="preserve"> the correlation middleware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the new tests</w:t>
            </w:r>
            <w:r>
              <w:rPr>
                <w:rFonts w:ascii="Calibri" w:cs="Calibri" w:eastAsia="Calibri" w:hAnsi="Calibri"/>
                <w:sz w:val="18"/>
                <w:szCs w:val="18"/>
              </w:rPr>
              <w:t xml:space="preserve">: error lines had no correlation id</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Middleware order fixed (D-07)</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14</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Commits made with the </w:t>
            </w:r>
            <w:r>
              <w:rPr>
                <w:rFonts w:ascii="Calibri" w:cs="Calibri" w:eastAsia="Calibri" w:hAnsi="Calibri"/>
                <w:b/>
                <w:bCs/>
                <w:sz w:val="18"/>
                <w:szCs w:val="18"/>
              </w:rPr>
              <w:t xml:space="preserve">workspace's default git identity</w:t>
            </w:r>
            <w:r>
              <w:rPr>
                <w:rFonts w:ascii="Calibri" w:cs="Calibri" w:eastAsia="Calibri" w:hAnsi="Calibri"/>
                <w:sz w:val="18"/>
                <w:szCs w:val="18"/>
              </w:rPr>
              <w:t xml:space="preserve">, not mine</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Rejected.</w:t>
            </w:r>
            <w:r>
              <w:rPr>
                <w:rFonts w:ascii="Calibri" w:cs="Calibri" w:eastAsia="Calibri" w:hAnsi="Calibri"/>
                <w:sz w:val="18"/>
                <w:szCs w:val="18"/>
              </w:rPr>
              <w:t xml:space="preserve"> I required my personal GitHub identity (noreply address). The history was rewritten, and every later commit uses it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All commits authored by me</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15</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Authentication / authorization</w:t>
            </w:r>
            <w:r>
              <w:rPr>
                <w:rFonts w:ascii="Calibri" w:cs="Calibri" w:eastAsia="Calibri" w:hAnsi="Calibri"/>
                <w:sz w:val="18"/>
                <w:szCs w:val="18"/>
              </w:rPr>
              <w:t xml:space="preserve"> (API keys, roles reader / operator, service identities, 32 tests), which I had asked for</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Rolled back by my decision.</w:t>
            </w:r>
            <w:r>
              <w:rPr>
                <w:rFonts w:ascii="Calibri" w:cs="Calibri" w:eastAsia="Calibri" w:hAnsi="Calibri"/>
                <w:sz w:val="18"/>
                <w:szCs w:val="18"/>
              </w:rPr>
              <w:t xml:space="preserve"> It is explicitly not required, and every caller (reviewer, Postman, scripts, UI, tests) would have needed keys, so the solution would have been harder to run and review</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Reverted (history kept); documented as a limitation with a production plan (D29, SE-1)</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16</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The latest supported Angular</w:t>
            </w:r>
            <w:r>
              <w:rPr>
                <w:rFonts w:ascii="Calibri" w:cs="Calibri" w:eastAsia="Calibri" w:hAnsi="Calibri"/>
                <w:sz w:val="18"/>
                <w:szCs w:val="18"/>
              </w:rPr>
              <w:t xml:space="preserve"> for the UI</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Changed:</w:t>
            </w:r>
            <w:r>
              <w:rPr>
                <w:rFonts w:ascii="Calibri" w:cs="Calibri" w:eastAsia="Calibri" w:hAnsi="Calibri"/>
                <w:sz w:val="18"/>
                <w:szCs w:val="18"/>
              </w:rPr>
              <w:t xml:space="preserve"> I chose Angular 17, which I know, accepting that it is past official support</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Angular 17; upgrade listed as limitation UI-1 (D28)</w:t>
            </w:r>
          </w:p>
        </w:tc>
      </w:tr>
      <w:t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17</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The UI's Docker build: first </w:t>
            </w:r>
            <w:r>
              <w:rPr>
                <w:rFonts w:ascii="Consolas" w:cs="Consolas" w:eastAsia="Consolas" w:hAnsi="Consolas"/>
                <w:color w:val="5B2C6F"/>
                <w:sz w:val="16"/>
                <w:szCs w:val="16"/>
              </w:rPr>
              <w:t xml:space="preserve">npx ng build</w:t>
            </w:r>
            <w:r>
              <w:rPr>
                <w:rFonts w:ascii="Calibri" w:cs="Calibri" w:eastAsia="Calibri" w:hAnsi="Calibri"/>
                <w:sz w:val="18"/>
                <w:szCs w:val="18"/>
              </w:rPr>
              <w:t xml:space="preserve"> (tried to download a package called </w:t>
            </w:r>
            <w:r>
              <w:rPr>
                <w:rFonts w:ascii="Consolas" w:cs="Consolas" w:eastAsia="Consolas" w:hAnsi="Consolas"/>
                <w:color w:val="5B2C6F"/>
                <w:sz w:val="16"/>
                <w:szCs w:val="16"/>
              </w:rPr>
              <w:t xml:space="preserve">ng</w:t>
            </w:r>
            <w:r>
              <w:rPr>
                <w:rFonts w:ascii="Calibri" w:cs="Calibri" w:eastAsia="Calibri" w:hAnsi="Calibri"/>
                <w:sz w:val="18"/>
                <w:szCs w:val="18"/>
              </w:rPr>
              <w:t xml:space="preserve">), then npm inside Docker and on my machine, both blocked by my network's TLS inspection</w:t>
            </w:r>
          </w:p>
        </w:tc>
        <w:tc>
          <w:tcPr>
            <w:tcW w:type="dxa" w:w="29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Corrected by running it.</w:t>
            </w:r>
            <w:r>
              <w:rPr>
                <w:rFonts w:ascii="Calibri" w:cs="Calibri" w:eastAsia="Calibri" w:hAnsi="Calibri"/>
                <w:sz w:val="18"/>
                <w:szCs w:val="18"/>
              </w:rPr>
              <w:t xml:space="preserve"> The build now calls the local CLI and checks the install; for blocked networks the AI built the UI in its environment and we committed the output (</w:t>
            </w:r>
            <w:r>
              <w:rPr>
                <w:rFonts w:ascii="Consolas" w:cs="Consolas" w:eastAsia="Consolas" w:hAnsi="Consolas"/>
                <w:color w:val="5B2C6F"/>
                <w:sz w:val="16"/>
                <w:szCs w:val="16"/>
              </w:rPr>
              <w:t xml:space="preserve">ui/prebuilt</w:t>
            </w:r>
            <w:r>
              <w:rPr>
                <w:rFonts w:ascii="Calibri" w:cs="Calibri" w:eastAsia="Calibri" w:hAnsi="Calibri"/>
                <w:sz w:val="18"/>
                <w:szCs w:val="18"/>
              </w:rPr>
              <w:t xml:space="preserve">), which the prebuilt Docker path packages without npm</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8"/>
                <w:szCs w:val="18"/>
              </w:rPr>
              <w:t xml:space="preserve">D-08 fixed; trade-off documented (UI-3)</w:t>
            </w:r>
          </w:p>
        </w:tc>
      </w:tr>
    </w:tbl>
    <w:p>
      <w:pPr>
        <w:spacing w:after="120"/>
      </w:pPr>
    </w:p>
    <w:p>
      <w:pPr>
        <w:spacing w:after="120"/>
      </w:pPr>
      <w:r>
        <w:rPr>
          <w:rFonts w:ascii="Calibri" w:cs="Calibri" w:eastAsia="Calibri" w:hAnsi="Calibri"/>
        </w:rPr>
        <w:t xml:space="preserve">Smaller corrections happened all the time and are not listed: diagram layouts fixed after looking at the rendered images, Word-document formatting issues, wording.</w:t>
      </w:r>
    </w:p>
    <w:p>
      <w:pPr>
        <w:pStyle w:val="Heading1"/>
      </w:pPr>
      <w:bookmarkStart w:name="_Toc8" w:id="8"/>
      <w:r>
        <w:rPr>
          <w:rFonts w:ascii="Calibri" w:cs="Calibri" w:eastAsia="Calibri" w:hAnsi="Calibri"/>
        </w:rPr>
        <w:t xml:space="preserve">8. What I learned about working this way</w:t>
      </w:r>
      <w:bookmarkEnd w:id="8"/>
    </w:p>
    <w:p>
      <w:pPr>
        <w:pStyle w:val="ListParagraph"/>
        <w:numPr>
          <w:ilvl w:val="0"/>
          <w:numId w:val="2"/>
        </w:numPr>
      </w:pPr>
      <w:r>
        <w:rPr>
          <w:rFonts w:ascii="Calibri" w:cs="Calibri" w:eastAsia="Calibri" w:hAnsi="Calibri"/>
          <w:b/>
          <w:bCs/>
        </w:rPr>
        <w:t xml:space="preserve">The AI is fast at breadth.</w:t>
      </w:r>
      <w:r>
        <w:rPr>
          <w:rFonts w:ascii="Calibri" w:cs="Calibri" w:eastAsia="Calibri" w:hAnsi="Calibri"/>
        </w:rPr>
        <w:t xml:space="preserve"> Questions, design, code, tests and documents for three services in a short time. </w:t>
      </w:r>
      <w:r>
        <w:rPr>
          <w:rFonts w:ascii="Calibri" w:cs="Calibri" w:eastAsia="Calibri" w:hAnsi="Calibri"/>
          <w:b/>
          <w:bCs/>
        </w:rPr>
        <w:t xml:space="preserve">Correctness came from the feedback loop</w:t>
      </w:r>
      <w:r>
        <w:rPr>
          <w:rFonts w:ascii="Calibri" w:cs="Calibri" w:eastAsia="Calibri" w:hAnsi="Calibri"/>
        </w:rPr>
        <w:t xml:space="preserve">, not from the first draft: 8 of the 17 items above were found by tests or by running the system.</w:t>
      </w:r>
    </w:p>
    <w:p>
      <w:pPr>
        <w:pStyle w:val="ListParagraph"/>
        <w:numPr>
          <w:ilvl w:val="0"/>
          <w:numId w:val="2"/>
        </w:numPr>
      </w:pPr>
      <w:r>
        <w:rPr>
          <w:rFonts w:ascii="Calibri" w:cs="Calibri" w:eastAsia="Calibri" w:hAnsi="Calibri"/>
          <w:b/>
          <w:bCs/>
        </w:rPr>
        <w:t xml:space="preserve">Real dependencies in tests matter most with generated code.</w:t>
      </w:r>
      <w:r>
        <w:rPr>
          <w:rFonts w:ascii="Calibri" w:cs="Calibri" w:eastAsia="Calibri" w:hAnsi="Calibri"/>
        </w:rPr>
        <w:t xml:space="preserve"> The GUID bug (D-01) and the request-logging bug (D-06) were invisible to fakes and to reading the code.</w:t>
      </w:r>
    </w:p>
    <w:p>
      <w:pPr>
        <w:pStyle w:val="ListParagraph"/>
        <w:numPr>
          <w:ilvl w:val="0"/>
          <w:numId w:val="2"/>
        </w:numPr>
      </w:pPr>
      <w:r>
        <w:rPr>
          <w:rFonts w:ascii="Calibri" w:cs="Calibri" w:eastAsia="Calibri" w:hAnsi="Calibri"/>
          <w:b/>
          <w:bCs/>
        </w:rPr>
        <w:t xml:space="preserve">Asking "does this really meet the requirement?" is worth it.</w:t>
      </w:r>
      <w:r>
        <w:rPr>
          <w:rFonts w:ascii="Calibri" w:cs="Calibri" w:eastAsia="Calibri" w:hAnsi="Calibri"/>
        </w:rPr>
        <w:t xml:space="preserve"> The section-by-section review found a design leak (#9) and led to a whole feature (#10).</w:t>
      </w:r>
    </w:p>
    <w:p>
      <w:pPr>
        <w:pStyle w:val="ListParagraph"/>
        <w:numPr>
          <w:ilvl w:val="0"/>
          <w:numId w:val="2"/>
        </w:numPr>
      </w:pPr>
      <w:r>
        <w:rPr>
          <w:rFonts w:ascii="Calibri" w:cs="Calibri" w:eastAsia="Calibri" w:hAnsi="Calibri"/>
          <w:b/>
          <w:bCs/>
        </w:rPr>
        <w:t xml:space="preserve">Decisions stay human.</w:t>
      </w:r>
      <w:r>
        <w:rPr>
          <w:rFonts w:ascii="Calibri" w:cs="Calibri" w:eastAsia="Calibri" w:hAnsi="Calibri"/>
        </w:rPr>
        <w:t xml:space="preserve"> The AI's recommendations were often good, and I accepted most of them, but some were driven by its own constraints (#1) or would have put company material into the repository (#8). Recording every decision (D1–D29) made it possible to explain and defend each one.</w:t>
      </w:r>
    </w:p>
    <w:p>
      <w:pPr>
        <w:pStyle w:val="ListParagraph"/>
        <w:numPr>
          <w:ilvl w:val="0"/>
          <w:numId w:val="2"/>
        </w:numPr>
      </w:pPr>
      <w:r>
        <w:rPr>
          <w:rFonts w:ascii="Calibri" w:cs="Calibri" w:eastAsia="Calibri" w:hAnsi="Calibri"/>
          <w:b/>
          <w:bCs/>
        </w:rPr>
        <w:t xml:space="preserve">Doing less can be the better decision.</w:t>
      </w:r>
      <w:r>
        <w:rPr>
          <w:rFonts w:ascii="Calibri" w:cs="Calibri" w:eastAsia="Calibri" w:hAnsi="Calibri"/>
        </w:rPr>
        <w:t xml:space="preserve"> Authentication worked and was tested, but it made the solution harder to run and review for an optional feature. Rolling it back (#15) was a scope decision, not a technical one.</w:t>
      </w:r>
    </w:p>
    <w:p>
      <w:pPr>
        <w:pStyle w:val="Heading1"/>
      </w:pPr>
      <w:bookmarkStart w:name="_Toc9" w:id="9"/>
      <w:r>
        <w:rPr>
          <w:rFonts w:ascii="Calibri" w:cs="Calibri" w:eastAsia="Calibri" w:hAnsi="Calibri"/>
        </w:rPr>
        <w:t xml:space="preserve">9. Integrity notes</w:t>
      </w:r>
      <w:bookmarkEnd w:id="9"/>
    </w:p>
    <w:p>
      <w:pPr>
        <w:pStyle w:val="ListParagraph"/>
        <w:numPr>
          <w:ilvl w:val="0"/>
          <w:numId w:val="2"/>
        </w:numPr>
      </w:pPr>
      <w:r>
        <w:rPr>
          <w:rFonts w:ascii="Calibri" w:cs="Calibri" w:eastAsia="Calibri" w:hAnsi="Calibri"/>
        </w:rPr>
        <w:t xml:space="preserve">No secrets, credentials or private company code are in the repository. Package-feed configuration is not committed. No certificate is embedded.</w:t>
      </w:r>
    </w:p>
    <w:p>
      <w:pPr>
        <w:pStyle w:val="ListParagraph"/>
        <w:numPr>
          <w:ilvl w:val="0"/>
          <w:numId w:val="2"/>
        </w:numPr>
      </w:pPr>
      <w:r>
        <w:rPr>
          <w:rFonts w:ascii="Calibri" w:cs="Calibri" w:eastAsia="Calibri" w:hAnsi="Calibri"/>
        </w:rPr>
        <w:t xml:space="preserve">Every build, test run, deployment and push was done by me on my machine. The AI never had the .NET SDK and never pushed to GitHub.</w:t>
      </w:r>
    </w:p>
    <w:p>
      <w:pPr>
        <w:pStyle w:val="ListParagraph"/>
        <w:numPr>
          <w:ilvl w:val="0"/>
          <w:numId w:val="2"/>
        </w:numPr>
      </w:pPr>
      <w:r>
        <w:rPr>
          <w:rFonts w:ascii="Calibri" w:cs="Calibri" w:eastAsia="Calibri" w:hAnsi="Calibri"/>
        </w:rPr>
        <w:t xml:space="preserve">The Hebrew interview notes and the progress notes are local files and are not part of the submission.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TA9 Document Processing — AI Usage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TA9 Document Processing — AI Usage</dc:title>
  <dc:creator>Oron Tamir</dc:creator>
  <cp:lastModifiedBy>Un-named</cp:lastModifiedBy>
  <cp:revision>1</cp:revision>
  <dcterms:created xsi:type="dcterms:W3CDTF">2026-10-27T16:56:23.407Z</dcterms:created>
  <dcterms:modified xsi:type="dcterms:W3CDTF">2026-10-27T16:56:23.407Z</dcterms:modified>
</cp:coreProperties>
</file>

<file path=docProps/custom.xml><?xml version="1.0" encoding="utf-8"?>
<Properties xmlns="http://schemas.openxmlformats.org/officeDocument/2006/custom-properties" xmlns:vt="http://schemas.openxmlformats.org/officeDocument/2006/docPropsVTypes"/>
</file>