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86124" w14:textId="410B9DD6" w:rsidR="001801DF" w:rsidRDefault="001801DF" w:rsidP="001801DF">
      <w:pPr>
        <w:jc w:val="center"/>
        <w:rPr>
          <w:sz w:val="28"/>
          <w:szCs w:val="28"/>
        </w:rPr>
      </w:pPr>
      <w:r w:rsidRPr="001801DF">
        <w:rPr>
          <w:sz w:val="28"/>
          <w:szCs w:val="28"/>
        </w:rPr>
        <w:t>LABORATOR 4</w:t>
      </w:r>
    </w:p>
    <w:p w14:paraId="7DDDB8B3" w14:textId="3E03A47D" w:rsidR="001801DF" w:rsidRDefault="001801DF" w:rsidP="001801D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145C348E" w14:textId="05A3F43F" w:rsidR="001801DF" w:rsidRDefault="001801DF" w:rsidP="001801DF">
      <w:pPr>
        <w:pStyle w:val="ListParagraph"/>
        <w:rPr>
          <w:noProof/>
        </w:rPr>
      </w:pPr>
      <w:r w:rsidRPr="001801DF">
        <w:rPr>
          <w:noProof/>
        </w:rPr>
        <w:t xml:space="preserve"> </w:t>
      </w:r>
      <w:r w:rsidRPr="001801DF">
        <w:rPr>
          <w:sz w:val="28"/>
          <w:szCs w:val="28"/>
        </w:rPr>
        <w:drawing>
          <wp:inline distT="0" distB="0" distL="0" distR="0" wp14:anchorId="173E7A5B" wp14:editId="21756957">
            <wp:extent cx="2760870" cy="1496060"/>
            <wp:effectExtent l="0" t="0" r="1905" b="889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7678" cy="15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732E8" w14:textId="5BBEC93C" w:rsidR="001801DF" w:rsidRDefault="001801DF" w:rsidP="001801DF">
      <w:pPr>
        <w:pStyle w:val="ListParagraph"/>
        <w:rPr>
          <w:sz w:val="28"/>
          <w:szCs w:val="28"/>
        </w:rPr>
      </w:pPr>
      <w:r w:rsidRPr="001801DF">
        <w:rPr>
          <w:sz w:val="28"/>
          <w:szCs w:val="28"/>
        </w:rPr>
        <w:drawing>
          <wp:inline distT="0" distB="0" distL="0" distR="0" wp14:anchorId="413AF105" wp14:editId="225CB0FC">
            <wp:extent cx="2838450" cy="1345928"/>
            <wp:effectExtent l="0" t="0" r="0" b="698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1436" cy="13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8F2C" w14:textId="2ED96FE2" w:rsidR="001801DF" w:rsidRDefault="001801DF" w:rsidP="001801DF">
      <w:pPr>
        <w:pStyle w:val="ListParagraph"/>
        <w:rPr>
          <w:sz w:val="28"/>
          <w:szCs w:val="28"/>
        </w:rPr>
      </w:pPr>
      <w:r w:rsidRPr="001801DF">
        <w:rPr>
          <w:sz w:val="28"/>
          <w:szCs w:val="28"/>
        </w:rPr>
        <w:drawing>
          <wp:inline distT="0" distB="0" distL="0" distR="0" wp14:anchorId="66A60565" wp14:editId="1CBAE6C9">
            <wp:extent cx="2886075" cy="1442420"/>
            <wp:effectExtent l="0" t="0" r="0" b="571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3621" cy="145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CA48" w14:textId="2DFACB22" w:rsidR="001801DF" w:rsidRDefault="001801DF" w:rsidP="001801DF">
      <w:pPr>
        <w:pStyle w:val="ListParagraph"/>
        <w:rPr>
          <w:sz w:val="28"/>
          <w:szCs w:val="28"/>
        </w:rPr>
      </w:pPr>
      <w:r w:rsidRPr="001801DF">
        <w:rPr>
          <w:sz w:val="28"/>
          <w:szCs w:val="28"/>
        </w:rPr>
        <w:drawing>
          <wp:inline distT="0" distB="0" distL="0" distR="0" wp14:anchorId="094FB40B" wp14:editId="727AEA57">
            <wp:extent cx="2905125" cy="1444803"/>
            <wp:effectExtent l="0" t="0" r="0" b="317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4119" cy="145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1DF">
        <w:rPr>
          <w:sz w:val="28"/>
          <w:szCs w:val="28"/>
        </w:rPr>
        <w:drawing>
          <wp:inline distT="0" distB="0" distL="0" distR="0" wp14:anchorId="6A7ED94F" wp14:editId="55681C6A">
            <wp:extent cx="2886075" cy="1451979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1881" cy="145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DEBCF" w14:textId="77777777" w:rsidR="001801DF" w:rsidRDefault="001801DF" w:rsidP="001801DF">
      <w:pPr>
        <w:pStyle w:val="ListParagraph"/>
        <w:rPr>
          <w:sz w:val="28"/>
          <w:szCs w:val="28"/>
        </w:rPr>
      </w:pPr>
    </w:p>
    <w:p w14:paraId="539A8C31" w14:textId="77777777" w:rsidR="001801DF" w:rsidRDefault="001801DF" w:rsidP="001801DF">
      <w:pPr>
        <w:pStyle w:val="ListParagrap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5036"/>
        <w:gridCol w:w="4319"/>
      </w:tblGrid>
      <w:tr w:rsidR="00774773" w14:paraId="3E1CD05A" w14:textId="77777777" w:rsidTr="00D6628B">
        <w:tc>
          <w:tcPr>
            <w:tcW w:w="5036" w:type="dxa"/>
          </w:tcPr>
          <w:p w14:paraId="1895C1F8" w14:textId="75B91E76" w:rsidR="001801DF" w:rsidRDefault="001801DF" w:rsidP="001801D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Chrome</w:t>
            </w:r>
          </w:p>
        </w:tc>
        <w:tc>
          <w:tcPr>
            <w:tcW w:w="4319" w:type="dxa"/>
          </w:tcPr>
          <w:p w14:paraId="443EF3D3" w14:textId="40A7B380" w:rsidR="001801DF" w:rsidRDefault="00774773" w:rsidP="00774773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Edge</w:t>
            </w:r>
          </w:p>
        </w:tc>
      </w:tr>
      <w:tr w:rsidR="00774773" w14:paraId="2543E6D6" w14:textId="77777777" w:rsidTr="00D6628B">
        <w:tc>
          <w:tcPr>
            <w:tcW w:w="5036" w:type="dxa"/>
          </w:tcPr>
          <w:p w14:paraId="7271D958" w14:textId="78B5C142" w:rsidR="001801DF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Cel </w:t>
            </w:r>
            <w:proofErr w:type="spellStart"/>
            <w:r>
              <w:rPr>
                <w:sz w:val="28"/>
                <w:szCs w:val="28"/>
              </w:rPr>
              <w:t>mai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folosit</w:t>
            </w:r>
            <w:proofErr w:type="spellEnd"/>
            <w:r>
              <w:rPr>
                <w:sz w:val="28"/>
                <w:szCs w:val="28"/>
              </w:rPr>
              <w:t xml:space="preserve"> navigator </w:t>
            </w:r>
            <w:proofErr w:type="spellStart"/>
            <w:proofErr w:type="gramStart"/>
            <w:r>
              <w:rPr>
                <w:sz w:val="28"/>
                <w:szCs w:val="28"/>
              </w:rPr>
              <w:t>web,cel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folosit</w:t>
            </w:r>
            <w:proofErr w:type="spellEnd"/>
            <w:r>
              <w:rPr>
                <w:sz w:val="28"/>
                <w:szCs w:val="28"/>
              </w:rPr>
              <w:t xml:space="preserve"> browser la </w:t>
            </w:r>
            <w:proofErr w:type="spellStart"/>
            <w:r>
              <w:rPr>
                <w:sz w:val="28"/>
                <w:szCs w:val="28"/>
              </w:rPr>
              <w:t>momentul</w:t>
            </w:r>
            <w:proofErr w:type="spellEnd"/>
            <w:r>
              <w:rPr>
                <w:sz w:val="28"/>
                <w:szCs w:val="28"/>
              </w:rPr>
              <w:t xml:space="preserve"> actual</w:t>
            </w:r>
          </w:p>
        </w:tc>
        <w:tc>
          <w:tcPr>
            <w:tcW w:w="4319" w:type="dxa"/>
          </w:tcPr>
          <w:p w14:paraId="14ABFE35" w14:textId="34B2B709" w:rsidR="001801DF" w:rsidRDefault="00774773" w:rsidP="001801D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Mai rapid cu 48% </w:t>
            </w:r>
            <w:proofErr w:type="spellStart"/>
            <w:r>
              <w:rPr>
                <w:sz w:val="28"/>
                <w:szCs w:val="28"/>
              </w:rPr>
              <w:t>decat</w:t>
            </w:r>
            <w:proofErr w:type="spellEnd"/>
            <w:r>
              <w:rPr>
                <w:sz w:val="28"/>
                <w:szCs w:val="28"/>
              </w:rPr>
              <w:t xml:space="preserve"> google chrome</w:t>
            </w:r>
          </w:p>
        </w:tc>
      </w:tr>
      <w:tr w:rsidR="00774773" w14:paraId="30839EB6" w14:textId="77777777" w:rsidTr="00D6628B">
        <w:tc>
          <w:tcPr>
            <w:tcW w:w="5036" w:type="dxa"/>
          </w:tcPr>
          <w:p w14:paraId="38FB6055" w14:textId="4F7D28FB" w:rsidR="001801DF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Are o </w:t>
            </w:r>
            <w:proofErr w:type="spellStart"/>
            <w:r>
              <w:rPr>
                <w:sz w:val="28"/>
                <w:szCs w:val="28"/>
              </w:rPr>
              <w:t>cota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r>
              <w:rPr>
                <w:sz w:val="28"/>
                <w:szCs w:val="28"/>
              </w:rPr>
              <w:t>piata</w:t>
            </w:r>
            <w:proofErr w:type="spellEnd"/>
            <w:r>
              <w:rPr>
                <w:sz w:val="28"/>
                <w:szCs w:val="28"/>
              </w:rPr>
              <w:t xml:space="preserve"> de 68% din </w:t>
            </w:r>
            <w:proofErr w:type="spellStart"/>
            <w:r>
              <w:rPr>
                <w:sz w:val="28"/>
                <w:szCs w:val="28"/>
              </w:rPr>
              <w:t>totalul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utilizatorilor</w:t>
            </w:r>
            <w:proofErr w:type="spellEnd"/>
            <w:r>
              <w:rPr>
                <w:sz w:val="28"/>
                <w:szCs w:val="28"/>
              </w:rPr>
              <w:t xml:space="preserve"> de internet</w:t>
            </w:r>
          </w:p>
        </w:tc>
        <w:tc>
          <w:tcPr>
            <w:tcW w:w="4319" w:type="dxa"/>
          </w:tcPr>
          <w:p w14:paraId="1EAB6663" w14:textId="4C7DF86B" w:rsidR="001801DF" w:rsidRDefault="00774773" w:rsidP="001801D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Este </w:t>
            </w:r>
            <w:proofErr w:type="spellStart"/>
            <w:r>
              <w:rPr>
                <w:sz w:val="28"/>
                <w:szCs w:val="28"/>
              </w:rPr>
              <w:t>mai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sigur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datorita</w:t>
            </w:r>
            <w:proofErr w:type="spellEnd"/>
            <w:r>
              <w:rPr>
                <w:sz w:val="28"/>
                <w:szCs w:val="28"/>
              </w:rPr>
              <w:t xml:space="preserve"> SmartScreen</w:t>
            </w:r>
          </w:p>
        </w:tc>
      </w:tr>
      <w:tr w:rsidR="00774773" w14:paraId="751CDC79" w14:textId="77777777" w:rsidTr="00D6628B">
        <w:tc>
          <w:tcPr>
            <w:tcW w:w="5036" w:type="dxa"/>
          </w:tcPr>
          <w:p w14:paraId="446C6F2E" w14:textId="44356C15" w:rsidR="001801DF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Isi </w:t>
            </w:r>
            <w:proofErr w:type="spellStart"/>
            <w:r>
              <w:rPr>
                <w:sz w:val="28"/>
                <w:szCs w:val="28"/>
              </w:rPr>
              <w:t>acuatlizeaza</w:t>
            </w:r>
            <w:proofErr w:type="spellEnd"/>
            <w:r>
              <w:rPr>
                <w:sz w:val="28"/>
                <w:szCs w:val="28"/>
              </w:rPr>
              <w:t xml:space="preserve"> periodic </w:t>
            </w:r>
            <w:proofErr w:type="spellStart"/>
            <w:r>
              <w:rPr>
                <w:sz w:val="28"/>
                <w:szCs w:val="28"/>
              </w:rPr>
              <w:t>bazele</w:t>
            </w:r>
            <w:proofErr w:type="spellEnd"/>
            <w:r>
              <w:rPr>
                <w:sz w:val="28"/>
                <w:szCs w:val="28"/>
              </w:rPr>
              <w:t xml:space="preserve"> de protective </w:t>
            </w:r>
            <w:proofErr w:type="spellStart"/>
            <w:r>
              <w:rPr>
                <w:sz w:val="28"/>
                <w:szCs w:val="28"/>
              </w:rPr>
              <w:t>pentru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doua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liste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negre:una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impotriva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inselatoriei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phising</w:t>
            </w:r>
            <w:proofErr w:type="spellEnd"/>
            <w:r>
              <w:rPr>
                <w:sz w:val="28"/>
                <w:szCs w:val="28"/>
              </w:rPr>
              <w:t xml:space="preserve">) </w:t>
            </w:r>
            <w:proofErr w:type="spellStart"/>
            <w:r>
              <w:rPr>
                <w:sz w:val="28"/>
                <w:szCs w:val="28"/>
              </w:rPr>
              <w:t>si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alta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impotriva</w:t>
            </w:r>
            <w:proofErr w:type="spellEnd"/>
            <w:r>
              <w:rPr>
                <w:sz w:val="28"/>
                <w:szCs w:val="28"/>
              </w:rPr>
              <w:t xml:space="preserve"> malware-</w:t>
            </w:r>
            <w:proofErr w:type="spellStart"/>
            <w:r>
              <w:rPr>
                <w:sz w:val="28"/>
                <w:szCs w:val="28"/>
              </w:rPr>
              <w:t>ului</w:t>
            </w:r>
            <w:proofErr w:type="spellEnd"/>
          </w:p>
        </w:tc>
        <w:tc>
          <w:tcPr>
            <w:tcW w:w="4319" w:type="dxa"/>
          </w:tcPr>
          <w:p w14:paraId="0EF200FE" w14:textId="5F9C135E" w:rsidR="001801DF" w:rsidRDefault="00774773" w:rsidP="001801DF">
            <w:pPr>
              <w:pStyle w:val="ListParagraph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Are </w:t>
            </w:r>
            <w:proofErr w:type="spellStart"/>
            <w:r>
              <w:rPr>
                <w:sz w:val="28"/>
                <w:szCs w:val="28"/>
              </w:rPr>
              <w:t>facilitatea</w:t>
            </w:r>
            <w:proofErr w:type="spellEnd"/>
            <w:r>
              <w:rPr>
                <w:sz w:val="28"/>
                <w:szCs w:val="28"/>
              </w:rPr>
              <w:t xml:space="preserve"> de a </w:t>
            </w:r>
            <w:proofErr w:type="spellStart"/>
            <w:r>
              <w:rPr>
                <w:sz w:val="28"/>
                <w:szCs w:val="28"/>
              </w:rPr>
              <w:t>proteja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impotriva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atacurilor</w:t>
            </w:r>
            <w:proofErr w:type="spellEnd"/>
            <w:r>
              <w:rPr>
                <w:sz w:val="28"/>
                <w:szCs w:val="28"/>
              </w:rPr>
              <w:t xml:space="preserve"> de tip </w:t>
            </w:r>
            <w:proofErr w:type="spellStart"/>
            <w:r>
              <w:rPr>
                <w:sz w:val="28"/>
                <w:szCs w:val="28"/>
              </w:rPr>
              <w:t>phising</w:t>
            </w:r>
            <w:proofErr w:type="spellEnd"/>
          </w:p>
        </w:tc>
      </w:tr>
      <w:tr w:rsidR="00D6628B" w14:paraId="7CA5A641" w14:textId="77777777" w:rsidTr="00D6628B">
        <w:tc>
          <w:tcPr>
            <w:tcW w:w="5036" w:type="dxa"/>
          </w:tcPr>
          <w:p w14:paraId="36202446" w14:textId="77777777" w:rsidR="00D6628B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319" w:type="dxa"/>
          </w:tcPr>
          <w:p w14:paraId="0A1C5997" w14:textId="77777777" w:rsidR="00D6628B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  <w:tr w:rsidR="00D6628B" w14:paraId="7383E659" w14:textId="77777777" w:rsidTr="00D6628B">
        <w:tc>
          <w:tcPr>
            <w:tcW w:w="5036" w:type="dxa"/>
          </w:tcPr>
          <w:p w14:paraId="5D5E5E42" w14:textId="77777777" w:rsidR="00D6628B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  <w:tc>
          <w:tcPr>
            <w:tcW w:w="4319" w:type="dxa"/>
          </w:tcPr>
          <w:p w14:paraId="08530217" w14:textId="77777777" w:rsidR="00D6628B" w:rsidRDefault="00D6628B" w:rsidP="001801DF">
            <w:pPr>
              <w:pStyle w:val="ListParagraph"/>
              <w:ind w:left="0"/>
              <w:rPr>
                <w:sz w:val="28"/>
                <w:szCs w:val="28"/>
              </w:rPr>
            </w:pPr>
          </w:p>
        </w:tc>
      </w:tr>
    </w:tbl>
    <w:p w14:paraId="21BD2687" w14:textId="77777777" w:rsidR="001801DF" w:rsidRDefault="001801DF" w:rsidP="001801DF">
      <w:pPr>
        <w:pStyle w:val="ListParagraph"/>
        <w:rPr>
          <w:sz w:val="28"/>
          <w:szCs w:val="28"/>
        </w:rPr>
      </w:pPr>
    </w:p>
    <w:p w14:paraId="0B630766" w14:textId="5009FA4C" w:rsidR="001801DF" w:rsidRPr="001801DF" w:rsidRDefault="00D6628B" w:rsidP="001801D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2.</w:t>
      </w:r>
    </w:p>
    <w:sectPr w:rsidR="001801DF" w:rsidRPr="001801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54C"/>
    <w:multiLevelType w:val="hybridMultilevel"/>
    <w:tmpl w:val="723E5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388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1DF"/>
    <w:rsid w:val="001801DF"/>
    <w:rsid w:val="00774773"/>
    <w:rsid w:val="00C51999"/>
    <w:rsid w:val="00D6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1B83C"/>
  <w15:chartTrackingRefBased/>
  <w15:docId w15:val="{76F450EA-52C8-49B4-BD64-409C6C3EA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1DF"/>
    <w:pPr>
      <w:ind w:left="720"/>
      <w:contextualSpacing/>
    </w:pPr>
  </w:style>
  <w:style w:type="table" w:styleId="TableGrid">
    <w:name w:val="Table Grid"/>
    <w:basedOn w:val="TableNormal"/>
    <w:uiPriority w:val="39"/>
    <w:rsid w:val="00180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FDE5073C746D8429D534402EDF0BF1E" ma:contentTypeVersion="4" ma:contentTypeDescription="Create a new document." ma:contentTypeScope="" ma:versionID="a92ca4c01e0aeee226bff829dec8177f">
  <xsd:schema xmlns:xsd="http://www.w3.org/2001/XMLSchema" xmlns:xs="http://www.w3.org/2001/XMLSchema" xmlns:p="http://schemas.microsoft.com/office/2006/metadata/properties" xmlns:ns3="8e909b19-90b1-40a7-9b0f-830d0dc1a21e" targetNamespace="http://schemas.microsoft.com/office/2006/metadata/properties" ma:root="true" ma:fieldsID="b1a93a8da6c11635bd0a0e539f87d8b5" ns3:_="">
    <xsd:import namespace="8e909b19-90b1-40a7-9b0f-830d0dc1a21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909b19-90b1-40a7-9b0f-830d0dc1a2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e909b19-90b1-40a7-9b0f-830d0dc1a21e" xsi:nil="true"/>
  </documentManagement>
</p:properties>
</file>

<file path=customXml/itemProps1.xml><?xml version="1.0" encoding="utf-8"?>
<ds:datastoreItem xmlns:ds="http://schemas.openxmlformats.org/officeDocument/2006/customXml" ds:itemID="{3AF45FEE-76E0-4C40-8F24-2241445C05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909b19-90b1-40a7-9b0f-830d0dc1a2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6AC67B-3807-4671-A12E-C039EB441F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A58861-C2D3-4678-B73A-940332F0B746}">
  <ds:schemaRefs>
    <ds:schemaRef ds:uri="8e909b19-90b1-40a7-9b0f-830d0dc1a21e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purl.org/dc/dcmitype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Denisa Maria</dc:creator>
  <cp:keywords/>
  <dc:description/>
  <cp:lastModifiedBy>Denisa Maria Orosz</cp:lastModifiedBy>
  <cp:revision>2</cp:revision>
  <dcterms:created xsi:type="dcterms:W3CDTF">2023-10-26T08:07:00Z</dcterms:created>
  <dcterms:modified xsi:type="dcterms:W3CDTF">2023-10-26T08:07:00Z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0x0101006FDE5073C746D8429D534402EDF0BF1E</vt:lpwstr>
  </property>
</Properties>
</file>