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4320" w:firstLine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DOSAR TANKSPED  NR.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NumarComanda/DataAzi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2175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CLIENT: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ClientNume</w:t>
      </w:r>
    </w:p>
    <w:p>
      <w:pPr>
        <w:tabs>
          <w:tab w:val="left" w:pos="2175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2175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RUTA: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LocatieIncarcareCountryCode-LocatieIncarcareCity  - LocatieDescarcareCountryCode-LocatieDescarcareCity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DATA: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DataIncarcare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DataDescarcare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5540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NUMAR INMATRICULARE: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NumarInmatriculare</w:t>
      </w:r>
    </w:p>
    <w:p>
      <w:pPr>
        <w:tabs>
          <w:tab w:val="left" w:pos="5540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5540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5540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TRANSPORTATOR: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TransportatorNume</w:t>
      </w:r>
    </w:p>
    <w:p>
      <w:pPr>
        <w:tabs>
          <w:tab w:val="left" w:pos="5540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5540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PRET: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ClientTarif ClientMoneda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/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TransportatorTarif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TransportatorMoneda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Cantitate incarcata: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Factura client: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Factura caraus:</w:t>
      </w:r>
    </w:p>
    <w:p>
      <w:pPr>
        <w:spacing w:before="0" w:after="0" w:line="240"/>
        <w:ind w:right="0" w:left="4320" w:firstLine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4320" w:firstLine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S.C. TANKSPED S.R.L.</w:t>
      </w:r>
    </w:p>
    <w:p>
      <w:pPr>
        <w:keepNext w:val="true"/>
        <w:spacing w:before="0" w:after="0" w:line="240"/>
        <w:ind w:right="0" w:left="216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ab/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547365 LIVEZENI , Strada Florilor nr. 4  jud. Mure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ş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     </w:t>
        <w:tab/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Tel:  0265  316643             Fax: 0265  316643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Cod fiscal: RO 37124873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Nr. înreg. ORC J 2017000291264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ab/>
        <w:tab/>
        <w:tab/>
        <w:tab/>
        <w:t xml:space="preserve">  </w:t>
        <w:tab/>
        <w:t xml:space="preserve"> Unicredit Targu Mures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RO40 BACX 0000 0014 3103 4001 ron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Adresa po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ştală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: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</w:t>
        <w:tab/>
        <w:t xml:space="preserve">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                             RO13 BACX 0000 0014 3103 4002  eur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FF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S.C. TANKSPED S.R.L.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Str. Câmpului  Nr. 15 C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FF0000"/>
          <w:spacing w:val="0"/>
          <w:position w:val="0"/>
          <w:sz w:val="12"/>
          <w:shd w:fill="auto" w:val="clear"/>
        </w:rPr>
      </w:pP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545100 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 IERNUT, Jud. Mure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ş, Rom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ânia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________________________________________________________________________________________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ab/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ab/>
        <w:tab/>
        <w:t xml:space="preserve">                       Pers. contact: Cristina Man  0755 055 559</w:t>
      </w:r>
    </w:p>
    <w:p>
      <w:pPr>
        <w:spacing w:before="0" w:after="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Contract de transport nr. Tank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NumarComanda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DataAzi</w:t>
      </w:r>
    </w:p>
    <w:p>
      <w:pPr>
        <w:spacing w:before="0" w:after="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(V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ă rugăm menţionaţi nr.  pe factură)</w:t>
      </w:r>
    </w:p>
    <w:p>
      <w:pPr>
        <w:keepNext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Catre: TransportatorNume</w:t>
      </w:r>
    </w:p>
    <w:p>
      <w:pPr>
        <w:keepNext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În aten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ţia: ContactPers</w:t>
      </w:r>
    </w:p>
    <w:tbl>
      <w:tblPr/>
      <w:tblGrid>
        <w:gridCol w:w="5204"/>
        <w:gridCol w:w="4889"/>
      </w:tblGrid>
      <w:tr>
        <w:trPr>
          <w:trHeight w:val="1" w:hRule="atLeast"/>
          <w:jc w:val="left"/>
        </w:trPr>
        <w:tc>
          <w:tcPr>
            <w:tcW w:w="52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Data de înc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ărcare: DataIncarcare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0000"/>
                <w:spacing w:val="0"/>
                <w:position w:val="0"/>
                <w:sz w:val="20"/>
                <w:shd w:fill="auto" w:val="clear"/>
              </w:rPr>
              <w:t xml:space="preserve">                             </w:t>
            </w:r>
          </w:p>
        </w:tc>
        <w:tc>
          <w:tcPr>
            <w:tcW w:w="488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Data de desc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ărcare: DataDescarcare</w:t>
            </w:r>
          </w:p>
        </w:tc>
      </w:tr>
      <w:tr>
        <w:trPr>
          <w:trHeight w:val="1" w:hRule="atLeast"/>
          <w:jc w:val="left"/>
        </w:trPr>
        <w:tc>
          <w:tcPr>
            <w:tcW w:w="52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LocatieIncarcareName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LocatieIncarcareAddress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LocatieIncarcareCountryCode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LocatieIncarcarePostalCode LocatieIncarcareCity LocatieIncarcareCounty</w:t>
            </w:r>
          </w:p>
        </w:tc>
        <w:tc>
          <w:tcPr>
            <w:tcW w:w="488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LocatieDescarcareName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LocatieDescarcareAddress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LocatieDescarcareCountryCode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LocatieDescarcarePostalCode LocatieDescarcareCity LocatieDescarcareCounty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52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Descriere marf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ă/ Greutate CantitateComanda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Produs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TipADR Clasa UserUnInput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FF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Comments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</w:p>
        </w:tc>
        <w:tc>
          <w:tcPr>
            <w:tcW w:w="488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 rugăm respectaţi termenele de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înc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ărcare / descărcare.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  <w:t xml:space="preserve">Not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  <w:t xml:space="preserve">ă: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instruc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ţiunile din comanda de transport se completează cu reglementările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 vigoare privind executarea transporturilor de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ărfuri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 trafic interna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ţional.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şoferul este obligat să asiste 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ărcare, să verifice nr. de colete şi să facă menţiuni pe CMR dacă se constată iregularităţi sau avarierea unor ambalaje/mărfuri, survenite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înainte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şi/sau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 cursul înc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ărcării.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societatea noastr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 nu este răspunzătoare de aranjarea necorespunzătoare a mărfii şi/sau depăşirea greutăţii pe axe.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orice eveniment care poate întârzia sau împiedica efectuarea transportului, va fi comunicat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  <w:t xml:space="preserve">imediat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societ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ăţii noastre. Neprezentarea la incarcare se va penaliza cu toata valoarera transportului.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Nerespectarea termenului de incarcare - livrare se penalizeaza cu jumatate din valoare cursei 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asigurarea protec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ţiei clientului, confidenţialitatea şi neutralitatea totală sunt parte integrantă a acestei comenzi, indiferent dacă a fost sau nu acceptată de către Dvs.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contractarea direct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aceast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 comandă de transport trebuie efectuată de către Dvs. Transmiterea unui alt transportator o puteţi face numai cu acordul nostru scris.orice litigiu decurg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ând din executarea prezentei comenzi de transport, nerezolvat pe cale amiabil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ă, va fi supus spre soluţionare Tribunalului Tg. Mureş</w:t>
      </w:r>
    </w:p>
    <w:p>
      <w:pPr>
        <w:numPr>
          <w:ilvl w:val="0"/>
          <w:numId w:val="2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Autocamionul  trebuie  sa  corespunda  din punct de vedere tehnic, estetic  si sa aiba documentele necesare efectuarii  transportului. Este interzisa orice transbordare a marfii, sau orice incarcare suplimentara fara acceptul nostru. Schimbarea camionului se poate face numai cu anuntare  in prealabil si  numai  cu acordul nostru.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PRE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Ţ NEGOCIAT: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TransportatorTarif TransportatorMoneda TransportatorTip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!!! Factura de transport va fi emis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ă IN EUR SI LEI in luna prestarii serviciului (data descarcarii conform CMR)  la CEL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ÂRZIU o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ăptăm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ân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ă de la descărcare LA CURSUL  BNR DIN ZIUA DESCARCARII !!!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În caz contrar factura se va returna pentru reintocmire!!!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  <w:br/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u w:val="single"/>
          <w:shd w:fill="auto" w:val="clear"/>
        </w:rPr>
        <w:t xml:space="preserve">Plata facturii 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  <w:t xml:space="preserve">TermenPlata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u w:val="single"/>
          <w:shd w:fill="auto" w:val="clear"/>
        </w:rPr>
        <w:t xml:space="preserve"> zile de la data primirii documentelor in original, respectiv, factura de transport insotita de </w:t>
      </w: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u w:val="single"/>
          <w:shd w:fill="auto" w:val="clear"/>
        </w:rPr>
        <w:t xml:space="preserve">CMR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u w:val="single"/>
          <w:shd w:fill="auto" w:val="clear"/>
        </w:rPr>
        <w:t xml:space="preserve"> confirmat fara rezerve </w:t>
      </w: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u w:val="single"/>
          <w:shd w:fill="auto" w:val="clear"/>
        </w:rPr>
        <w:t xml:space="preserve">(2 buc) 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u w:val="single"/>
          <w:shd w:fill="auto" w:val="clear"/>
        </w:rPr>
        <w:t xml:space="preserve">in original si daca exista bon de livrare marfa (Lieferschein/Delivery note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  <w:t xml:space="preserve">)</w:t>
      </w:r>
    </w:p>
    <w:p>
      <w:pPr>
        <w:spacing w:before="0" w:after="0" w:line="240"/>
        <w:ind w:right="0" w:left="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Prezenta comanda cu toate conditiile se considera acceptata chiar si in lipsa confirmarii transportatorului daca nu exista obiectii/refuz in 30 de minute de la transmiterea ei.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Cu stim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ă,</w:t>
        <w:tab/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SC TANKSPED SRL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Cristina Man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(valabil fara stampila si semnatura)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